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BA3A" w14:textId="77777777" w:rsidR="008058AF" w:rsidRPr="00380F43" w:rsidRDefault="008058AF" w:rsidP="008058AF">
      <w:pPr>
        <w:suppressAutoHyphens/>
        <w:autoSpaceDN w:val="0"/>
        <w:spacing w:after="0" w:line="240" w:lineRule="auto"/>
        <w:ind w:firstLine="851"/>
        <w:textAlignment w:val="baseline"/>
        <w:rPr>
          <w:rFonts w:ascii="Times New Roman" w:eastAsia="Times New Roman" w:hAnsi="Times New Roman" w:cs="Times New Roman"/>
          <w:kern w:val="0"/>
          <w:sz w:val="24"/>
          <w:szCs w:val="24"/>
          <w:lang w:eastAsia="hr-HR"/>
          <w14:ligatures w14:val="none"/>
        </w:rPr>
      </w:pPr>
      <w:r w:rsidRPr="00380F43">
        <w:rPr>
          <w:rFonts w:ascii="Times New Roman" w:eastAsia="Times New Roman" w:hAnsi="Times New Roman" w:cs="Times New Roman"/>
          <w:kern w:val="0"/>
          <w:sz w:val="24"/>
          <w:szCs w:val="24"/>
          <w:lang w:eastAsia="hr-HR"/>
          <w14:ligatures w14:val="none"/>
        </w:rPr>
        <w:t xml:space="preserve">   </w:t>
      </w:r>
      <w:r w:rsidRPr="00380F43">
        <w:rPr>
          <w:rFonts w:ascii="Times New Roman" w:eastAsia="Times New Roman" w:hAnsi="Times New Roman" w:cs="Times New Roman"/>
          <w:noProof/>
          <w:kern w:val="0"/>
          <w:sz w:val="24"/>
          <w:szCs w:val="24"/>
          <w:lang w:eastAsia="hr-HR"/>
          <w14:ligatures w14:val="none"/>
        </w:rPr>
        <w:drawing>
          <wp:inline distT="0" distB="0" distL="0" distR="0" wp14:anchorId="571B2C52" wp14:editId="48802207">
            <wp:extent cx="540382" cy="707388"/>
            <wp:effectExtent l="0" t="0" r="0" b="0"/>
            <wp:docPr id="1" name="Slika 1" descr="Slika na kojoj se prikazuje igra na ploči, Igre, dvoranske igre i sportovi, simbol&#10;&#10;Opis je automatski generiran"/>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igra na ploči, Igre, dvoranske igre i sportovi, simbol&#10;&#10;Opis je automatski generiran"/>
                    <pic:cNvPicPr/>
                  </pic:nvPicPr>
                  <pic:blipFill>
                    <a:blip r:embed="rId7"/>
                    <a:srcRect/>
                    <a:stretch>
                      <a:fillRect/>
                    </a:stretch>
                  </pic:blipFill>
                  <pic:spPr>
                    <a:xfrm>
                      <a:off x="0" y="0"/>
                      <a:ext cx="540382" cy="707388"/>
                    </a:xfrm>
                    <a:prstGeom prst="rect">
                      <a:avLst/>
                    </a:prstGeom>
                    <a:noFill/>
                    <a:ln>
                      <a:noFill/>
                      <a:prstDash/>
                    </a:ln>
                  </pic:spPr>
                </pic:pic>
              </a:graphicData>
            </a:graphic>
          </wp:inline>
        </w:drawing>
      </w:r>
    </w:p>
    <w:p w14:paraId="159728AD"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80F43">
        <w:rPr>
          <w:rFonts w:ascii="Times New Roman" w:eastAsia="Times New Roman" w:hAnsi="Times New Roman" w:cs="Times New Roman"/>
          <w:kern w:val="0"/>
          <w:sz w:val="24"/>
          <w:szCs w:val="24"/>
          <w:lang w:eastAsia="hr-HR"/>
          <w14:ligatures w14:val="none"/>
        </w:rPr>
        <w:t xml:space="preserve"> REPUBLIKA HRVATSKA</w:t>
      </w:r>
    </w:p>
    <w:p w14:paraId="63003403"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80F43">
        <w:rPr>
          <w:rFonts w:ascii="Times New Roman" w:eastAsia="Times New Roman" w:hAnsi="Times New Roman" w:cs="Times New Roman"/>
          <w:kern w:val="0"/>
          <w:sz w:val="24"/>
          <w:szCs w:val="24"/>
          <w:lang w:eastAsia="hr-HR"/>
          <w14:ligatures w14:val="none"/>
        </w:rPr>
        <w:t xml:space="preserve"> VARAŽDINSKA ŽUPANIJA</w:t>
      </w:r>
    </w:p>
    <w:p w14:paraId="19D835A7" w14:textId="77777777" w:rsidR="008058AF" w:rsidRPr="00683D57" w:rsidRDefault="008058AF" w:rsidP="008058AF">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r w:rsidRPr="00683D57">
        <w:rPr>
          <w:rFonts w:ascii="Times New Roman" w:eastAsia="Times New Roman" w:hAnsi="Times New Roman" w:cs="Times New Roman"/>
          <w:b/>
          <w:bCs/>
          <w:kern w:val="0"/>
          <w:sz w:val="24"/>
          <w:szCs w:val="24"/>
          <w:lang w:eastAsia="hr-HR"/>
          <w14:ligatures w14:val="none"/>
        </w:rPr>
        <w:t>Upravni odjel za prostorno</w:t>
      </w:r>
    </w:p>
    <w:p w14:paraId="168F03FD" w14:textId="77777777" w:rsidR="008058AF" w:rsidRPr="00683D57" w:rsidRDefault="008058AF" w:rsidP="008058AF">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r w:rsidRPr="00683D57">
        <w:rPr>
          <w:rFonts w:ascii="Times New Roman" w:eastAsia="Times New Roman" w:hAnsi="Times New Roman" w:cs="Times New Roman"/>
          <w:b/>
          <w:bCs/>
          <w:kern w:val="0"/>
          <w:sz w:val="24"/>
          <w:szCs w:val="24"/>
          <w:lang w:eastAsia="hr-HR"/>
          <w14:ligatures w14:val="none"/>
        </w:rPr>
        <w:t xml:space="preserve"> uređenje i graditeljstvo</w:t>
      </w:r>
    </w:p>
    <w:p w14:paraId="0798BCDB"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b/>
          <w:kern w:val="0"/>
          <w:sz w:val="24"/>
          <w:szCs w:val="24"/>
          <w:lang w:eastAsia="hr-HR"/>
          <w14:ligatures w14:val="none"/>
        </w:rPr>
      </w:pPr>
      <w:r w:rsidRPr="00380F43">
        <w:rPr>
          <w:rFonts w:ascii="Times New Roman" w:eastAsia="Times New Roman" w:hAnsi="Times New Roman" w:cs="Times New Roman"/>
          <w:b/>
          <w:kern w:val="0"/>
          <w:sz w:val="24"/>
          <w:szCs w:val="24"/>
          <w:lang w:eastAsia="hr-HR"/>
          <w14:ligatures w14:val="none"/>
        </w:rPr>
        <w:t>Povjerenstvo za provedbu natječaja</w:t>
      </w:r>
    </w:p>
    <w:p w14:paraId="0991DD07" w14:textId="4AC6C689" w:rsidR="008058AF" w:rsidRPr="0092446F" w:rsidRDefault="008058AF" w:rsidP="008058A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92446F">
        <w:rPr>
          <w:rFonts w:ascii="Times New Roman" w:eastAsia="Times New Roman" w:hAnsi="Times New Roman" w:cs="Times New Roman"/>
          <w:kern w:val="0"/>
          <w:sz w:val="24"/>
          <w:szCs w:val="24"/>
          <w:lang w:eastAsia="hr-HR"/>
          <w14:ligatures w14:val="none"/>
        </w:rPr>
        <w:t xml:space="preserve">Varaždin, </w:t>
      </w:r>
      <w:r w:rsidR="007A515A" w:rsidRPr="0092446F">
        <w:rPr>
          <w:rFonts w:ascii="Times New Roman" w:eastAsia="Times New Roman" w:hAnsi="Times New Roman" w:cs="Times New Roman"/>
          <w:kern w:val="0"/>
          <w:sz w:val="24"/>
          <w:szCs w:val="24"/>
          <w:lang w:eastAsia="hr-HR"/>
          <w14:ligatures w14:val="none"/>
        </w:rPr>
        <w:t>13.</w:t>
      </w:r>
      <w:r w:rsidR="00683D57" w:rsidRPr="0092446F">
        <w:rPr>
          <w:rFonts w:ascii="Times New Roman" w:eastAsia="Times New Roman" w:hAnsi="Times New Roman" w:cs="Times New Roman"/>
          <w:kern w:val="0"/>
          <w:sz w:val="24"/>
          <w:szCs w:val="24"/>
          <w:lang w:eastAsia="hr-HR"/>
          <w14:ligatures w14:val="none"/>
        </w:rPr>
        <w:t xml:space="preserve"> ožujka</w:t>
      </w:r>
      <w:r w:rsidRPr="0092446F">
        <w:rPr>
          <w:rFonts w:ascii="Times New Roman" w:eastAsia="Times New Roman" w:hAnsi="Times New Roman" w:cs="Times New Roman"/>
          <w:kern w:val="0"/>
          <w:sz w:val="24"/>
          <w:szCs w:val="24"/>
          <w:lang w:eastAsia="hr-HR"/>
          <w14:ligatures w14:val="none"/>
        </w:rPr>
        <w:t xml:space="preserve"> 202</w:t>
      </w:r>
      <w:r w:rsidR="00683D57" w:rsidRPr="0092446F">
        <w:rPr>
          <w:rFonts w:ascii="Times New Roman" w:eastAsia="Times New Roman" w:hAnsi="Times New Roman" w:cs="Times New Roman"/>
          <w:kern w:val="0"/>
          <w:sz w:val="24"/>
          <w:szCs w:val="24"/>
          <w:lang w:eastAsia="hr-HR"/>
          <w14:ligatures w14:val="none"/>
        </w:rPr>
        <w:t>6</w:t>
      </w:r>
      <w:r w:rsidRPr="0092446F">
        <w:rPr>
          <w:rFonts w:ascii="Times New Roman" w:eastAsia="Times New Roman" w:hAnsi="Times New Roman" w:cs="Times New Roman"/>
          <w:kern w:val="0"/>
          <w:sz w:val="24"/>
          <w:szCs w:val="24"/>
          <w:lang w:eastAsia="hr-HR"/>
          <w14:ligatures w14:val="none"/>
        </w:rPr>
        <w:t>.g.</w:t>
      </w:r>
    </w:p>
    <w:p w14:paraId="3BD90340" w14:textId="77777777" w:rsidR="008058AF" w:rsidRPr="0092446F" w:rsidRDefault="008058AF" w:rsidP="008058AF">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r w:rsidRPr="0092446F">
        <w:rPr>
          <w:rFonts w:ascii="Times New Roman" w:eastAsia="Times New Roman" w:hAnsi="Times New Roman" w:cs="Times New Roman"/>
          <w:b/>
          <w:kern w:val="0"/>
          <w:sz w:val="24"/>
          <w:szCs w:val="24"/>
          <w:lang w:eastAsia="hr-HR"/>
          <w14:ligatures w14:val="none"/>
        </w:rPr>
        <w:tab/>
      </w:r>
    </w:p>
    <w:p w14:paraId="0F5E8073" w14:textId="7262E69C" w:rsidR="008058AF" w:rsidRPr="0092446F" w:rsidRDefault="008058AF" w:rsidP="008058AF">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92446F">
        <w:rPr>
          <w:rFonts w:ascii="Times New Roman" w:eastAsia="Times New Roman" w:hAnsi="Times New Roman" w:cs="Times New Roman"/>
          <w:kern w:val="0"/>
          <w:sz w:val="24"/>
          <w:szCs w:val="24"/>
          <w:lang w:eastAsia="hr-HR"/>
          <w14:ligatures w14:val="none"/>
        </w:rPr>
        <w:tab/>
      </w:r>
      <w:r w:rsidRPr="0092446F">
        <w:rPr>
          <w:rFonts w:ascii="Times New Roman" w:eastAsia="Times New Roman" w:hAnsi="Times New Roman" w:cs="Times New Roman"/>
          <w:bCs/>
          <w:kern w:val="0"/>
          <w:sz w:val="24"/>
          <w:szCs w:val="24"/>
          <w:lang w:eastAsia="hr-HR"/>
          <w14:ligatures w14:val="none"/>
        </w:rPr>
        <w:t xml:space="preserve">Sukladno članku 19. Zakona o službenicima i namještenicima u lokalnoj i područnoj (regionalnoj) samoupravi („Narodne novine“ broj 86/08., 61/11.,4/18., 96/18.,112/19.,17/25.) Varaždinska županija, Upravni odjel za prostorno uređenje i graditeljstvo, raspisao je javni natječaj objavljen u Narodnim novinama broj </w:t>
      </w:r>
      <w:r w:rsidR="007A515A" w:rsidRPr="0092446F">
        <w:rPr>
          <w:rFonts w:ascii="Times New Roman" w:eastAsia="Times New Roman" w:hAnsi="Times New Roman" w:cs="Times New Roman"/>
          <w:bCs/>
          <w:kern w:val="0"/>
          <w:sz w:val="24"/>
          <w:szCs w:val="24"/>
          <w:lang w:eastAsia="hr-HR"/>
          <w14:ligatures w14:val="none"/>
        </w:rPr>
        <w:t>26</w:t>
      </w:r>
      <w:r w:rsidR="0092446F">
        <w:rPr>
          <w:rFonts w:ascii="Times New Roman" w:eastAsia="Times New Roman" w:hAnsi="Times New Roman" w:cs="Times New Roman"/>
          <w:bCs/>
          <w:kern w:val="0"/>
          <w:sz w:val="24"/>
          <w:szCs w:val="24"/>
          <w:lang w:eastAsia="hr-HR"/>
          <w14:ligatures w14:val="none"/>
        </w:rPr>
        <w:t xml:space="preserve"> </w:t>
      </w:r>
      <w:r w:rsidR="00683D57" w:rsidRPr="0092446F">
        <w:rPr>
          <w:rFonts w:ascii="Times New Roman" w:eastAsia="Times New Roman" w:hAnsi="Times New Roman" w:cs="Times New Roman"/>
          <w:bCs/>
          <w:kern w:val="0"/>
          <w:sz w:val="24"/>
          <w:szCs w:val="24"/>
          <w:lang w:eastAsia="hr-HR"/>
          <w14:ligatures w14:val="none"/>
        </w:rPr>
        <w:t xml:space="preserve"> od  </w:t>
      </w:r>
      <w:r w:rsidR="007A515A" w:rsidRPr="0092446F">
        <w:rPr>
          <w:rFonts w:ascii="Times New Roman" w:eastAsia="Times New Roman" w:hAnsi="Times New Roman" w:cs="Times New Roman"/>
          <w:bCs/>
          <w:kern w:val="0"/>
          <w:sz w:val="24"/>
          <w:szCs w:val="24"/>
          <w:lang w:eastAsia="hr-HR"/>
          <w14:ligatures w14:val="none"/>
        </w:rPr>
        <w:t>13.</w:t>
      </w:r>
      <w:r w:rsidR="00683D57" w:rsidRPr="0092446F">
        <w:rPr>
          <w:rFonts w:ascii="Times New Roman" w:eastAsia="Times New Roman" w:hAnsi="Times New Roman" w:cs="Times New Roman"/>
          <w:bCs/>
          <w:kern w:val="0"/>
          <w:sz w:val="24"/>
          <w:szCs w:val="24"/>
          <w:lang w:eastAsia="hr-HR"/>
          <w14:ligatures w14:val="none"/>
        </w:rPr>
        <w:t xml:space="preserve"> ožujka</w:t>
      </w:r>
      <w:r w:rsidRPr="0092446F">
        <w:rPr>
          <w:rFonts w:ascii="Times New Roman" w:eastAsia="Times New Roman" w:hAnsi="Times New Roman" w:cs="Times New Roman"/>
          <w:bCs/>
          <w:kern w:val="0"/>
          <w:sz w:val="24"/>
          <w:szCs w:val="24"/>
          <w:lang w:eastAsia="hr-HR"/>
          <w14:ligatures w14:val="none"/>
        </w:rPr>
        <w:t xml:space="preserve"> 202</w:t>
      </w:r>
      <w:r w:rsidR="00683D57" w:rsidRPr="0092446F">
        <w:rPr>
          <w:rFonts w:ascii="Times New Roman" w:eastAsia="Times New Roman" w:hAnsi="Times New Roman" w:cs="Times New Roman"/>
          <w:bCs/>
          <w:kern w:val="0"/>
          <w:sz w:val="24"/>
          <w:szCs w:val="24"/>
          <w:lang w:eastAsia="hr-HR"/>
          <w14:ligatures w14:val="none"/>
        </w:rPr>
        <w:t>6</w:t>
      </w:r>
      <w:r w:rsidRPr="0092446F">
        <w:rPr>
          <w:rFonts w:ascii="Times New Roman" w:eastAsia="Times New Roman" w:hAnsi="Times New Roman" w:cs="Times New Roman"/>
          <w:bCs/>
          <w:kern w:val="0"/>
          <w:sz w:val="24"/>
          <w:szCs w:val="24"/>
          <w:lang w:eastAsia="hr-HR"/>
          <w14:ligatures w14:val="none"/>
        </w:rPr>
        <w:t xml:space="preserve">. g. za prijam u službu: </w:t>
      </w:r>
    </w:p>
    <w:p w14:paraId="37727938" w14:textId="77777777" w:rsidR="008058AF" w:rsidRPr="00CB700B" w:rsidRDefault="008058AF" w:rsidP="008058AF">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BE4E75D" w14:textId="31165F20" w:rsidR="008058AF" w:rsidRPr="00380F43" w:rsidRDefault="00683D57" w:rsidP="008058AF">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1</w:t>
      </w:r>
      <w:r w:rsidR="008058AF" w:rsidRPr="00380F43">
        <w:rPr>
          <w:rFonts w:ascii="Times New Roman" w:eastAsia="Times New Roman" w:hAnsi="Times New Roman" w:cs="Times New Roman"/>
          <w:bCs/>
          <w:kern w:val="0"/>
          <w:sz w:val="24"/>
          <w:szCs w:val="24"/>
          <w:lang w:eastAsia="hr-HR"/>
          <w14:ligatures w14:val="none"/>
        </w:rPr>
        <w:t xml:space="preserve">. VIŠEG STRUČNOG SURADNIKA ZA POSLOVE PROSTORNOG UREĐENJA I GRADITELJSTVA – 1 izvršitelj </w:t>
      </w:r>
      <w:r>
        <w:rPr>
          <w:rFonts w:ascii="Times New Roman" w:eastAsia="Times New Roman" w:hAnsi="Times New Roman" w:cs="Times New Roman"/>
          <w:bCs/>
          <w:kern w:val="0"/>
          <w:sz w:val="24"/>
          <w:szCs w:val="24"/>
          <w:lang w:eastAsia="hr-HR"/>
          <w14:ligatures w14:val="none"/>
        </w:rPr>
        <w:t>na neodređeno vrijeme</w:t>
      </w:r>
    </w:p>
    <w:p w14:paraId="478CDAD6"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p>
    <w:p w14:paraId="01B42DEB" w14:textId="3A1D339E" w:rsidR="008058AF" w:rsidRPr="00380F43" w:rsidRDefault="00683D57" w:rsidP="008058AF">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2</w:t>
      </w:r>
      <w:r w:rsidR="008058AF" w:rsidRPr="00380F43">
        <w:rPr>
          <w:rFonts w:ascii="Times New Roman" w:eastAsia="Times New Roman" w:hAnsi="Times New Roman" w:cs="Times New Roman"/>
          <w:bCs/>
          <w:kern w:val="0"/>
          <w:sz w:val="24"/>
          <w:szCs w:val="24"/>
          <w:lang w:eastAsia="hr-HR"/>
          <w14:ligatures w14:val="none"/>
        </w:rPr>
        <w:t>.</w:t>
      </w:r>
      <w:r>
        <w:rPr>
          <w:rFonts w:ascii="Times New Roman" w:eastAsia="Times New Roman" w:hAnsi="Times New Roman" w:cs="Times New Roman"/>
          <w:bCs/>
          <w:kern w:val="0"/>
          <w:sz w:val="24"/>
          <w:szCs w:val="24"/>
          <w:lang w:eastAsia="hr-HR"/>
          <w14:ligatures w14:val="none"/>
        </w:rPr>
        <w:t xml:space="preserve"> VJEŽBENIK – 1 izvršitelj na određeno vrijeme od 12 mjeseci</w:t>
      </w:r>
    </w:p>
    <w:p w14:paraId="7852529B"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0937F408"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380F43">
        <w:rPr>
          <w:rFonts w:ascii="Times New Roman" w:eastAsia="Times New Roman" w:hAnsi="Times New Roman" w:cs="Times New Roman"/>
          <w:color w:val="000000" w:themeColor="text1"/>
          <w:kern w:val="0"/>
          <w:sz w:val="24"/>
          <w:szCs w:val="24"/>
          <w:lang w:eastAsia="hr-HR"/>
          <w14:ligatures w14:val="none"/>
        </w:rPr>
        <w:t>Riječi i pojmovi koji imaju rodno značenje korišteni u ovim uputama i obavijestima odnose se jednako na muški i ženski spol, bez obzira na to jesu li korišteni u muškom ili ženskom rodu.</w:t>
      </w:r>
    </w:p>
    <w:p w14:paraId="42999AB7" w14:textId="77777777" w:rsidR="008058AF" w:rsidRPr="00380F43" w:rsidRDefault="008058AF" w:rsidP="008058AF">
      <w:pPr>
        <w:jc w:val="both"/>
        <w:rPr>
          <w:rFonts w:ascii="Times New Roman" w:hAnsi="Times New Roman" w:cs="Times New Roman"/>
          <w:b/>
          <w:iCs/>
          <w:sz w:val="24"/>
          <w:szCs w:val="24"/>
          <w:u w:val="single"/>
        </w:rPr>
      </w:pPr>
    </w:p>
    <w:p w14:paraId="34E30CE0" w14:textId="0BE29038" w:rsidR="008058AF" w:rsidRDefault="008058AF" w:rsidP="00683D57">
      <w:pPr>
        <w:suppressAutoHyphens/>
        <w:autoSpaceDN w:val="0"/>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380F43">
        <w:rPr>
          <w:rFonts w:ascii="Times New Roman" w:eastAsia="Times New Roman" w:hAnsi="Times New Roman" w:cs="Times New Roman"/>
          <w:b/>
          <w:kern w:val="0"/>
          <w:sz w:val="24"/>
          <w:szCs w:val="24"/>
          <w:lang w:eastAsia="hr-HR"/>
          <w14:ligatures w14:val="none"/>
        </w:rPr>
        <w:t>UPUTE I OBAVIJESTI KANDIDATIMA</w:t>
      </w:r>
    </w:p>
    <w:p w14:paraId="2C321A2B" w14:textId="77777777" w:rsidR="008058AF" w:rsidRDefault="008058AF" w:rsidP="008058AF">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19229D05"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5FEE8189" w14:textId="4A41FCD3" w:rsidR="008058AF" w:rsidRPr="0093003D" w:rsidRDefault="00683D57" w:rsidP="008058AF">
      <w:pPr>
        <w:suppressAutoHyphens/>
        <w:autoSpaceDN w:val="0"/>
        <w:spacing w:after="0" w:line="240" w:lineRule="auto"/>
        <w:jc w:val="both"/>
        <w:rPr>
          <w:rFonts w:ascii="Times New Roman" w:hAnsi="Times New Roman" w:cs="Times New Roman"/>
          <w:b/>
          <w:iCs/>
          <w:sz w:val="24"/>
          <w:szCs w:val="24"/>
          <w:u w:val="single"/>
        </w:rPr>
      </w:pPr>
      <w:r>
        <w:rPr>
          <w:rFonts w:ascii="Times New Roman" w:hAnsi="Times New Roman" w:cs="Times New Roman"/>
          <w:b/>
          <w:iCs/>
          <w:sz w:val="24"/>
          <w:szCs w:val="24"/>
        </w:rPr>
        <w:t>1</w:t>
      </w:r>
      <w:r w:rsidR="008058AF" w:rsidRPr="0093003D">
        <w:rPr>
          <w:rFonts w:ascii="Times New Roman" w:hAnsi="Times New Roman" w:cs="Times New Roman"/>
          <w:b/>
          <w:iCs/>
          <w:sz w:val="24"/>
          <w:szCs w:val="24"/>
        </w:rPr>
        <w:t>.</w:t>
      </w:r>
      <w:r>
        <w:rPr>
          <w:rFonts w:ascii="Times New Roman" w:hAnsi="Times New Roman" w:cs="Times New Roman"/>
          <w:b/>
          <w:iCs/>
          <w:sz w:val="24"/>
          <w:szCs w:val="24"/>
        </w:rPr>
        <w:t xml:space="preserve"> </w:t>
      </w:r>
      <w:r w:rsidR="008058AF" w:rsidRPr="0093003D">
        <w:rPr>
          <w:rFonts w:ascii="Times New Roman" w:hAnsi="Times New Roman" w:cs="Times New Roman"/>
          <w:b/>
          <w:iCs/>
          <w:sz w:val="24"/>
          <w:szCs w:val="24"/>
        </w:rPr>
        <w:t>UPUTE I OBAVIJESTI KANDIDATIMA  ZA PRIJAM U SLUŽBU</w:t>
      </w:r>
      <w:r w:rsidR="008058AF" w:rsidRPr="0093003D">
        <w:rPr>
          <w:rFonts w:ascii="Times New Roman" w:hAnsi="Times New Roman" w:cs="Times New Roman"/>
          <w:b/>
          <w:iCs/>
          <w:sz w:val="24"/>
          <w:szCs w:val="24"/>
          <w:u w:val="single"/>
        </w:rPr>
        <w:t xml:space="preserve"> VIŠEG STRUČNOG SURADNIKA  ZA POSLOVE PROSTORNOG UREĐENJA I GRADITELJSTVA</w:t>
      </w:r>
    </w:p>
    <w:p w14:paraId="5BEC51DD"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140D771C" w14:textId="1F0BAF44" w:rsidR="008058AF" w:rsidRPr="0093003D" w:rsidRDefault="00683D57" w:rsidP="008058AF">
      <w:pPr>
        <w:jc w:val="both"/>
        <w:rPr>
          <w:rFonts w:ascii="Times New Roman" w:hAnsi="Times New Roman" w:cs="Times New Roman"/>
          <w:sz w:val="24"/>
          <w:szCs w:val="24"/>
        </w:rPr>
      </w:pPr>
      <w:r>
        <w:rPr>
          <w:rFonts w:ascii="Times New Roman" w:hAnsi="Times New Roman" w:cs="Times New Roman"/>
          <w:b/>
          <w:bCs/>
          <w:sz w:val="24"/>
          <w:szCs w:val="24"/>
        </w:rPr>
        <w:t>1</w:t>
      </w:r>
      <w:r w:rsidR="008058AF" w:rsidRPr="0093003D">
        <w:rPr>
          <w:rFonts w:ascii="Times New Roman" w:hAnsi="Times New Roman" w:cs="Times New Roman"/>
          <w:b/>
          <w:bCs/>
          <w:sz w:val="24"/>
          <w:szCs w:val="24"/>
        </w:rPr>
        <w:t>.1</w:t>
      </w:r>
      <w:r w:rsidR="008058AF">
        <w:rPr>
          <w:rFonts w:ascii="Times New Roman" w:hAnsi="Times New Roman" w:cs="Times New Roman"/>
          <w:sz w:val="24"/>
          <w:szCs w:val="24"/>
        </w:rPr>
        <w:t>.</w:t>
      </w:r>
      <w:r w:rsidR="008058AF" w:rsidRPr="00380F43">
        <w:rPr>
          <w:rFonts w:ascii="Times New Roman" w:hAnsi="Times New Roman" w:cs="Times New Roman"/>
          <w:b/>
          <w:bCs/>
          <w:sz w:val="24"/>
          <w:szCs w:val="24"/>
        </w:rPr>
        <w:t>OPIS POSLOVA</w:t>
      </w:r>
      <w:r w:rsidR="008058AF" w:rsidRPr="00380F43">
        <w:rPr>
          <w:rFonts w:ascii="Times New Roman" w:hAnsi="Times New Roman" w:cs="Times New Roman"/>
          <w:sz w:val="24"/>
          <w:szCs w:val="24"/>
        </w:rPr>
        <w:t xml:space="preserve"> radnog mjesta</w:t>
      </w:r>
      <w:r w:rsidR="008058AF">
        <w:rPr>
          <w:rFonts w:ascii="Times New Roman" w:hAnsi="Times New Roman" w:cs="Times New Roman"/>
          <w:sz w:val="24"/>
          <w:szCs w:val="24"/>
        </w:rPr>
        <w:t xml:space="preserve"> višeg</w:t>
      </w:r>
      <w:r w:rsidR="008058AF" w:rsidRPr="00380F43">
        <w:rPr>
          <w:rFonts w:ascii="Times New Roman" w:hAnsi="Times New Roman" w:cs="Times New Roman"/>
          <w:sz w:val="24"/>
          <w:szCs w:val="24"/>
        </w:rPr>
        <w:t xml:space="preserve"> stručnog suradnika  za poslove prostornog uređenja i graditeljstva</w:t>
      </w:r>
    </w:p>
    <w:p w14:paraId="639F2F42"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058AF" w:rsidRPr="00380F43" w14:paraId="01CC87F3" w14:textId="77777777" w:rsidTr="008520A5">
        <w:trPr>
          <w:trHeight w:val="850"/>
        </w:trPr>
        <w:tc>
          <w:tcPr>
            <w:tcW w:w="10728" w:type="dxa"/>
            <w:tcBorders>
              <w:top w:val="single" w:sz="4" w:space="0" w:color="auto"/>
              <w:left w:val="single" w:sz="4" w:space="0" w:color="auto"/>
              <w:bottom w:val="single" w:sz="4" w:space="0" w:color="auto"/>
              <w:right w:val="single" w:sz="4" w:space="0" w:color="auto"/>
            </w:tcBorders>
            <w:hideMark/>
          </w:tcPr>
          <w:p w14:paraId="6CE4D8C1" w14:textId="77777777" w:rsidR="008058AF" w:rsidRPr="00380F43" w:rsidRDefault="008058AF" w:rsidP="008520A5">
            <w:pPr>
              <w:spacing w:after="0" w:line="276" w:lineRule="auto"/>
              <w:rPr>
                <w:rFonts w:ascii="Times New Roman" w:eastAsia="Times New Roman" w:hAnsi="Times New Roman" w:cs="Times New Roman"/>
                <w:sz w:val="24"/>
                <w:szCs w:val="24"/>
              </w:rPr>
            </w:pPr>
            <w:r w:rsidRPr="00380F43">
              <w:rPr>
                <w:rFonts w:ascii="Times New Roman" w:eastAsia="Times New Roman" w:hAnsi="Times New Roman" w:cs="Times New Roman"/>
                <w:sz w:val="24"/>
                <w:szCs w:val="24"/>
              </w:rPr>
              <w:t xml:space="preserve">                                                                                                                 </w:t>
            </w:r>
          </w:p>
          <w:p w14:paraId="225C65E4" w14:textId="77777777" w:rsidR="008058AF" w:rsidRPr="00380F43" w:rsidRDefault="008058AF" w:rsidP="008520A5">
            <w:pPr>
              <w:spacing w:after="0" w:line="276" w:lineRule="auto"/>
              <w:rPr>
                <w:rFonts w:ascii="Times New Roman" w:eastAsia="Times New Roman" w:hAnsi="Times New Roman" w:cs="Times New Roman"/>
                <w:sz w:val="24"/>
                <w:szCs w:val="24"/>
              </w:rPr>
            </w:pPr>
            <w:r w:rsidRPr="00380F43">
              <w:rPr>
                <w:rFonts w:ascii="Times New Roman" w:eastAsia="Times New Roman" w:hAnsi="Times New Roman" w:cs="Times New Roman"/>
                <w:sz w:val="24"/>
                <w:szCs w:val="24"/>
              </w:rPr>
              <w:t>Zadatak 1:                                                                                                                           80%</w:t>
            </w:r>
          </w:p>
          <w:p w14:paraId="4DBDA662" w14:textId="77777777" w:rsidR="008058AF" w:rsidRPr="00380F43" w:rsidRDefault="008058AF" w:rsidP="008058AF">
            <w:pPr>
              <w:numPr>
                <w:ilvl w:val="0"/>
                <w:numId w:val="6"/>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vodi i rješava u upravnom postupku u prvom stupnju te obavlja stručne poslove za izdavanje upravnih i neupravnih akata:</w:t>
            </w:r>
          </w:p>
          <w:p w14:paraId="7FA4CD2C"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lokacijskih dozvola</w:t>
            </w:r>
          </w:p>
          <w:p w14:paraId="70600D70"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građevinskih dozvola</w:t>
            </w:r>
          </w:p>
          <w:p w14:paraId="2FF076A7"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rješenja o utvrđivanju građevne čestice</w:t>
            </w:r>
          </w:p>
          <w:p w14:paraId="3704ACFA"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hyperlink r:id="rId8" w:history="1">
              <w:r w:rsidRPr="00380F43">
                <w:rPr>
                  <w:rFonts w:ascii="Times New Roman" w:eastAsia="Times New Roman" w:hAnsi="Times New Roman" w:cs="Times New Roman"/>
                  <w:sz w:val="24"/>
                  <w:szCs w:val="24"/>
                  <w:lang w:eastAsia="hr-HR"/>
                </w:rPr>
                <w:t>dozvola za promjenu namjene i uporabu građevine</w:t>
              </w:r>
            </w:hyperlink>
          </w:p>
          <w:p w14:paraId="496CB129"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uporabnih dozvola</w:t>
            </w:r>
          </w:p>
          <w:p w14:paraId="69D55087"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uporabnih dozvola za određene građevine</w:t>
            </w:r>
          </w:p>
          <w:p w14:paraId="377F34B1"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hyperlink r:id="rId9" w:history="1">
              <w:r w:rsidRPr="00380F43">
                <w:rPr>
                  <w:rFonts w:ascii="Times New Roman" w:eastAsia="Times New Roman" w:hAnsi="Times New Roman" w:cs="Times New Roman"/>
                  <w:sz w:val="24"/>
                  <w:szCs w:val="24"/>
                  <w:lang w:eastAsia="hr-HR"/>
                </w:rPr>
                <w:t>lokacijskih informacija</w:t>
              </w:r>
            </w:hyperlink>
          </w:p>
          <w:p w14:paraId="2615487D"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hyperlink r:id="rId10" w:history="1">
              <w:r w:rsidRPr="00380F43">
                <w:rPr>
                  <w:rFonts w:ascii="Times New Roman" w:eastAsia="Times New Roman" w:hAnsi="Times New Roman" w:cs="Times New Roman"/>
                  <w:sz w:val="24"/>
                  <w:szCs w:val="24"/>
                  <w:lang w:eastAsia="hr-HR"/>
                </w:rPr>
                <w:t>obavijesti o posebnim uvjetima</w:t>
              </w:r>
            </w:hyperlink>
          </w:p>
          <w:p w14:paraId="198AA340"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obavijesti o uvjetima za izradu glavnog projekta</w:t>
            </w:r>
          </w:p>
          <w:p w14:paraId="76A59ECB"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potvrda  parcelacijskih elaborata</w:t>
            </w:r>
          </w:p>
          <w:p w14:paraId="4AC9DC10"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hyperlink r:id="rId11" w:history="1">
              <w:r w:rsidRPr="00380F43">
                <w:rPr>
                  <w:rFonts w:ascii="Times New Roman" w:eastAsia="Times New Roman" w:hAnsi="Times New Roman" w:cs="Times New Roman"/>
                  <w:sz w:val="24"/>
                  <w:szCs w:val="24"/>
                  <w:lang w:eastAsia="hr-HR"/>
                </w:rPr>
                <w:t>prijava početka građenja</w:t>
              </w:r>
            </w:hyperlink>
            <w:r w:rsidRPr="00380F43">
              <w:rPr>
                <w:rFonts w:ascii="Times New Roman" w:eastAsia="Times New Roman" w:hAnsi="Times New Roman" w:cs="Times New Roman"/>
                <w:sz w:val="24"/>
                <w:szCs w:val="24"/>
                <w:lang w:eastAsia="hr-HR"/>
              </w:rPr>
              <w:t>/uklanjanja</w:t>
            </w:r>
          </w:p>
          <w:p w14:paraId="3D0C37A4"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hyperlink r:id="rId12" w:history="1">
              <w:r w:rsidRPr="00380F43">
                <w:rPr>
                  <w:rFonts w:ascii="Times New Roman" w:eastAsia="Times New Roman" w:hAnsi="Times New Roman" w:cs="Times New Roman"/>
                  <w:sz w:val="24"/>
                  <w:szCs w:val="24"/>
                  <w:lang w:eastAsia="hr-HR"/>
                </w:rPr>
                <w:t>prijava pokusnog rada</w:t>
              </w:r>
            </w:hyperlink>
          </w:p>
          <w:p w14:paraId="18BF62A7"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izvoda iz prostornog plana</w:t>
            </w:r>
          </w:p>
          <w:p w14:paraId="01384C81"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uvjerenja o statusu čestice</w:t>
            </w:r>
          </w:p>
          <w:p w14:paraId="67DBAE4D"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 xml:space="preserve">uvjerenja o </w:t>
            </w:r>
            <w:proofErr w:type="spellStart"/>
            <w:r w:rsidRPr="00380F43">
              <w:rPr>
                <w:rFonts w:ascii="Times New Roman" w:eastAsia="Times New Roman" w:hAnsi="Times New Roman" w:cs="Times New Roman"/>
                <w:sz w:val="24"/>
                <w:szCs w:val="24"/>
                <w:lang w:eastAsia="hr-HR"/>
              </w:rPr>
              <w:t>etažiranju</w:t>
            </w:r>
            <w:proofErr w:type="spellEnd"/>
          </w:p>
          <w:p w14:paraId="71BABE13"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rješenja o izvedenom stanju</w:t>
            </w:r>
          </w:p>
          <w:p w14:paraId="241ADF1B"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potvrde o završnom izvješću</w:t>
            </w:r>
          </w:p>
          <w:p w14:paraId="35EDE08E"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ostali akti iz djelokruga rada Odjela.</w:t>
            </w:r>
          </w:p>
        </w:tc>
      </w:tr>
    </w:tbl>
    <w:p w14:paraId="1E881905" w14:textId="77777777" w:rsidR="008058AF" w:rsidRPr="00380F43" w:rsidRDefault="008058AF" w:rsidP="008058AF">
      <w:pPr>
        <w:spacing w:after="0" w:line="240" w:lineRule="auto"/>
        <w:rPr>
          <w:rFonts w:ascii="Times New Roman" w:eastAsia="Times New Roman" w:hAnsi="Times New Roman" w:cs="Times New Roman"/>
          <w:b/>
          <w:bCs/>
          <w:sz w:val="24"/>
          <w:szCs w:val="24"/>
          <w:u w:val="single"/>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058AF" w:rsidRPr="00380F43" w14:paraId="68F576A9" w14:textId="77777777" w:rsidTr="008520A5">
        <w:tc>
          <w:tcPr>
            <w:tcW w:w="10754" w:type="dxa"/>
            <w:tcBorders>
              <w:top w:val="single" w:sz="4" w:space="0" w:color="auto"/>
              <w:left w:val="single" w:sz="4" w:space="0" w:color="auto"/>
              <w:bottom w:val="single" w:sz="4" w:space="0" w:color="auto"/>
              <w:right w:val="single" w:sz="4" w:space="0" w:color="auto"/>
            </w:tcBorders>
            <w:hideMark/>
          </w:tcPr>
          <w:p w14:paraId="6634A0F2" w14:textId="77777777" w:rsidR="008058AF" w:rsidRPr="00380F43" w:rsidRDefault="008058AF" w:rsidP="008520A5">
            <w:pPr>
              <w:spacing w:after="0" w:line="276" w:lineRule="auto"/>
              <w:rPr>
                <w:rFonts w:ascii="Times New Roman" w:eastAsia="Times New Roman" w:hAnsi="Times New Roman" w:cs="Times New Roman"/>
                <w:sz w:val="24"/>
                <w:szCs w:val="24"/>
              </w:rPr>
            </w:pPr>
            <w:r w:rsidRPr="00380F43">
              <w:rPr>
                <w:rFonts w:ascii="Times New Roman" w:eastAsia="Times New Roman" w:hAnsi="Times New Roman" w:cs="Times New Roman"/>
                <w:sz w:val="24"/>
                <w:szCs w:val="24"/>
              </w:rPr>
              <w:t>Zadatak 2:                                                                                                                           20%</w:t>
            </w:r>
          </w:p>
          <w:p w14:paraId="0C0F4360" w14:textId="77777777" w:rsidR="008058AF" w:rsidRPr="00380F43" w:rsidRDefault="008058AF" w:rsidP="008058AF">
            <w:pPr>
              <w:numPr>
                <w:ilvl w:val="0"/>
                <w:numId w:val="8"/>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 xml:space="preserve">surađuje kod odgovora na pitanja i daje mišljenja iz područja prostornog uređenja i graditeljstva, </w:t>
            </w:r>
          </w:p>
          <w:p w14:paraId="40987D16" w14:textId="77777777" w:rsidR="008058AF" w:rsidRPr="00380F43" w:rsidRDefault="008058AF" w:rsidP="008058AF">
            <w:pPr>
              <w:numPr>
                <w:ilvl w:val="0"/>
                <w:numId w:val="8"/>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 xml:space="preserve">sudjeluje u izradi izvješća župana iz područja prostornog uređenja i graditeljstva, </w:t>
            </w:r>
          </w:p>
          <w:p w14:paraId="35038C36" w14:textId="77777777" w:rsidR="008058AF" w:rsidRPr="00380F43" w:rsidRDefault="008058AF" w:rsidP="008058AF">
            <w:pPr>
              <w:numPr>
                <w:ilvl w:val="0"/>
                <w:numId w:val="8"/>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 xml:space="preserve">sudjeluje u postupku izrade i donošenja dokumenata prostornog uređenja u okviru zakonom propisane nadležnosti, </w:t>
            </w:r>
          </w:p>
          <w:p w14:paraId="2D551A80" w14:textId="77777777" w:rsidR="009C7FEF" w:rsidRDefault="008058AF" w:rsidP="009C7FEF">
            <w:pPr>
              <w:numPr>
                <w:ilvl w:val="0"/>
                <w:numId w:val="8"/>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pruža stručnu pomoć strankama u okviru djelokruga rada,</w:t>
            </w:r>
          </w:p>
          <w:p w14:paraId="3C5D78F0" w14:textId="55BC2144" w:rsidR="008058AF" w:rsidRPr="009C7FEF" w:rsidRDefault="008058AF" w:rsidP="009C7FEF">
            <w:pPr>
              <w:numPr>
                <w:ilvl w:val="0"/>
                <w:numId w:val="8"/>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9C7FEF">
              <w:rPr>
                <w:rFonts w:ascii="Times New Roman" w:eastAsia="Times New Roman" w:hAnsi="Times New Roman" w:cs="Times New Roman"/>
                <w:sz w:val="24"/>
                <w:szCs w:val="24"/>
                <w:lang w:eastAsia="hr-HR"/>
              </w:rPr>
              <w:t>obavlja i druge poslove po nalogu pročelnika i nadređenog službenika sukladno propisima te općim i pojedinačnim aktima županijskih tijela.</w:t>
            </w:r>
          </w:p>
        </w:tc>
      </w:tr>
    </w:tbl>
    <w:p w14:paraId="2BD62BAE" w14:textId="77777777" w:rsidR="008058AF" w:rsidRDefault="008058AF" w:rsidP="008058AF">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52567678"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5A0BC5A4" w14:textId="690957FA" w:rsidR="008058AF" w:rsidRPr="00380F43" w:rsidRDefault="00683D57" w:rsidP="008058AF">
      <w:pPr>
        <w:rPr>
          <w:rFonts w:ascii="Times New Roman" w:hAnsi="Times New Roman" w:cs="Times New Roman"/>
          <w:b/>
          <w:sz w:val="24"/>
          <w:szCs w:val="24"/>
        </w:rPr>
      </w:pPr>
      <w:r>
        <w:rPr>
          <w:rFonts w:ascii="Times New Roman" w:hAnsi="Times New Roman" w:cs="Times New Roman"/>
          <w:b/>
          <w:sz w:val="24"/>
          <w:szCs w:val="24"/>
        </w:rPr>
        <w:t>1</w:t>
      </w:r>
      <w:r w:rsidR="008058AF">
        <w:rPr>
          <w:rFonts w:ascii="Times New Roman" w:hAnsi="Times New Roman" w:cs="Times New Roman"/>
          <w:b/>
          <w:sz w:val="24"/>
          <w:szCs w:val="24"/>
        </w:rPr>
        <w:t>.2.</w:t>
      </w:r>
      <w:r w:rsidR="008058AF" w:rsidRPr="00380F43">
        <w:rPr>
          <w:rFonts w:ascii="Times New Roman" w:hAnsi="Times New Roman" w:cs="Times New Roman"/>
          <w:b/>
          <w:sz w:val="24"/>
          <w:szCs w:val="24"/>
        </w:rPr>
        <w:t>TESTIRANJE KANDIDATA</w:t>
      </w:r>
      <w:r w:rsidR="008058AF" w:rsidRPr="0093003D">
        <w:rPr>
          <w:rFonts w:ascii="Times New Roman" w:hAnsi="Times New Roman" w:cs="Times New Roman"/>
          <w:sz w:val="24"/>
          <w:szCs w:val="24"/>
          <w:u w:val="single"/>
        </w:rPr>
        <w:t xml:space="preserve"> </w:t>
      </w:r>
      <w:r w:rsidR="008058AF" w:rsidRPr="00380F43">
        <w:rPr>
          <w:rFonts w:ascii="Times New Roman" w:hAnsi="Times New Roman" w:cs="Times New Roman"/>
          <w:sz w:val="24"/>
          <w:szCs w:val="24"/>
          <w:u w:val="single"/>
        </w:rPr>
        <w:t>za radno mjesto VIŠI STRUČNI SURADNIK ZA POSLOVE PROSTORNOG UREĐENJA I GRADITELJSTVA</w:t>
      </w:r>
    </w:p>
    <w:p w14:paraId="10A9FB93" w14:textId="77777777" w:rsidR="008058AF" w:rsidRPr="0093003D" w:rsidRDefault="008058AF" w:rsidP="008058AF">
      <w:pPr>
        <w:jc w:val="both"/>
        <w:rPr>
          <w:rFonts w:ascii="Times New Roman" w:hAnsi="Times New Roman" w:cs="Times New Roman"/>
          <w:sz w:val="24"/>
          <w:szCs w:val="24"/>
        </w:rPr>
      </w:pPr>
      <w:r>
        <w:rPr>
          <w:rFonts w:ascii="Times New Roman" w:hAnsi="Times New Roman" w:cs="Times New Roman"/>
          <w:sz w:val="24"/>
          <w:szCs w:val="24"/>
        </w:rPr>
        <w:t>P</w:t>
      </w:r>
      <w:r w:rsidRPr="0093003D">
        <w:rPr>
          <w:rFonts w:ascii="Times New Roman" w:hAnsi="Times New Roman" w:cs="Times New Roman"/>
          <w:sz w:val="24"/>
          <w:szCs w:val="24"/>
        </w:rPr>
        <w:t>ravni i drugi izvori za pripremanje kandidata za testiranje za radno mjesto viši stručni suradnik za poslove prostornog uređenja i graditeljstva</w:t>
      </w:r>
    </w:p>
    <w:p w14:paraId="6424E575" w14:textId="77777777" w:rsidR="008058AF" w:rsidRPr="00380F43" w:rsidRDefault="008058AF" w:rsidP="008058AF">
      <w:pPr>
        <w:jc w:val="both"/>
        <w:rPr>
          <w:rFonts w:ascii="Times New Roman" w:hAnsi="Times New Roman" w:cs="Times New Roman"/>
          <w:sz w:val="24"/>
          <w:szCs w:val="24"/>
        </w:rPr>
      </w:pPr>
      <w:r w:rsidRPr="00380F43">
        <w:rPr>
          <w:rFonts w:ascii="Times New Roman" w:hAnsi="Times New Roman" w:cs="Times New Roman"/>
          <w:sz w:val="24"/>
          <w:szCs w:val="24"/>
        </w:rPr>
        <w:t xml:space="preserve">Pitanja kojim se testira provjera znanja i sposobnosti bitnih za obavljanje poslova radnog mjesta </w:t>
      </w:r>
      <w:r w:rsidRPr="00380F43">
        <w:rPr>
          <w:rFonts w:ascii="Times New Roman" w:hAnsi="Times New Roman" w:cs="Times New Roman"/>
          <w:b/>
          <w:sz w:val="24"/>
          <w:szCs w:val="24"/>
          <w:u w:val="single"/>
        </w:rPr>
        <w:t>viši stručni suradnik  za poslove prostornog uređenja i graditeljstva</w:t>
      </w:r>
      <w:r w:rsidRPr="00380F43">
        <w:rPr>
          <w:rFonts w:ascii="Times New Roman" w:hAnsi="Times New Roman" w:cs="Times New Roman"/>
          <w:sz w:val="24"/>
          <w:szCs w:val="24"/>
        </w:rPr>
        <w:t xml:space="preserve"> za koje je raspisan natječaj temelje se na sljedećim propisima:</w:t>
      </w:r>
    </w:p>
    <w:p w14:paraId="7683960A" w14:textId="28B668DE" w:rsidR="008058AF" w:rsidRPr="00D263E5" w:rsidRDefault="008058AF" w:rsidP="008058AF">
      <w:pPr>
        <w:pStyle w:val="Odlomakpopisa"/>
        <w:numPr>
          <w:ilvl w:val="1"/>
          <w:numId w:val="9"/>
        </w:numPr>
        <w:suppressAutoHyphens/>
        <w:autoSpaceDN w:val="0"/>
        <w:spacing w:after="0" w:line="240" w:lineRule="auto"/>
        <w:contextualSpacing w:val="0"/>
        <w:rPr>
          <w:rFonts w:ascii="Times New Roman" w:hAnsi="Times New Roman" w:cs="Times New Roman"/>
          <w:sz w:val="24"/>
          <w:szCs w:val="24"/>
        </w:rPr>
      </w:pPr>
      <w:r w:rsidRPr="00D263E5">
        <w:rPr>
          <w:rFonts w:ascii="Times New Roman" w:hAnsi="Times New Roman" w:cs="Times New Roman"/>
          <w:sz w:val="24"/>
          <w:szCs w:val="24"/>
        </w:rPr>
        <w:t xml:space="preserve">Zakon o gradnji („Narodne novine“ broj </w:t>
      </w:r>
      <w:r w:rsidR="009C7FEF" w:rsidRPr="00D263E5">
        <w:rPr>
          <w:rFonts w:ascii="Times New Roman" w:hAnsi="Times New Roman" w:cs="Times New Roman"/>
          <w:sz w:val="24"/>
          <w:szCs w:val="24"/>
        </w:rPr>
        <w:t>155/25</w:t>
      </w:r>
      <w:r w:rsidR="00BC5A9F" w:rsidRPr="00D263E5">
        <w:rPr>
          <w:rFonts w:ascii="Times New Roman" w:hAnsi="Times New Roman" w:cs="Times New Roman"/>
          <w:sz w:val="24"/>
          <w:szCs w:val="24"/>
        </w:rPr>
        <w:t>.</w:t>
      </w:r>
      <w:r w:rsidRPr="00D263E5">
        <w:rPr>
          <w:rFonts w:ascii="Times New Roman" w:hAnsi="Times New Roman" w:cs="Times New Roman"/>
          <w:sz w:val="24"/>
          <w:szCs w:val="24"/>
        </w:rPr>
        <w:t>)</w:t>
      </w:r>
    </w:p>
    <w:p w14:paraId="311FE3FC" w14:textId="0FCC3914" w:rsidR="008058AF" w:rsidRPr="00D263E5" w:rsidRDefault="008058AF" w:rsidP="008058AF">
      <w:pPr>
        <w:pStyle w:val="Odlomakpopisa"/>
        <w:numPr>
          <w:ilvl w:val="1"/>
          <w:numId w:val="9"/>
        </w:numPr>
        <w:suppressAutoHyphens/>
        <w:autoSpaceDN w:val="0"/>
        <w:spacing w:after="0" w:line="240" w:lineRule="auto"/>
        <w:contextualSpacing w:val="0"/>
        <w:rPr>
          <w:rFonts w:ascii="Times New Roman" w:hAnsi="Times New Roman" w:cs="Times New Roman"/>
          <w:sz w:val="24"/>
          <w:szCs w:val="24"/>
        </w:rPr>
      </w:pPr>
      <w:r w:rsidRPr="00D263E5">
        <w:rPr>
          <w:rFonts w:ascii="Times New Roman" w:hAnsi="Times New Roman" w:cs="Times New Roman"/>
          <w:sz w:val="24"/>
          <w:szCs w:val="24"/>
        </w:rPr>
        <w:t xml:space="preserve">Zakon o prostornom uređenju („Narodne novine“ broj </w:t>
      </w:r>
      <w:r w:rsidR="00BC5A9F" w:rsidRPr="00D263E5">
        <w:rPr>
          <w:rFonts w:ascii="Times New Roman" w:hAnsi="Times New Roman" w:cs="Times New Roman"/>
          <w:sz w:val="24"/>
          <w:szCs w:val="24"/>
        </w:rPr>
        <w:t>155/25.</w:t>
      </w:r>
      <w:r w:rsidRPr="00D263E5">
        <w:rPr>
          <w:rFonts w:ascii="Times New Roman" w:hAnsi="Times New Roman" w:cs="Times New Roman"/>
          <w:sz w:val="24"/>
          <w:szCs w:val="24"/>
        </w:rPr>
        <w:t>)</w:t>
      </w:r>
    </w:p>
    <w:p w14:paraId="2F7A192F" w14:textId="77777777" w:rsidR="008058AF" w:rsidRPr="00480BC6" w:rsidRDefault="008058AF" w:rsidP="008058AF">
      <w:pPr>
        <w:pStyle w:val="Odlomakpopisa"/>
        <w:numPr>
          <w:ilvl w:val="1"/>
          <w:numId w:val="9"/>
        </w:numPr>
        <w:suppressAutoHyphens/>
        <w:autoSpaceDN w:val="0"/>
        <w:spacing w:after="0" w:line="240" w:lineRule="auto"/>
        <w:contextualSpacing w:val="0"/>
        <w:rPr>
          <w:rFonts w:ascii="Times New Roman" w:hAnsi="Times New Roman" w:cs="Times New Roman"/>
          <w:sz w:val="24"/>
          <w:szCs w:val="24"/>
        </w:rPr>
      </w:pPr>
      <w:r w:rsidRPr="00D263E5">
        <w:rPr>
          <w:rFonts w:ascii="Times New Roman" w:hAnsi="Times New Roman" w:cs="Times New Roman"/>
          <w:sz w:val="24"/>
          <w:szCs w:val="24"/>
        </w:rPr>
        <w:t xml:space="preserve">Zakon o postupanju s nezakonito izgrađenim zgradama („Narodne </w:t>
      </w:r>
      <w:r w:rsidRPr="00480BC6">
        <w:rPr>
          <w:rFonts w:ascii="Times New Roman" w:hAnsi="Times New Roman" w:cs="Times New Roman"/>
          <w:sz w:val="24"/>
          <w:szCs w:val="24"/>
        </w:rPr>
        <w:t>novine“ br. 86/2012, 143/2013, 65/2017, 14/2019)</w:t>
      </w:r>
    </w:p>
    <w:p w14:paraId="7A24E35B" w14:textId="77777777" w:rsidR="008058AF" w:rsidRPr="00480BC6" w:rsidRDefault="008058AF" w:rsidP="008058AF">
      <w:pPr>
        <w:pStyle w:val="Odlomakpopisa"/>
        <w:numPr>
          <w:ilvl w:val="1"/>
          <w:numId w:val="9"/>
        </w:numPr>
        <w:suppressAutoHyphens/>
        <w:autoSpaceDN w:val="0"/>
        <w:spacing w:after="0" w:line="240" w:lineRule="auto"/>
        <w:contextualSpacing w:val="0"/>
        <w:rPr>
          <w:rFonts w:ascii="Times New Roman" w:hAnsi="Times New Roman" w:cs="Times New Roman"/>
          <w:sz w:val="24"/>
          <w:szCs w:val="24"/>
        </w:rPr>
      </w:pPr>
      <w:r w:rsidRPr="00480BC6">
        <w:rPr>
          <w:rFonts w:ascii="Times New Roman" w:hAnsi="Times New Roman" w:cs="Times New Roman"/>
          <w:sz w:val="24"/>
          <w:szCs w:val="24"/>
        </w:rPr>
        <w:t>Zakon o općem upravnom postupku („Narodne novine“ broj 47/09, 110/21)</w:t>
      </w:r>
    </w:p>
    <w:p w14:paraId="74331E9B" w14:textId="77777777" w:rsidR="008058AF" w:rsidRPr="00480BC6" w:rsidRDefault="008058AF" w:rsidP="008058AF">
      <w:pPr>
        <w:pStyle w:val="Odlomakpopisa"/>
        <w:numPr>
          <w:ilvl w:val="1"/>
          <w:numId w:val="9"/>
        </w:numPr>
        <w:suppressAutoHyphens/>
        <w:autoSpaceDN w:val="0"/>
        <w:spacing w:after="0" w:line="240" w:lineRule="auto"/>
        <w:contextualSpacing w:val="0"/>
        <w:rPr>
          <w:rFonts w:ascii="Times New Roman" w:hAnsi="Times New Roman" w:cs="Times New Roman"/>
          <w:sz w:val="24"/>
          <w:szCs w:val="24"/>
        </w:rPr>
      </w:pPr>
      <w:r w:rsidRPr="00480BC6">
        <w:rPr>
          <w:rFonts w:ascii="Times New Roman" w:hAnsi="Times New Roman" w:cs="Times New Roman"/>
          <w:sz w:val="24"/>
          <w:szCs w:val="24"/>
        </w:rPr>
        <w:t>Uredba o uredskom poslovanju („Narodne novine“ broj 75/21)</w:t>
      </w:r>
    </w:p>
    <w:p w14:paraId="682A0695" w14:textId="77777777" w:rsidR="008058AF" w:rsidRPr="00480BC6" w:rsidRDefault="008058AF" w:rsidP="008058AF">
      <w:pPr>
        <w:pStyle w:val="Odlomakpopisa"/>
        <w:numPr>
          <w:ilvl w:val="1"/>
          <w:numId w:val="9"/>
        </w:numPr>
        <w:suppressAutoHyphens/>
        <w:autoSpaceDN w:val="0"/>
        <w:spacing w:after="0" w:line="240" w:lineRule="auto"/>
        <w:contextualSpacing w:val="0"/>
        <w:rPr>
          <w:rFonts w:ascii="Times New Roman" w:hAnsi="Times New Roman" w:cs="Times New Roman"/>
          <w:sz w:val="24"/>
          <w:szCs w:val="24"/>
        </w:rPr>
      </w:pPr>
      <w:r w:rsidRPr="00480BC6">
        <w:rPr>
          <w:rFonts w:ascii="Times New Roman" w:hAnsi="Times New Roman" w:cs="Times New Roman"/>
          <w:sz w:val="24"/>
          <w:szCs w:val="24"/>
        </w:rPr>
        <w:t>Zakon o upravnim pristojbama („Narodne novine“ broj 115/16, 114/22)</w:t>
      </w:r>
    </w:p>
    <w:p w14:paraId="2F4B8016" w14:textId="77777777" w:rsidR="008058AF" w:rsidRPr="00480BC6" w:rsidRDefault="008058AF" w:rsidP="008058AF">
      <w:pPr>
        <w:pStyle w:val="Odlomakpopisa"/>
        <w:numPr>
          <w:ilvl w:val="1"/>
          <w:numId w:val="9"/>
        </w:numPr>
        <w:suppressAutoHyphens/>
        <w:autoSpaceDN w:val="0"/>
        <w:spacing w:after="0" w:line="240" w:lineRule="auto"/>
        <w:contextualSpacing w:val="0"/>
        <w:rPr>
          <w:rFonts w:ascii="Times New Roman" w:hAnsi="Times New Roman" w:cs="Times New Roman"/>
          <w:sz w:val="24"/>
          <w:szCs w:val="24"/>
        </w:rPr>
      </w:pPr>
      <w:r w:rsidRPr="00480BC6">
        <w:rPr>
          <w:rFonts w:ascii="Times New Roman" w:hAnsi="Times New Roman" w:cs="Times New Roman"/>
          <w:sz w:val="24"/>
          <w:szCs w:val="24"/>
        </w:rPr>
        <w:t>Pravilnik o jednostavnim i drugim građevinama i radovima („Narodne novine“ broj 112/17, 34/18, 36/19, 98/19, 31/20, 74/22, 155/23)</w:t>
      </w:r>
    </w:p>
    <w:p w14:paraId="7E7D8C6D" w14:textId="77777777" w:rsidR="008058AF" w:rsidRPr="00480BC6" w:rsidRDefault="008058AF" w:rsidP="008058AF">
      <w:pPr>
        <w:suppressAutoHyphens/>
        <w:autoSpaceDN w:val="0"/>
        <w:spacing w:after="0" w:line="240" w:lineRule="auto"/>
        <w:jc w:val="both"/>
        <w:rPr>
          <w:rFonts w:ascii="Times New Roman" w:hAnsi="Times New Roman" w:cs="Times New Roman"/>
          <w:b/>
          <w:iCs/>
          <w:sz w:val="24"/>
          <w:szCs w:val="24"/>
        </w:rPr>
      </w:pPr>
    </w:p>
    <w:p w14:paraId="318139E5" w14:textId="77777777" w:rsidR="008058AF" w:rsidRDefault="008058AF" w:rsidP="008058AF">
      <w:pPr>
        <w:suppressAutoHyphens/>
        <w:autoSpaceDN w:val="0"/>
        <w:spacing w:after="0" w:line="240" w:lineRule="auto"/>
        <w:jc w:val="both"/>
        <w:rPr>
          <w:rFonts w:ascii="Times New Roman" w:hAnsi="Times New Roman" w:cs="Times New Roman"/>
          <w:color w:val="EE0000"/>
          <w:sz w:val="24"/>
          <w:szCs w:val="24"/>
        </w:rPr>
      </w:pPr>
    </w:p>
    <w:p w14:paraId="7B12374A" w14:textId="77777777" w:rsidR="00E02931" w:rsidRPr="00380F43" w:rsidRDefault="00E02931" w:rsidP="00E02931">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225F3089" w14:textId="59C6B020" w:rsidR="00E02931" w:rsidRPr="00380F43" w:rsidRDefault="00E02931" w:rsidP="00E02931">
      <w:pPr>
        <w:jc w:val="both"/>
        <w:rPr>
          <w:rFonts w:ascii="Times New Roman" w:hAnsi="Times New Roman" w:cs="Times New Roman"/>
          <w:sz w:val="24"/>
          <w:szCs w:val="24"/>
        </w:rPr>
      </w:pPr>
      <w:r w:rsidRPr="00133FA6">
        <w:rPr>
          <w:rFonts w:ascii="Times New Roman" w:eastAsia="Times New Roman" w:hAnsi="Times New Roman" w:cs="Times New Roman"/>
          <w:b/>
          <w:kern w:val="0"/>
          <w:sz w:val="24"/>
          <w:szCs w:val="24"/>
          <w:lang w:eastAsia="hr-HR"/>
          <w14:ligatures w14:val="none"/>
        </w:rPr>
        <w:t>1.3.</w:t>
      </w:r>
      <w:r w:rsidR="00133FA6">
        <w:rPr>
          <w:rFonts w:ascii="Times New Roman" w:eastAsia="Times New Roman" w:hAnsi="Times New Roman" w:cs="Times New Roman"/>
          <w:b/>
          <w:kern w:val="0"/>
          <w:sz w:val="24"/>
          <w:szCs w:val="24"/>
          <w:lang w:eastAsia="hr-HR"/>
          <w14:ligatures w14:val="none"/>
        </w:rPr>
        <w:t xml:space="preserve"> </w:t>
      </w:r>
      <w:r w:rsidRPr="00133FA6">
        <w:rPr>
          <w:rFonts w:ascii="Times New Roman" w:eastAsia="Times New Roman" w:hAnsi="Times New Roman" w:cs="Times New Roman"/>
          <w:b/>
          <w:kern w:val="0"/>
          <w:sz w:val="24"/>
          <w:szCs w:val="24"/>
          <w:lang w:eastAsia="hr-HR"/>
          <w14:ligatures w14:val="none"/>
        </w:rPr>
        <w:t>PODACI O PLAĆI</w:t>
      </w:r>
      <w:r w:rsidR="00D263E5">
        <w:rPr>
          <w:rFonts w:ascii="Times New Roman" w:eastAsia="Times New Roman" w:hAnsi="Times New Roman" w:cs="Times New Roman"/>
          <w:b/>
          <w:kern w:val="0"/>
          <w:sz w:val="24"/>
          <w:szCs w:val="24"/>
          <w:lang w:eastAsia="hr-HR"/>
          <w14:ligatures w14:val="none"/>
        </w:rPr>
        <w:t xml:space="preserve"> </w:t>
      </w:r>
      <w:r w:rsidR="00D263E5" w:rsidRPr="0093003D">
        <w:rPr>
          <w:rFonts w:ascii="Times New Roman" w:hAnsi="Times New Roman" w:cs="Times New Roman"/>
          <w:sz w:val="24"/>
          <w:szCs w:val="24"/>
        </w:rPr>
        <w:t>radno</w:t>
      </w:r>
      <w:r w:rsidR="00D263E5">
        <w:rPr>
          <w:rFonts w:ascii="Times New Roman" w:hAnsi="Times New Roman" w:cs="Times New Roman"/>
          <w:sz w:val="24"/>
          <w:szCs w:val="24"/>
        </w:rPr>
        <w:t>g</w:t>
      </w:r>
      <w:r w:rsidR="00D263E5" w:rsidRPr="0093003D">
        <w:rPr>
          <w:rFonts w:ascii="Times New Roman" w:hAnsi="Times New Roman" w:cs="Times New Roman"/>
          <w:sz w:val="24"/>
          <w:szCs w:val="24"/>
        </w:rPr>
        <w:t xml:space="preserve"> mjest</w:t>
      </w:r>
      <w:r w:rsidR="00D263E5">
        <w:rPr>
          <w:rFonts w:ascii="Times New Roman" w:hAnsi="Times New Roman" w:cs="Times New Roman"/>
          <w:sz w:val="24"/>
          <w:szCs w:val="24"/>
        </w:rPr>
        <w:t>a</w:t>
      </w:r>
      <w:r w:rsidR="00D263E5" w:rsidRPr="0093003D">
        <w:rPr>
          <w:rFonts w:ascii="Times New Roman" w:hAnsi="Times New Roman" w:cs="Times New Roman"/>
          <w:sz w:val="24"/>
          <w:szCs w:val="24"/>
        </w:rPr>
        <w:t xml:space="preserve"> viši stručni suradnik za poslove prostornog uređenja i graditeljstva</w:t>
      </w:r>
    </w:p>
    <w:p w14:paraId="38D5BD74" w14:textId="77777777" w:rsidR="00E02931" w:rsidRPr="00380F43" w:rsidRDefault="00E02931" w:rsidP="00E02931">
      <w:pPr>
        <w:jc w:val="both"/>
        <w:rPr>
          <w:rFonts w:ascii="Times New Roman" w:hAnsi="Times New Roman" w:cs="Times New Roman"/>
          <w:sz w:val="24"/>
          <w:szCs w:val="24"/>
        </w:rPr>
      </w:pPr>
      <w:r w:rsidRPr="00380F43">
        <w:rPr>
          <w:rFonts w:ascii="Times New Roman" w:hAnsi="Times New Roman" w:cs="Times New Roman"/>
          <w:sz w:val="24"/>
          <w:szCs w:val="24"/>
        </w:rPr>
        <w:t>Plaću čini umnožak koeficijenta složenosti poslova radnog mjesta na koje je službenik raspoređen i osnovice za obračun plaće, uvećan za 0,5% za svaku navršenu godinu radnog staža.</w:t>
      </w:r>
    </w:p>
    <w:p w14:paraId="7AD1E221" w14:textId="0BC73DBC" w:rsidR="00E02931" w:rsidRPr="00380F43" w:rsidRDefault="00E02931" w:rsidP="00E02931">
      <w:pPr>
        <w:jc w:val="both"/>
        <w:rPr>
          <w:rFonts w:ascii="Times New Roman" w:hAnsi="Times New Roman" w:cs="Times New Roman"/>
          <w:sz w:val="24"/>
          <w:szCs w:val="24"/>
        </w:rPr>
      </w:pPr>
      <w:r w:rsidRPr="00380F43">
        <w:rPr>
          <w:rFonts w:ascii="Times New Roman" w:hAnsi="Times New Roman" w:cs="Times New Roman"/>
          <w:sz w:val="24"/>
          <w:szCs w:val="24"/>
        </w:rPr>
        <w:t xml:space="preserve">Koeficijent složenosti poslova  radnog mjesta </w:t>
      </w:r>
      <w:r w:rsidR="00133FA6">
        <w:rPr>
          <w:rFonts w:ascii="Times New Roman" w:hAnsi="Times New Roman" w:cs="Times New Roman"/>
          <w:sz w:val="24"/>
          <w:szCs w:val="24"/>
        </w:rPr>
        <w:t>višeg stručnog suradnika</w:t>
      </w:r>
      <w:r w:rsidRPr="00380F43">
        <w:rPr>
          <w:rFonts w:ascii="Times New Roman" w:hAnsi="Times New Roman" w:cs="Times New Roman"/>
          <w:sz w:val="24"/>
          <w:szCs w:val="24"/>
        </w:rPr>
        <w:t xml:space="preserve"> je 2,</w:t>
      </w:r>
      <w:r w:rsidR="00133FA6">
        <w:rPr>
          <w:rFonts w:ascii="Times New Roman" w:hAnsi="Times New Roman" w:cs="Times New Roman"/>
          <w:sz w:val="24"/>
          <w:szCs w:val="24"/>
        </w:rPr>
        <w:t>56</w:t>
      </w:r>
      <w:r w:rsidRPr="00380F43">
        <w:rPr>
          <w:rFonts w:ascii="Times New Roman" w:hAnsi="Times New Roman" w:cs="Times New Roman"/>
          <w:sz w:val="24"/>
          <w:szCs w:val="24"/>
        </w:rPr>
        <w:t>.</w:t>
      </w:r>
    </w:p>
    <w:p w14:paraId="38B7E4CC" w14:textId="77777777" w:rsidR="00E02931" w:rsidRPr="00380F43" w:rsidRDefault="00E02931" w:rsidP="00E02931">
      <w:pPr>
        <w:jc w:val="both"/>
        <w:rPr>
          <w:rFonts w:ascii="Times New Roman" w:hAnsi="Times New Roman" w:cs="Times New Roman"/>
          <w:sz w:val="24"/>
          <w:szCs w:val="24"/>
        </w:rPr>
      </w:pPr>
      <w:r w:rsidRPr="00380F43">
        <w:rPr>
          <w:rFonts w:ascii="Times New Roman" w:hAnsi="Times New Roman" w:cs="Times New Roman"/>
          <w:sz w:val="24"/>
          <w:szCs w:val="24"/>
        </w:rPr>
        <w:t>Osnovica za izračun plaće iznosi 872,00 eura bruto.</w:t>
      </w:r>
    </w:p>
    <w:p w14:paraId="01D14499" w14:textId="77777777" w:rsidR="00E02931" w:rsidRPr="00380F43" w:rsidRDefault="00E02931" w:rsidP="00E02931">
      <w:pPr>
        <w:jc w:val="both"/>
        <w:rPr>
          <w:rFonts w:ascii="Times New Roman" w:hAnsi="Times New Roman" w:cs="Times New Roman"/>
          <w:sz w:val="24"/>
          <w:szCs w:val="24"/>
        </w:rPr>
      </w:pPr>
      <w:r w:rsidRPr="00380F43">
        <w:rPr>
          <w:rFonts w:ascii="Times New Roman" w:hAnsi="Times New Roman" w:cs="Times New Roman"/>
          <w:sz w:val="24"/>
          <w:szCs w:val="24"/>
        </w:rPr>
        <w:lastRenderedPageBreak/>
        <w:t>Dodatak na radni staž izračunava se tako da se umnožak osnovice i  koeficijenta radnog mjesta pomnoži sa 0,5% za svaku navršenu godinu radnog staža.</w:t>
      </w:r>
    </w:p>
    <w:p w14:paraId="5E5B0394" w14:textId="77777777" w:rsidR="00E02931" w:rsidRDefault="00E02931" w:rsidP="008058AF">
      <w:pPr>
        <w:suppressAutoHyphens/>
        <w:autoSpaceDN w:val="0"/>
        <w:spacing w:after="0" w:line="240" w:lineRule="auto"/>
        <w:jc w:val="both"/>
        <w:rPr>
          <w:rFonts w:ascii="Times New Roman" w:hAnsi="Times New Roman" w:cs="Times New Roman"/>
          <w:color w:val="EE0000"/>
          <w:sz w:val="24"/>
          <w:szCs w:val="24"/>
        </w:rPr>
      </w:pPr>
    </w:p>
    <w:p w14:paraId="2D2996C4" w14:textId="77777777" w:rsidR="00E02931" w:rsidRDefault="00E02931" w:rsidP="008058AF">
      <w:pPr>
        <w:suppressAutoHyphens/>
        <w:autoSpaceDN w:val="0"/>
        <w:spacing w:after="0" w:line="240" w:lineRule="auto"/>
        <w:jc w:val="both"/>
        <w:rPr>
          <w:rFonts w:ascii="Times New Roman" w:hAnsi="Times New Roman" w:cs="Times New Roman"/>
          <w:color w:val="EE0000"/>
          <w:sz w:val="24"/>
          <w:szCs w:val="24"/>
        </w:rPr>
      </w:pPr>
    </w:p>
    <w:p w14:paraId="4596C941" w14:textId="3E74C5E3" w:rsidR="008058AF" w:rsidRPr="00380F43" w:rsidRDefault="00683D57" w:rsidP="008058AF">
      <w:pPr>
        <w:suppressAutoHyphens/>
        <w:autoSpaceDN w:val="0"/>
        <w:spacing w:after="0" w:line="240" w:lineRule="auto"/>
        <w:jc w:val="both"/>
        <w:rPr>
          <w:rFonts w:ascii="Times New Roman" w:hAnsi="Times New Roman" w:cs="Times New Roman"/>
          <w:b/>
          <w:iCs/>
          <w:sz w:val="24"/>
          <w:szCs w:val="24"/>
          <w:u w:val="single"/>
        </w:rPr>
      </w:pPr>
      <w:r>
        <w:rPr>
          <w:rFonts w:ascii="Times New Roman" w:hAnsi="Times New Roman" w:cs="Times New Roman"/>
          <w:b/>
          <w:iCs/>
          <w:sz w:val="24"/>
          <w:szCs w:val="24"/>
        </w:rPr>
        <w:t>2</w:t>
      </w:r>
      <w:r w:rsidR="008058AF" w:rsidRPr="00380F43">
        <w:rPr>
          <w:rFonts w:ascii="Times New Roman" w:hAnsi="Times New Roman" w:cs="Times New Roman"/>
          <w:b/>
          <w:iCs/>
          <w:sz w:val="24"/>
          <w:szCs w:val="24"/>
        </w:rPr>
        <w:t>.UPUTE I OBAVIJESTI KANDIDATIMA  ZA PRIJAM U SLUŽBU</w:t>
      </w:r>
      <w:r w:rsidR="008058AF" w:rsidRPr="00380F43">
        <w:rPr>
          <w:rFonts w:ascii="Times New Roman" w:hAnsi="Times New Roman" w:cs="Times New Roman"/>
          <w:b/>
          <w:iCs/>
          <w:sz w:val="24"/>
          <w:szCs w:val="24"/>
          <w:u w:val="single"/>
        </w:rPr>
        <w:t xml:space="preserve"> </w:t>
      </w:r>
      <w:r>
        <w:rPr>
          <w:rFonts w:ascii="Times New Roman" w:hAnsi="Times New Roman" w:cs="Times New Roman"/>
          <w:b/>
          <w:iCs/>
          <w:sz w:val="24"/>
          <w:szCs w:val="24"/>
          <w:u w:val="single"/>
        </w:rPr>
        <w:t>VJEŽBENIKA</w:t>
      </w:r>
    </w:p>
    <w:p w14:paraId="44B38BE5" w14:textId="77777777" w:rsidR="008058AF" w:rsidRPr="00380F43" w:rsidRDefault="008058AF" w:rsidP="008058AF">
      <w:pPr>
        <w:jc w:val="both"/>
        <w:rPr>
          <w:rFonts w:ascii="Times New Roman" w:eastAsia="Times New Roman" w:hAnsi="Times New Roman" w:cs="Times New Roman"/>
          <w:b/>
          <w:kern w:val="0"/>
          <w:sz w:val="24"/>
          <w:szCs w:val="24"/>
          <w:lang w:eastAsia="hr-HR"/>
          <w14:ligatures w14:val="none"/>
        </w:rPr>
      </w:pPr>
    </w:p>
    <w:p w14:paraId="370A9C65" w14:textId="1D9A6C99" w:rsidR="008058AF" w:rsidRPr="00380F43" w:rsidRDefault="00683D57" w:rsidP="008058AF">
      <w:pPr>
        <w:jc w:val="both"/>
        <w:rPr>
          <w:rFonts w:ascii="Times New Roman" w:hAnsi="Times New Roman" w:cs="Times New Roman"/>
          <w:sz w:val="24"/>
          <w:szCs w:val="24"/>
        </w:rPr>
      </w:pPr>
      <w:r>
        <w:rPr>
          <w:rFonts w:ascii="Times New Roman" w:hAnsi="Times New Roman" w:cs="Times New Roman"/>
          <w:b/>
          <w:bCs/>
          <w:sz w:val="24"/>
          <w:szCs w:val="24"/>
        </w:rPr>
        <w:t>2</w:t>
      </w:r>
      <w:r w:rsidR="008058AF" w:rsidRPr="00480BC6">
        <w:rPr>
          <w:rFonts w:ascii="Times New Roman" w:hAnsi="Times New Roman" w:cs="Times New Roman"/>
          <w:b/>
          <w:bCs/>
          <w:sz w:val="24"/>
          <w:szCs w:val="24"/>
        </w:rPr>
        <w:t>.1.OPIS POSLOVA</w:t>
      </w:r>
      <w:r w:rsidR="008058AF" w:rsidRPr="00380F43">
        <w:rPr>
          <w:rFonts w:ascii="Times New Roman" w:hAnsi="Times New Roman" w:cs="Times New Roman"/>
          <w:sz w:val="24"/>
          <w:szCs w:val="24"/>
        </w:rPr>
        <w:t xml:space="preserve"> </w:t>
      </w:r>
      <w:r w:rsidR="00E02931">
        <w:rPr>
          <w:rFonts w:ascii="Times New Roman" w:hAnsi="Times New Roman" w:cs="Times New Roman"/>
          <w:sz w:val="24"/>
          <w:szCs w:val="24"/>
        </w:rPr>
        <w:t>koje će vježbenik obavljati u tijeku vježbeničke prakse</w:t>
      </w:r>
    </w:p>
    <w:p w14:paraId="2D1E9E1E" w14:textId="77777777" w:rsidR="008058AF" w:rsidRPr="00380F43" w:rsidRDefault="008058AF" w:rsidP="008058AF">
      <w:pPr>
        <w:suppressAutoHyphens/>
        <w:autoSpaceDN w:val="0"/>
        <w:spacing w:after="0" w:line="240" w:lineRule="auto"/>
        <w:rPr>
          <w:rFonts w:ascii="Times New Roman" w:hAnsi="Times New Roman" w:cs="Times New Roman"/>
          <w:color w:val="EE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058AF" w:rsidRPr="00380F43" w14:paraId="238242B7" w14:textId="77777777" w:rsidTr="008520A5">
        <w:trPr>
          <w:trHeight w:val="850"/>
        </w:trPr>
        <w:tc>
          <w:tcPr>
            <w:tcW w:w="10728" w:type="dxa"/>
            <w:tcBorders>
              <w:top w:val="single" w:sz="4" w:space="0" w:color="auto"/>
              <w:left w:val="single" w:sz="4" w:space="0" w:color="auto"/>
              <w:bottom w:val="single" w:sz="4" w:space="0" w:color="auto"/>
              <w:right w:val="single" w:sz="4" w:space="0" w:color="auto"/>
            </w:tcBorders>
            <w:hideMark/>
          </w:tcPr>
          <w:p w14:paraId="0AA4AD0F" w14:textId="28A150AE" w:rsidR="008058AF" w:rsidRPr="00380F43" w:rsidRDefault="008058AF" w:rsidP="008520A5">
            <w:pPr>
              <w:spacing w:after="0" w:line="276" w:lineRule="auto"/>
              <w:rPr>
                <w:rFonts w:ascii="Times New Roman" w:eastAsia="Times New Roman" w:hAnsi="Times New Roman" w:cs="Times New Roman"/>
                <w:sz w:val="24"/>
                <w:szCs w:val="24"/>
              </w:rPr>
            </w:pPr>
            <w:r w:rsidRPr="00380F43">
              <w:rPr>
                <w:rFonts w:ascii="Times New Roman" w:eastAsia="Times New Roman" w:hAnsi="Times New Roman" w:cs="Times New Roman"/>
                <w:sz w:val="24"/>
                <w:szCs w:val="24"/>
              </w:rPr>
              <w:t xml:space="preserve">Zadatak 1:                                                                                                                         </w:t>
            </w:r>
            <w:r w:rsidR="00E02931">
              <w:rPr>
                <w:rFonts w:ascii="Times New Roman" w:eastAsia="Times New Roman" w:hAnsi="Times New Roman" w:cs="Times New Roman"/>
                <w:sz w:val="24"/>
                <w:szCs w:val="24"/>
              </w:rPr>
              <w:t>100%</w:t>
            </w:r>
          </w:p>
          <w:p w14:paraId="6A8FC8DA" w14:textId="40BDBFF2" w:rsidR="008058AF" w:rsidRPr="00380F43" w:rsidRDefault="00E02931" w:rsidP="008058AF">
            <w:pPr>
              <w:numPr>
                <w:ilvl w:val="0"/>
                <w:numId w:val="6"/>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sudjeluje</w:t>
            </w:r>
            <w:r w:rsidR="008058AF" w:rsidRPr="00380F43">
              <w:rPr>
                <w:rFonts w:ascii="Times New Roman" w:eastAsia="Times New Roman" w:hAnsi="Times New Roman" w:cs="Times New Roman"/>
                <w:sz w:val="24"/>
                <w:szCs w:val="24"/>
                <w:lang w:eastAsia="hr-HR"/>
              </w:rPr>
              <w:t xml:space="preserve"> u upravnom postupku u prvom stupnju te obavlja stručne poslove za izdavanje upravnih i neupravnih akata:</w:t>
            </w:r>
          </w:p>
          <w:p w14:paraId="29193A13"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lokacijskih dozvola</w:t>
            </w:r>
          </w:p>
          <w:p w14:paraId="47D5AD70"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građevinskih dozvola</w:t>
            </w:r>
          </w:p>
          <w:p w14:paraId="6B6B86EA"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rješenja o utvrđivanju građevne čestice</w:t>
            </w:r>
          </w:p>
          <w:p w14:paraId="1723A80F"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hyperlink r:id="rId13" w:history="1">
              <w:r w:rsidRPr="00380F43">
                <w:rPr>
                  <w:rFonts w:ascii="Times New Roman" w:eastAsia="Times New Roman" w:hAnsi="Times New Roman" w:cs="Times New Roman"/>
                  <w:sz w:val="24"/>
                  <w:szCs w:val="24"/>
                  <w:lang w:eastAsia="hr-HR"/>
                </w:rPr>
                <w:t>dozvola za promjenu namjene i uporabu građevine</w:t>
              </w:r>
            </w:hyperlink>
          </w:p>
          <w:p w14:paraId="4DF31466"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uporabnih dozvola</w:t>
            </w:r>
          </w:p>
          <w:p w14:paraId="01627BCE"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uporabnih dozvola za određene građevine</w:t>
            </w:r>
          </w:p>
          <w:p w14:paraId="3A342CC8"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hyperlink r:id="rId14" w:history="1">
              <w:r w:rsidRPr="00380F43">
                <w:rPr>
                  <w:rFonts w:ascii="Times New Roman" w:eastAsia="Times New Roman" w:hAnsi="Times New Roman" w:cs="Times New Roman"/>
                  <w:sz w:val="24"/>
                  <w:szCs w:val="24"/>
                  <w:lang w:eastAsia="hr-HR"/>
                </w:rPr>
                <w:t>lokacijskih informacija</w:t>
              </w:r>
            </w:hyperlink>
          </w:p>
          <w:p w14:paraId="7EA6CF2B"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hyperlink r:id="rId15" w:history="1">
              <w:r w:rsidRPr="00380F43">
                <w:rPr>
                  <w:rFonts w:ascii="Times New Roman" w:eastAsia="Times New Roman" w:hAnsi="Times New Roman" w:cs="Times New Roman"/>
                  <w:sz w:val="24"/>
                  <w:szCs w:val="24"/>
                  <w:lang w:eastAsia="hr-HR"/>
                </w:rPr>
                <w:t>obavijesti o posebnim uvjetima</w:t>
              </w:r>
            </w:hyperlink>
          </w:p>
          <w:p w14:paraId="60669A1B"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obavijesti o uvjetima za izradu glavnog projekta</w:t>
            </w:r>
          </w:p>
          <w:p w14:paraId="5B32F6D1"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potvrda  parcelacijskih elaborata</w:t>
            </w:r>
          </w:p>
          <w:p w14:paraId="4D33972D"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hyperlink r:id="rId16" w:history="1">
              <w:r w:rsidRPr="00380F43">
                <w:rPr>
                  <w:rFonts w:ascii="Times New Roman" w:eastAsia="Times New Roman" w:hAnsi="Times New Roman" w:cs="Times New Roman"/>
                  <w:sz w:val="24"/>
                  <w:szCs w:val="24"/>
                  <w:lang w:eastAsia="hr-HR"/>
                </w:rPr>
                <w:t>prijava početka građenja</w:t>
              </w:r>
            </w:hyperlink>
            <w:r w:rsidRPr="00380F43">
              <w:rPr>
                <w:rFonts w:ascii="Times New Roman" w:eastAsia="Times New Roman" w:hAnsi="Times New Roman" w:cs="Times New Roman"/>
                <w:sz w:val="24"/>
                <w:szCs w:val="24"/>
                <w:lang w:eastAsia="hr-HR"/>
              </w:rPr>
              <w:t>/uklanjanja</w:t>
            </w:r>
          </w:p>
          <w:p w14:paraId="4F3B7EBA"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hyperlink r:id="rId17" w:history="1">
              <w:r w:rsidRPr="00380F43">
                <w:rPr>
                  <w:rFonts w:ascii="Times New Roman" w:eastAsia="Times New Roman" w:hAnsi="Times New Roman" w:cs="Times New Roman"/>
                  <w:sz w:val="24"/>
                  <w:szCs w:val="24"/>
                  <w:lang w:eastAsia="hr-HR"/>
                </w:rPr>
                <w:t>prijava pokusnog rada</w:t>
              </w:r>
            </w:hyperlink>
          </w:p>
          <w:p w14:paraId="38797632"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izvoda iz prostornog plana</w:t>
            </w:r>
          </w:p>
          <w:p w14:paraId="26B820BA"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uvjerenja o statusu čestice</w:t>
            </w:r>
          </w:p>
          <w:p w14:paraId="00CC3AC5"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 xml:space="preserve">uvjerenja o </w:t>
            </w:r>
            <w:proofErr w:type="spellStart"/>
            <w:r w:rsidRPr="00380F43">
              <w:rPr>
                <w:rFonts w:ascii="Times New Roman" w:eastAsia="Times New Roman" w:hAnsi="Times New Roman" w:cs="Times New Roman"/>
                <w:sz w:val="24"/>
                <w:szCs w:val="24"/>
                <w:lang w:eastAsia="hr-HR"/>
              </w:rPr>
              <w:t>etažiranju</w:t>
            </w:r>
            <w:proofErr w:type="spellEnd"/>
          </w:p>
          <w:p w14:paraId="35F737B6"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rješenja o izvedenom stanju</w:t>
            </w:r>
          </w:p>
          <w:p w14:paraId="68211808"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potvrde o završnom izvješću</w:t>
            </w:r>
          </w:p>
          <w:p w14:paraId="58A3EB2F" w14:textId="77777777" w:rsidR="008058AF" w:rsidRPr="00380F43" w:rsidRDefault="008058AF" w:rsidP="008058AF">
            <w:pPr>
              <w:numPr>
                <w:ilvl w:val="1"/>
                <w:numId w:val="7"/>
              </w:numPr>
              <w:spacing w:after="0" w:line="240" w:lineRule="auto"/>
              <w:rPr>
                <w:rFonts w:ascii="Times New Roman" w:eastAsia="Times New Roman" w:hAnsi="Times New Roman" w:cs="Times New Roman"/>
                <w:sz w:val="24"/>
                <w:szCs w:val="24"/>
                <w:lang w:eastAsia="hr-HR"/>
              </w:rPr>
            </w:pPr>
            <w:r w:rsidRPr="00380F43">
              <w:rPr>
                <w:rFonts w:ascii="Times New Roman" w:eastAsia="Times New Roman" w:hAnsi="Times New Roman" w:cs="Times New Roman"/>
                <w:sz w:val="24"/>
                <w:szCs w:val="24"/>
                <w:lang w:eastAsia="hr-HR"/>
              </w:rPr>
              <w:t>ostali akti iz djelokruga rada Odjela.</w:t>
            </w:r>
          </w:p>
        </w:tc>
      </w:tr>
    </w:tbl>
    <w:p w14:paraId="66658A25" w14:textId="77777777" w:rsidR="008058AF" w:rsidRPr="00380F43" w:rsidRDefault="008058AF" w:rsidP="008058AF">
      <w:pPr>
        <w:spacing w:after="0" w:line="240" w:lineRule="auto"/>
        <w:rPr>
          <w:rFonts w:ascii="Times New Roman" w:eastAsia="Times New Roman" w:hAnsi="Times New Roman" w:cs="Times New Roman"/>
          <w:b/>
          <w:bCs/>
          <w:sz w:val="24"/>
          <w:szCs w:val="24"/>
          <w:u w:val="single"/>
          <w:lang w:eastAsia="hr-HR"/>
        </w:rPr>
      </w:pPr>
    </w:p>
    <w:p w14:paraId="6071A1F4" w14:textId="77777777" w:rsidR="008058AF" w:rsidRPr="00380F43" w:rsidRDefault="008058AF" w:rsidP="008058AF">
      <w:pPr>
        <w:spacing w:after="0" w:line="240" w:lineRule="auto"/>
        <w:rPr>
          <w:rFonts w:ascii="Times New Roman" w:eastAsia="Times New Roman" w:hAnsi="Times New Roman" w:cs="Times New Roman"/>
          <w:b/>
          <w:bCs/>
          <w:sz w:val="24"/>
          <w:szCs w:val="24"/>
          <w:u w:val="single"/>
          <w:lang w:eastAsia="hr-HR"/>
        </w:rPr>
      </w:pPr>
    </w:p>
    <w:p w14:paraId="025EF8CB" w14:textId="7F48C438" w:rsidR="008058AF" w:rsidRPr="00380F43" w:rsidRDefault="00133FA6" w:rsidP="008058AF">
      <w:pPr>
        <w:rPr>
          <w:rFonts w:ascii="Times New Roman" w:hAnsi="Times New Roman" w:cs="Times New Roman"/>
          <w:b/>
          <w:sz w:val="24"/>
          <w:szCs w:val="24"/>
        </w:rPr>
      </w:pPr>
      <w:r>
        <w:rPr>
          <w:rFonts w:ascii="Times New Roman" w:hAnsi="Times New Roman" w:cs="Times New Roman"/>
          <w:b/>
          <w:sz w:val="24"/>
          <w:szCs w:val="24"/>
        </w:rPr>
        <w:t>2</w:t>
      </w:r>
      <w:r w:rsidR="008058AF">
        <w:rPr>
          <w:rFonts w:ascii="Times New Roman" w:hAnsi="Times New Roman" w:cs="Times New Roman"/>
          <w:b/>
          <w:sz w:val="24"/>
          <w:szCs w:val="24"/>
        </w:rPr>
        <w:t>.2.</w:t>
      </w:r>
      <w:r w:rsidR="008058AF" w:rsidRPr="00380F43">
        <w:rPr>
          <w:rFonts w:ascii="Times New Roman" w:hAnsi="Times New Roman" w:cs="Times New Roman"/>
          <w:b/>
          <w:sz w:val="24"/>
          <w:szCs w:val="24"/>
        </w:rPr>
        <w:t xml:space="preserve">TESTIRANJE </w:t>
      </w:r>
      <w:r w:rsidR="008058AF" w:rsidRPr="00E02931">
        <w:rPr>
          <w:rFonts w:ascii="Times New Roman" w:hAnsi="Times New Roman" w:cs="Times New Roman"/>
          <w:b/>
          <w:sz w:val="24"/>
          <w:szCs w:val="24"/>
        </w:rPr>
        <w:t>KANDIDATA</w:t>
      </w:r>
      <w:r w:rsidR="00E02931" w:rsidRPr="00E02931">
        <w:rPr>
          <w:rFonts w:ascii="Times New Roman" w:hAnsi="Times New Roman" w:cs="Times New Roman"/>
          <w:b/>
          <w:sz w:val="24"/>
          <w:szCs w:val="24"/>
        </w:rPr>
        <w:t xml:space="preserve"> </w:t>
      </w:r>
      <w:r w:rsidR="00E02931" w:rsidRPr="00133FA6">
        <w:rPr>
          <w:rFonts w:ascii="Times New Roman" w:hAnsi="Times New Roman" w:cs="Times New Roman"/>
          <w:bCs/>
          <w:sz w:val="24"/>
          <w:szCs w:val="24"/>
        </w:rPr>
        <w:t>ZA PRIJAM VJEŽBENIKA</w:t>
      </w:r>
    </w:p>
    <w:p w14:paraId="77B1CB25" w14:textId="77777777" w:rsidR="00E02931" w:rsidRPr="00B70CB9" w:rsidRDefault="00E02931" w:rsidP="00E02931">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Pitanja kojima se testira provjera znanja i sposobnosti bitnih za obavljanje poslova  za koje je raspisan natječaj  i za koje će se vježbenik osposobljavati temelje se na sljedećim propisima:</w:t>
      </w:r>
    </w:p>
    <w:p w14:paraId="5B0AD73D" w14:textId="77777777" w:rsidR="008058AF" w:rsidRDefault="008058AF" w:rsidP="008058AF">
      <w:pPr>
        <w:suppressAutoHyphens/>
        <w:autoSpaceDN w:val="0"/>
        <w:spacing w:after="0" w:line="240" w:lineRule="auto"/>
        <w:jc w:val="both"/>
        <w:textAlignment w:val="baseline"/>
        <w:rPr>
          <w:rFonts w:ascii="Times New Roman" w:hAnsi="Times New Roman" w:cs="Times New Roman"/>
          <w:color w:val="EE0000"/>
          <w:sz w:val="24"/>
          <w:szCs w:val="24"/>
        </w:rPr>
      </w:pPr>
    </w:p>
    <w:p w14:paraId="0BA5BA67" w14:textId="77777777" w:rsidR="00D263E5" w:rsidRDefault="00D263E5" w:rsidP="00D263E5">
      <w:pPr>
        <w:pStyle w:val="Odlomakpopisa"/>
        <w:numPr>
          <w:ilvl w:val="2"/>
          <w:numId w:val="9"/>
        </w:numPr>
        <w:suppressAutoHyphens/>
        <w:autoSpaceDN w:val="0"/>
        <w:spacing w:after="0" w:line="240" w:lineRule="auto"/>
        <w:rPr>
          <w:rFonts w:ascii="Times New Roman" w:hAnsi="Times New Roman" w:cs="Times New Roman"/>
          <w:sz w:val="24"/>
          <w:szCs w:val="24"/>
        </w:rPr>
      </w:pPr>
      <w:r w:rsidRPr="00D263E5">
        <w:rPr>
          <w:rFonts w:ascii="Times New Roman" w:hAnsi="Times New Roman" w:cs="Times New Roman"/>
          <w:sz w:val="24"/>
          <w:szCs w:val="24"/>
        </w:rPr>
        <w:t>Zakon o gradnji („Narodne novine“ broj 155/25.)</w:t>
      </w:r>
    </w:p>
    <w:p w14:paraId="6E2C2286" w14:textId="77777777" w:rsidR="00D263E5" w:rsidRDefault="00D263E5" w:rsidP="00D263E5">
      <w:pPr>
        <w:pStyle w:val="Odlomakpopisa"/>
        <w:numPr>
          <w:ilvl w:val="2"/>
          <w:numId w:val="9"/>
        </w:numPr>
        <w:suppressAutoHyphens/>
        <w:autoSpaceDN w:val="0"/>
        <w:spacing w:after="0" w:line="240" w:lineRule="auto"/>
        <w:rPr>
          <w:rFonts w:ascii="Times New Roman" w:hAnsi="Times New Roman" w:cs="Times New Roman"/>
          <w:sz w:val="24"/>
          <w:szCs w:val="24"/>
        </w:rPr>
      </w:pPr>
      <w:r w:rsidRPr="00D263E5">
        <w:rPr>
          <w:rFonts w:ascii="Times New Roman" w:hAnsi="Times New Roman" w:cs="Times New Roman"/>
          <w:sz w:val="24"/>
          <w:szCs w:val="24"/>
        </w:rPr>
        <w:t>Zakon o prostornom uređenju („Narodne novine“ broj 155/25.)</w:t>
      </w:r>
    </w:p>
    <w:p w14:paraId="1B434B4B" w14:textId="77777777" w:rsidR="00D263E5" w:rsidRDefault="00D263E5" w:rsidP="00D263E5">
      <w:pPr>
        <w:pStyle w:val="Odlomakpopisa"/>
        <w:numPr>
          <w:ilvl w:val="2"/>
          <w:numId w:val="9"/>
        </w:numPr>
        <w:suppressAutoHyphens/>
        <w:autoSpaceDN w:val="0"/>
        <w:spacing w:after="0" w:line="240" w:lineRule="auto"/>
        <w:rPr>
          <w:rFonts w:ascii="Times New Roman" w:hAnsi="Times New Roman" w:cs="Times New Roman"/>
          <w:sz w:val="24"/>
          <w:szCs w:val="24"/>
        </w:rPr>
      </w:pPr>
      <w:r w:rsidRPr="00D263E5">
        <w:rPr>
          <w:rFonts w:ascii="Times New Roman" w:hAnsi="Times New Roman" w:cs="Times New Roman"/>
          <w:sz w:val="24"/>
          <w:szCs w:val="24"/>
        </w:rPr>
        <w:t>Zakon o postupanju s nezakonito izgrađenim zgradama („Narodne novine“ br. 86/2012, 143/2013, 65/2017, 14/2019)</w:t>
      </w:r>
    </w:p>
    <w:p w14:paraId="1F95CF1A" w14:textId="77777777" w:rsidR="00D263E5" w:rsidRDefault="00D263E5" w:rsidP="00D263E5">
      <w:pPr>
        <w:pStyle w:val="Odlomakpopisa"/>
        <w:numPr>
          <w:ilvl w:val="2"/>
          <w:numId w:val="9"/>
        </w:numPr>
        <w:suppressAutoHyphens/>
        <w:autoSpaceDN w:val="0"/>
        <w:spacing w:after="0" w:line="240" w:lineRule="auto"/>
        <w:rPr>
          <w:rFonts w:ascii="Times New Roman" w:hAnsi="Times New Roman" w:cs="Times New Roman"/>
          <w:sz w:val="24"/>
          <w:szCs w:val="24"/>
        </w:rPr>
      </w:pPr>
      <w:r w:rsidRPr="00D263E5">
        <w:rPr>
          <w:rFonts w:ascii="Times New Roman" w:hAnsi="Times New Roman" w:cs="Times New Roman"/>
          <w:sz w:val="24"/>
          <w:szCs w:val="24"/>
        </w:rPr>
        <w:t>Zakon o općem upravnom postupku („Narodne novine“ broj 47/09, 110/21)</w:t>
      </w:r>
    </w:p>
    <w:p w14:paraId="1D034550" w14:textId="77777777" w:rsidR="00D263E5" w:rsidRDefault="00D263E5" w:rsidP="00D263E5">
      <w:pPr>
        <w:pStyle w:val="Odlomakpopisa"/>
        <w:numPr>
          <w:ilvl w:val="2"/>
          <w:numId w:val="9"/>
        </w:numPr>
        <w:suppressAutoHyphens/>
        <w:autoSpaceDN w:val="0"/>
        <w:spacing w:after="0" w:line="240" w:lineRule="auto"/>
        <w:rPr>
          <w:rFonts w:ascii="Times New Roman" w:hAnsi="Times New Roman" w:cs="Times New Roman"/>
          <w:sz w:val="24"/>
          <w:szCs w:val="24"/>
        </w:rPr>
      </w:pPr>
      <w:r w:rsidRPr="00D263E5">
        <w:rPr>
          <w:rFonts w:ascii="Times New Roman" w:hAnsi="Times New Roman" w:cs="Times New Roman"/>
          <w:sz w:val="24"/>
          <w:szCs w:val="24"/>
        </w:rPr>
        <w:t>Uredba o uredskom poslovanju („Narodne novine“ broj 75/21)</w:t>
      </w:r>
    </w:p>
    <w:p w14:paraId="51B1927D" w14:textId="77777777" w:rsidR="00D263E5" w:rsidRDefault="00D263E5" w:rsidP="00D263E5">
      <w:pPr>
        <w:pStyle w:val="Odlomakpopisa"/>
        <w:numPr>
          <w:ilvl w:val="2"/>
          <w:numId w:val="9"/>
        </w:numPr>
        <w:suppressAutoHyphens/>
        <w:autoSpaceDN w:val="0"/>
        <w:spacing w:after="0" w:line="240" w:lineRule="auto"/>
        <w:rPr>
          <w:rFonts w:ascii="Times New Roman" w:hAnsi="Times New Roman" w:cs="Times New Roman"/>
          <w:sz w:val="24"/>
          <w:szCs w:val="24"/>
        </w:rPr>
      </w:pPr>
      <w:r w:rsidRPr="00D263E5">
        <w:rPr>
          <w:rFonts w:ascii="Times New Roman" w:hAnsi="Times New Roman" w:cs="Times New Roman"/>
          <w:sz w:val="24"/>
          <w:szCs w:val="24"/>
        </w:rPr>
        <w:t>Zakon o upravnim pristojbama („Narodne novine“ broj 115/16, 114/22)</w:t>
      </w:r>
    </w:p>
    <w:p w14:paraId="79A21BD1" w14:textId="3B088A62" w:rsidR="00D263E5" w:rsidRPr="00D263E5" w:rsidRDefault="00D263E5" w:rsidP="00D263E5">
      <w:pPr>
        <w:pStyle w:val="Odlomakpopisa"/>
        <w:numPr>
          <w:ilvl w:val="2"/>
          <w:numId w:val="9"/>
        </w:numPr>
        <w:suppressAutoHyphens/>
        <w:autoSpaceDN w:val="0"/>
        <w:spacing w:after="0" w:line="240" w:lineRule="auto"/>
        <w:rPr>
          <w:rFonts w:ascii="Times New Roman" w:hAnsi="Times New Roman" w:cs="Times New Roman"/>
          <w:sz w:val="24"/>
          <w:szCs w:val="24"/>
        </w:rPr>
      </w:pPr>
      <w:r w:rsidRPr="00D263E5">
        <w:rPr>
          <w:rFonts w:ascii="Times New Roman" w:hAnsi="Times New Roman" w:cs="Times New Roman"/>
          <w:sz w:val="24"/>
          <w:szCs w:val="24"/>
        </w:rPr>
        <w:t>Pravilnik o jednostavnim i drugim građevinama i radovima („Narodne novine“ broj 112/17, 34/18, 36/19, 98/19, 31/20, 74/22, 155/23)</w:t>
      </w:r>
    </w:p>
    <w:p w14:paraId="2AA10947" w14:textId="77777777" w:rsidR="00D263E5" w:rsidRPr="00133FA6" w:rsidRDefault="00D263E5" w:rsidP="008058AF">
      <w:pPr>
        <w:suppressAutoHyphens/>
        <w:autoSpaceDN w:val="0"/>
        <w:spacing w:after="0" w:line="240" w:lineRule="auto"/>
        <w:jc w:val="both"/>
        <w:textAlignment w:val="baseline"/>
        <w:rPr>
          <w:rFonts w:ascii="Times New Roman" w:hAnsi="Times New Roman" w:cs="Times New Roman"/>
          <w:color w:val="EE0000"/>
          <w:sz w:val="24"/>
          <w:szCs w:val="24"/>
        </w:rPr>
      </w:pPr>
    </w:p>
    <w:p w14:paraId="150CDB54" w14:textId="19ED29F1" w:rsidR="00133FA6" w:rsidRPr="00D263E5" w:rsidRDefault="00133FA6" w:rsidP="00133FA6">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133FA6">
        <w:rPr>
          <w:rFonts w:ascii="Times New Roman" w:eastAsia="Times New Roman" w:hAnsi="Times New Roman" w:cs="Times New Roman"/>
          <w:b/>
          <w:kern w:val="0"/>
          <w:sz w:val="24"/>
          <w:szCs w:val="24"/>
          <w:lang w:eastAsia="hr-HR"/>
          <w14:ligatures w14:val="none"/>
        </w:rPr>
        <w:lastRenderedPageBreak/>
        <w:t>2.3. PODACI O PLAĆI</w:t>
      </w:r>
      <w:r w:rsidR="00D263E5">
        <w:rPr>
          <w:rFonts w:ascii="Times New Roman" w:eastAsia="Times New Roman" w:hAnsi="Times New Roman" w:cs="Times New Roman"/>
          <w:b/>
          <w:kern w:val="0"/>
          <w:sz w:val="24"/>
          <w:szCs w:val="24"/>
          <w:lang w:eastAsia="hr-HR"/>
          <w14:ligatures w14:val="none"/>
        </w:rPr>
        <w:t xml:space="preserve"> </w:t>
      </w:r>
      <w:r w:rsidR="00D263E5" w:rsidRPr="00D263E5">
        <w:rPr>
          <w:rFonts w:ascii="Times New Roman" w:eastAsia="Times New Roman" w:hAnsi="Times New Roman" w:cs="Times New Roman"/>
          <w:bCs/>
          <w:kern w:val="0"/>
          <w:sz w:val="24"/>
          <w:szCs w:val="24"/>
          <w:lang w:eastAsia="hr-HR"/>
          <w14:ligatures w14:val="none"/>
        </w:rPr>
        <w:t>vježbenika</w:t>
      </w:r>
    </w:p>
    <w:p w14:paraId="2946F338" w14:textId="77777777" w:rsidR="00133FA6" w:rsidRPr="00D263E5" w:rsidRDefault="00133FA6" w:rsidP="00133FA6">
      <w:pPr>
        <w:suppressAutoHyphens/>
        <w:autoSpaceDN w:val="0"/>
        <w:spacing w:after="0" w:line="240" w:lineRule="auto"/>
        <w:jc w:val="both"/>
        <w:textAlignment w:val="baseline"/>
        <w:rPr>
          <w:rFonts w:ascii="Times New Roman" w:eastAsia="Times New Roman" w:hAnsi="Times New Roman" w:cs="Times New Roman"/>
          <w:bCs/>
          <w:kern w:val="0"/>
          <w:sz w:val="24"/>
          <w:szCs w:val="24"/>
          <w:u w:val="single"/>
          <w:lang w:eastAsia="hr-HR"/>
          <w14:ligatures w14:val="none"/>
        </w:rPr>
      </w:pPr>
    </w:p>
    <w:p w14:paraId="21ED6CAF" w14:textId="77777777" w:rsidR="00133FA6" w:rsidRPr="00B70CB9" w:rsidRDefault="00133FA6" w:rsidP="00133FA6">
      <w:pPr>
        <w:jc w:val="both"/>
        <w:rPr>
          <w:rFonts w:ascii="Times New Roman" w:hAnsi="Times New Roman" w:cs="Times New Roman"/>
          <w:sz w:val="24"/>
          <w:szCs w:val="24"/>
        </w:rPr>
      </w:pPr>
      <w:r w:rsidRPr="00B70CB9">
        <w:rPr>
          <w:rFonts w:ascii="Times New Roman" w:hAnsi="Times New Roman" w:cs="Times New Roman"/>
          <w:sz w:val="24"/>
          <w:szCs w:val="24"/>
        </w:rPr>
        <w:t>Vježbenik za vrijeme vježbeničkog staža ima pravo na 85% plaće poslova radnog mjesta najniže složenosti njegove stručne spreme.</w:t>
      </w:r>
    </w:p>
    <w:p w14:paraId="2C6F380A" w14:textId="77777777" w:rsidR="00133FA6" w:rsidRPr="00B70CB9" w:rsidRDefault="00133FA6" w:rsidP="00133FA6">
      <w:pPr>
        <w:jc w:val="both"/>
        <w:rPr>
          <w:rFonts w:ascii="Times New Roman" w:hAnsi="Times New Roman" w:cs="Times New Roman"/>
          <w:sz w:val="24"/>
          <w:szCs w:val="24"/>
        </w:rPr>
      </w:pPr>
      <w:r w:rsidRPr="00B70CB9">
        <w:rPr>
          <w:rFonts w:ascii="Times New Roman" w:hAnsi="Times New Roman" w:cs="Times New Roman"/>
          <w:sz w:val="24"/>
          <w:szCs w:val="24"/>
        </w:rPr>
        <w:t>Plaću čini umnožak koeficijenta složenosti poslova radnog mjesta za koje se vježbenik osposobljava i osnovice za izračun plaće, uvećan za 0,5% za svaku navršenu godinu radnog staža.</w:t>
      </w:r>
    </w:p>
    <w:p w14:paraId="41C58F88" w14:textId="729C0A82" w:rsidR="00133FA6" w:rsidRPr="00B70CB9" w:rsidRDefault="00133FA6" w:rsidP="00133FA6">
      <w:pPr>
        <w:jc w:val="both"/>
        <w:rPr>
          <w:rFonts w:ascii="Times New Roman" w:hAnsi="Times New Roman" w:cs="Times New Roman"/>
          <w:sz w:val="24"/>
          <w:szCs w:val="24"/>
        </w:rPr>
      </w:pPr>
      <w:r w:rsidRPr="00B70CB9">
        <w:rPr>
          <w:rFonts w:ascii="Times New Roman" w:hAnsi="Times New Roman" w:cs="Times New Roman"/>
          <w:sz w:val="24"/>
          <w:szCs w:val="24"/>
        </w:rPr>
        <w:t xml:space="preserve">Koeficijent složenosti poslova  radnog mjesta višeg </w:t>
      </w:r>
      <w:r>
        <w:rPr>
          <w:rFonts w:ascii="Times New Roman" w:hAnsi="Times New Roman" w:cs="Times New Roman"/>
          <w:sz w:val="24"/>
          <w:szCs w:val="24"/>
        </w:rPr>
        <w:t xml:space="preserve">referenta </w:t>
      </w:r>
      <w:r w:rsidRPr="00B70CB9">
        <w:rPr>
          <w:rFonts w:ascii="Times New Roman" w:hAnsi="Times New Roman" w:cs="Times New Roman"/>
          <w:sz w:val="24"/>
          <w:szCs w:val="24"/>
        </w:rPr>
        <w:t xml:space="preserve"> je </w:t>
      </w:r>
      <w:r>
        <w:rPr>
          <w:rFonts w:ascii="Times New Roman" w:hAnsi="Times New Roman" w:cs="Times New Roman"/>
          <w:sz w:val="24"/>
          <w:szCs w:val="24"/>
        </w:rPr>
        <w:t>1</w:t>
      </w:r>
      <w:r w:rsidRPr="00B70CB9">
        <w:rPr>
          <w:rFonts w:ascii="Times New Roman" w:hAnsi="Times New Roman" w:cs="Times New Roman"/>
          <w:sz w:val="24"/>
          <w:szCs w:val="24"/>
        </w:rPr>
        <w:t>.</w:t>
      </w:r>
      <w:r>
        <w:rPr>
          <w:rFonts w:ascii="Times New Roman" w:hAnsi="Times New Roman" w:cs="Times New Roman"/>
          <w:sz w:val="24"/>
          <w:szCs w:val="24"/>
        </w:rPr>
        <w:t>95</w:t>
      </w:r>
      <w:r w:rsidRPr="00B70CB9">
        <w:rPr>
          <w:rFonts w:ascii="Times New Roman" w:hAnsi="Times New Roman" w:cs="Times New Roman"/>
          <w:sz w:val="24"/>
          <w:szCs w:val="24"/>
        </w:rPr>
        <w:t xml:space="preserve"> uz osnovicu za izračun plaće u iznosu od 872,00 eura bruto.</w:t>
      </w:r>
    </w:p>
    <w:p w14:paraId="53201B36" w14:textId="77777777" w:rsidR="00133FA6" w:rsidRPr="00B70CB9" w:rsidRDefault="00133FA6" w:rsidP="00133FA6">
      <w:pPr>
        <w:jc w:val="both"/>
        <w:rPr>
          <w:rFonts w:ascii="Times New Roman" w:hAnsi="Times New Roman" w:cs="Times New Roman"/>
          <w:sz w:val="24"/>
          <w:szCs w:val="24"/>
        </w:rPr>
      </w:pPr>
      <w:r w:rsidRPr="00B70CB9">
        <w:rPr>
          <w:rFonts w:ascii="Times New Roman" w:hAnsi="Times New Roman" w:cs="Times New Roman"/>
          <w:sz w:val="24"/>
          <w:szCs w:val="24"/>
        </w:rPr>
        <w:t>Dodatak na radni staž izračunava se tako da se umnožak osnovice i  koeficijenta radnog mjesta pomnoži sa 0,5% za svaku navršenu godinu radnog staža.</w:t>
      </w:r>
    </w:p>
    <w:p w14:paraId="7B5721A0" w14:textId="77777777" w:rsidR="00133FA6" w:rsidRDefault="00133FA6" w:rsidP="008058AF">
      <w:pPr>
        <w:suppressAutoHyphens/>
        <w:autoSpaceDN w:val="0"/>
        <w:spacing w:after="0" w:line="240" w:lineRule="auto"/>
        <w:jc w:val="both"/>
        <w:textAlignment w:val="baseline"/>
        <w:rPr>
          <w:rFonts w:ascii="Times New Roman" w:hAnsi="Times New Roman" w:cs="Times New Roman"/>
          <w:color w:val="EE0000"/>
          <w:sz w:val="24"/>
          <w:szCs w:val="24"/>
        </w:rPr>
      </w:pPr>
    </w:p>
    <w:p w14:paraId="22752518"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031CC3CB" w14:textId="77777777" w:rsidR="008058AF" w:rsidRPr="00380F43" w:rsidRDefault="008058AF" w:rsidP="008058AF">
      <w:pPr>
        <w:suppressAutoHyphens/>
        <w:autoSpaceDN w:val="0"/>
        <w:spacing w:after="0" w:line="240" w:lineRule="auto"/>
        <w:jc w:val="center"/>
        <w:textAlignment w:val="baseline"/>
        <w:rPr>
          <w:rFonts w:ascii="Times New Roman" w:eastAsia="Times New Roman" w:hAnsi="Times New Roman" w:cs="Times New Roman"/>
          <w:b/>
          <w:kern w:val="0"/>
          <w:sz w:val="24"/>
          <w:szCs w:val="24"/>
          <w:u w:val="single"/>
          <w:lang w:eastAsia="hr-HR"/>
          <w14:ligatures w14:val="none"/>
        </w:rPr>
      </w:pPr>
      <w:r w:rsidRPr="00380F43">
        <w:rPr>
          <w:rFonts w:ascii="Times New Roman" w:eastAsia="Times New Roman" w:hAnsi="Times New Roman" w:cs="Times New Roman"/>
          <w:b/>
          <w:kern w:val="0"/>
          <w:sz w:val="24"/>
          <w:szCs w:val="24"/>
          <w:u w:val="single"/>
          <w:lang w:eastAsia="hr-HR"/>
          <w14:ligatures w14:val="none"/>
        </w:rPr>
        <w:t>PRAVILA I POSTUPAK TESTIRANJA</w:t>
      </w:r>
    </w:p>
    <w:p w14:paraId="018FED76"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09956984" w14:textId="77777777" w:rsidR="008058AF" w:rsidRPr="00380F43" w:rsidRDefault="008058AF" w:rsidP="008058AF">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380F43">
        <w:rPr>
          <w:rFonts w:ascii="Times New Roman" w:eastAsia="Times New Roman" w:hAnsi="Times New Roman" w:cs="Times New Roman"/>
          <w:kern w:val="0"/>
          <w:sz w:val="24"/>
          <w:szCs w:val="24"/>
          <w:lang w:eastAsia="hr-HR"/>
          <w14:ligatures w14:val="none"/>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14:paraId="43FDA66B"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74E629CC"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3CDE5BBD"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80F43">
        <w:rPr>
          <w:rFonts w:ascii="Times New Roman" w:eastAsia="Times New Roman" w:hAnsi="Times New Roman" w:cs="Times New Roman"/>
          <w:kern w:val="0"/>
          <w:sz w:val="24"/>
          <w:szCs w:val="24"/>
          <w:lang w:eastAsia="hr-HR"/>
          <w14:ligatures w14:val="none"/>
        </w:rPr>
        <w:t>Po utvrđivanju identiteta, kandidatima će biti podijeljena pitanja za pisanu provjeru znanja.</w:t>
      </w:r>
    </w:p>
    <w:p w14:paraId="39723967"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80F43">
        <w:rPr>
          <w:rFonts w:ascii="Times New Roman" w:eastAsia="Times New Roman" w:hAnsi="Times New Roman" w:cs="Times New Roman"/>
          <w:kern w:val="0"/>
          <w:sz w:val="24"/>
          <w:szCs w:val="24"/>
          <w:lang w:eastAsia="hr-HR"/>
          <w14:ligatures w14:val="none"/>
        </w:rPr>
        <w:t>Navedena pisana provjera traje 60 minuta.</w:t>
      </w:r>
    </w:p>
    <w:p w14:paraId="6E10F2CA"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80F43">
        <w:rPr>
          <w:rFonts w:ascii="Times New Roman" w:eastAsia="Times New Roman" w:hAnsi="Times New Roman" w:cs="Times New Roman"/>
          <w:kern w:val="0"/>
          <w:sz w:val="24"/>
          <w:szCs w:val="24"/>
          <w:lang w:eastAsia="hr-HR"/>
          <w14:ligatures w14:val="none"/>
        </w:rPr>
        <w:t>Kandidati su se dužni pridržavati utvrđenog vremena i rasporeda testiranja.</w:t>
      </w:r>
    </w:p>
    <w:p w14:paraId="1B3F2F70"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620B9F7F"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b/>
          <w:kern w:val="0"/>
          <w:sz w:val="24"/>
          <w:szCs w:val="24"/>
          <w:u w:val="single"/>
          <w:lang w:eastAsia="hr-HR"/>
          <w14:ligatures w14:val="none"/>
        </w:rPr>
      </w:pPr>
      <w:r w:rsidRPr="00380F43">
        <w:rPr>
          <w:rFonts w:ascii="Times New Roman" w:eastAsia="Times New Roman" w:hAnsi="Times New Roman" w:cs="Times New Roman"/>
          <w:kern w:val="0"/>
          <w:sz w:val="24"/>
          <w:szCs w:val="24"/>
          <w:lang w:eastAsia="hr-HR"/>
          <w14:ligatures w14:val="none"/>
        </w:rPr>
        <w:t xml:space="preserve">Za vrijeme provjere znanja i sposobnosti </w:t>
      </w:r>
      <w:r w:rsidRPr="00380F43">
        <w:rPr>
          <w:rFonts w:ascii="Times New Roman" w:eastAsia="Times New Roman" w:hAnsi="Times New Roman" w:cs="Times New Roman"/>
          <w:b/>
          <w:kern w:val="0"/>
          <w:sz w:val="24"/>
          <w:szCs w:val="24"/>
          <w:u w:val="single"/>
          <w:lang w:eastAsia="hr-HR"/>
          <w14:ligatures w14:val="none"/>
        </w:rPr>
        <w:t>nije dopušteno:</w:t>
      </w:r>
    </w:p>
    <w:p w14:paraId="72F2B3BC" w14:textId="77777777" w:rsidR="008058AF" w:rsidRPr="00380F43" w:rsidRDefault="008058AF" w:rsidP="008058AF">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80F43">
        <w:rPr>
          <w:rFonts w:ascii="Times New Roman" w:eastAsia="Times New Roman" w:hAnsi="Times New Roman" w:cs="Times New Roman"/>
          <w:kern w:val="0"/>
          <w:sz w:val="24"/>
          <w:szCs w:val="24"/>
          <w:lang w:eastAsia="hr-HR"/>
          <w14:ligatures w14:val="none"/>
        </w:rPr>
        <w:t>koristiti se bilo kakvom literaturom odnosno bilješkama;</w:t>
      </w:r>
    </w:p>
    <w:p w14:paraId="63E62303" w14:textId="77777777" w:rsidR="008058AF" w:rsidRPr="00380F43" w:rsidRDefault="008058AF" w:rsidP="008058AF">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80F43">
        <w:rPr>
          <w:rFonts w:ascii="Times New Roman" w:eastAsia="Times New Roman" w:hAnsi="Times New Roman" w:cs="Times New Roman"/>
          <w:kern w:val="0"/>
          <w:sz w:val="24"/>
          <w:szCs w:val="24"/>
          <w:lang w:eastAsia="hr-HR"/>
          <w14:ligatures w14:val="none"/>
        </w:rPr>
        <w:t>koristiti mobitel ili druga komunikacijska sredstva;</w:t>
      </w:r>
    </w:p>
    <w:p w14:paraId="0EDA23B4" w14:textId="77777777" w:rsidR="008058AF" w:rsidRPr="00380F43" w:rsidRDefault="008058AF" w:rsidP="008058AF">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80F43">
        <w:rPr>
          <w:rFonts w:ascii="Times New Roman" w:eastAsia="Times New Roman" w:hAnsi="Times New Roman" w:cs="Times New Roman"/>
          <w:kern w:val="0"/>
          <w:sz w:val="24"/>
          <w:szCs w:val="24"/>
          <w:lang w:eastAsia="hr-HR"/>
          <w14:ligatures w14:val="none"/>
        </w:rPr>
        <w:t>napuštati prostoriju u kojoj se provjera odvija:</w:t>
      </w:r>
    </w:p>
    <w:p w14:paraId="61985C4C" w14:textId="77777777" w:rsidR="008058AF" w:rsidRPr="00380F43" w:rsidRDefault="008058AF" w:rsidP="008058AF">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80F43">
        <w:rPr>
          <w:rFonts w:ascii="Times New Roman" w:eastAsia="Times New Roman" w:hAnsi="Times New Roman" w:cs="Times New Roman"/>
          <w:kern w:val="0"/>
          <w:sz w:val="24"/>
          <w:szCs w:val="24"/>
          <w:lang w:eastAsia="hr-HR"/>
          <w14:ligatures w14:val="none"/>
        </w:rPr>
        <w:t>razgovarati s ostalim kandidatima</w:t>
      </w:r>
    </w:p>
    <w:p w14:paraId="2D19BA62"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80F43">
        <w:rPr>
          <w:rFonts w:ascii="Times New Roman" w:eastAsia="Times New Roman" w:hAnsi="Times New Roman" w:cs="Times New Roman"/>
          <w:kern w:val="0"/>
          <w:sz w:val="24"/>
          <w:szCs w:val="24"/>
          <w:lang w:eastAsia="hr-HR"/>
          <w14:ligatures w14:val="none"/>
        </w:rPr>
        <w:t>niti na bilo koji drugi način remetiti koncentraciju kandidata.</w:t>
      </w:r>
    </w:p>
    <w:p w14:paraId="4F101539"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370AFA75"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color w:val="000000" w:themeColor="text1"/>
          <w:kern w:val="0"/>
          <w:sz w:val="24"/>
          <w:szCs w:val="24"/>
          <w:lang w:eastAsia="hr-HR"/>
          <w14:ligatures w14:val="none"/>
        </w:rPr>
      </w:pPr>
      <w:r w:rsidRPr="00380F43">
        <w:rPr>
          <w:rFonts w:ascii="Times New Roman" w:eastAsia="Times New Roman" w:hAnsi="Times New Roman" w:cs="Times New Roman"/>
          <w:color w:val="000000" w:themeColor="text1"/>
          <w:kern w:val="0"/>
          <w:sz w:val="24"/>
          <w:szCs w:val="24"/>
          <w:lang w:eastAsia="hr-HR"/>
          <w14:ligatures w14:val="none"/>
        </w:rPr>
        <w:t>Kandidati koji će se ponašati neprimjereno ili će prekršiti jedno od gore navedenih pravila biti će udaljeni s testiranja, a njihov rezultat i rad Povjerenstvo neće bodovati.</w:t>
      </w:r>
    </w:p>
    <w:p w14:paraId="3B3730AC"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4F530BFA"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color w:val="000000" w:themeColor="text1"/>
          <w:kern w:val="0"/>
          <w:sz w:val="24"/>
          <w:szCs w:val="24"/>
          <w:lang w:eastAsia="hr-HR"/>
          <w14:ligatures w14:val="none"/>
        </w:rPr>
        <w:t xml:space="preserve">Na pisanoj provjeri znanja kandidatima se dodjeljuje od </w:t>
      </w:r>
      <w:r w:rsidRPr="00380F43">
        <w:rPr>
          <w:rFonts w:ascii="Times New Roman" w:eastAsia="Times New Roman" w:hAnsi="Times New Roman" w:cs="Times New Roman"/>
          <w:color w:val="000000" w:themeColor="text1"/>
          <w:kern w:val="0"/>
          <w:sz w:val="24"/>
          <w:szCs w:val="24"/>
          <w:lang w:eastAsia="hr-HR"/>
          <w14:ligatures w14:val="none"/>
        </w:rPr>
        <w:t>1 do 10 bodova.</w:t>
      </w:r>
    </w:p>
    <w:p w14:paraId="3FFF5953"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380F43">
        <w:rPr>
          <w:rFonts w:ascii="Times New Roman" w:eastAsia="Times New Roman" w:hAnsi="Times New Roman" w:cs="Times New Roman"/>
          <w:color w:val="000000" w:themeColor="text1"/>
          <w:kern w:val="0"/>
          <w:sz w:val="24"/>
          <w:szCs w:val="24"/>
          <w:lang w:eastAsia="hr-HR"/>
          <w14:ligatures w14:val="none"/>
        </w:rPr>
        <w:t>Intervju se provodi samo s kandidatima koji su ostvarili najmanje 50% bodova  na pisanoj provjeri.</w:t>
      </w:r>
    </w:p>
    <w:p w14:paraId="4212A762"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380F43">
        <w:rPr>
          <w:rFonts w:ascii="Times New Roman" w:eastAsia="Times New Roman" w:hAnsi="Times New Roman" w:cs="Times New Roman"/>
          <w:color w:val="000000" w:themeColor="text1"/>
          <w:kern w:val="0"/>
          <w:sz w:val="24"/>
          <w:szCs w:val="24"/>
          <w:lang w:eastAsia="hr-HR"/>
          <w14:ligatures w14:val="none"/>
        </w:rPr>
        <w:t xml:space="preserve">Rezultati intervjua boduju se na isti način kao i pisana provjera  i to od 1 do 10 bodova. </w:t>
      </w:r>
    </w:p>
    <w:p w14:paraId="60AC3976"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380F43">
        <w:rPr>
          <w:rFonts w:ascii="Times New Roman" w:eastAsia="Times New Roman" w:hAnsi="Times New Roman" w:cs="Times New Roman"/>
          <w:color w:val="000000" w:themeColor="text1"/>
          <w:kern w:val="0"/>
          <w:sz w:val="24"/>
          <w:szCs w:val="24"/>
          <w:lang w:eastAsia="hr-HR"/>
          <w14:ligatures w14:val="none"/>
        </w:rPr>
        <w:t>Kandidati koji su pristupili  testiranju imaju pravo uvida u rezultate provedenog postupka.</w:t>
      </w:r>
    </w:p>
    <w:p w14:paraId="4A253C0F"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380F43">
        <w:rPr>
          <w:rFonts w:ascii="Times New Roman" w:eastAsia="Times New Roman" w:hAnsi="Times New Roman" w:cs="Times New Roman"/>
          <w:color w:val="000000" w:themeColor="text1"/>
          <w:kern w:val="0"/>
          <w:sz w:val="24"/>
          <w:szCs w:val="24"/>
          <w:lang w:eastAsia="hr-HR"/>
          <w14:ligatures w14:val="none"/>
        </w:rPr>
        <w:t xml:space="preserve">Nakon prethodne provjere znanja i sposobnosti  Povjerenstvo  utvrđuje rang listu kandidata prema ukupnom broju ostvarenih bodova. </w:t>
      </w:r>
    </w:p>
    <w:p w14:paraId="117DDD46" w14:textId="561B7F28"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380F43">
        <w:rPr>
          <w:rFonts w:ascii="Times New Roman" w:eastAsia="Times New Roman" w:hAnsi="Times New Roman" w:cs="Times New Roman"/>
          <w:color w:val="000000" w:themeColor="text1"/>
          <w:kern w:val="0"/>
          <w:sz w:val="24"/>
          <w:szCs w:val="24"/>
          <w:lang w:eastAsia="hr-HR"/>
          <w14:ligatures w14:val="none"/>
        </w:rPr>
        <w:t>Izabrani kandidat pozvat će se da u primjerenom roku, a prije donošenja rješenja o prijmu u službu, dostavi uvjerenje nadležnog suda da se protiv njega ne vodi kazneni postupak i uvjerenje o zdravstveno</w:t>
      </w:r>
      <w:r w:rsidR="00BE0FE4">
        <w:rPr>
          <w:rFonts w:ascii="Times New Roman" w:eastAsia="Times New Roman" w:hAnsi="Times New Roman" w:cs="Times New Roman"/>
          <w:color w:val="000000" w:themeColor="text1"/>
          <w:kern w:val="0"/>
          <w:sz w:val="24"/>
          <w:szCs w:val="24"/>
          <w:lang w:eastAsia="hr-HR"/>
          <w14:ligatures w14:val="none"/>
        </w:rPr>
        <w:t>j</w:t>
      </w:r>
      <w:r w:rsidRPr="00380F43">
        <w:rPr>
          <w:rFonts w:ascii="Times New Roman" w:eastAsia="Times New Roman" w:hAnsi="Times New Roman" w:cs="Times New Roman"/>
          <w:color w:val="000000" w:themeColor="text1"/>
          <w:kern w:val="0"/>
          <w:sz w:val="24"/>
          <w:szCs w:val="24"/>
          <w:lang w:eastAsia="hr-HR"/>
          <w14:ligatures w14:val="none"/>
        </w:rPr>
        <w:t xml:space="preserve"> sposobnosti za obavljanje poslova radnog mjesta te da dostavi na uvid izvornike dokaza o ispunjavanju formalnih uvjeta iz javnog natječaja, čiji su preslici priloženi </w:t>
      </w:r>
      <w:r w:rsidRPr="00380F43">
        <w:rPr>
          <w:rFonts w:ascii="Times New Roman" w:eastAsia="Times New Roman" w:hAnsi="Times New Roman" w:cs="Times New Roman"/>
          <w:color w:val="000000" w:themeColor="text1"/>
          <w:kern w:val="0"/>
          <w:sz w:val="24"/>
          <w:szCs w:val="24"/>
          <w:lang w:eastAsia="hr-HR"/>
          <w14:ligatures w14:val="none"/>
        </w:rPr>
        <w:lastRenderedPageBreak/>
        <w:t xml:space="preserve">uz prijavu na javni natječaj, a u slučaju nedostavljanja traženih isprava u ostavljenom roku, smatrati će se da je osoba odustala od prijma u službu. </w:t>
      </w:r>
    </w:p>
    <w:p w14:paraId="249E8765"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70BCF3AC"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1BDD005A"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b/>
          <w:bCs/>
          <w:color w:val="000000" w:themeColor="text1"/>
          <w:kern w:val="0"/>
          <w:sz w:val="24"/>
          <w:szCs w:val="24"/>
          <w:lang w:eastAsia="hr-HR"/>
          <w14:ligatures w14:val="none"/>
        </w:rPr>
      </w:pPr>
      <w:r w:rsidRPr="00380F43">
        <w:rPr>
          <w:rFonts w:ascii="Times New Roman" w:eastAsia="Times New Roman" w:hAnsi="Times New Roman" w:cs="Times New Roman"/>
          <w:b/>
          <w:bCs/>
          <w:color w:val="000000" w:themeColor="text1"/>
          <w:kern w:val="0"/>
          <w:sz w:val="24"/>
          <w:szCs w:val="24"/>
          <w:lang w:eastAsia="hr-HR"/>
          <w14:ligatures w14:val="none"/>
        </w:rPr>
        <w:t>Vrijeme održavanja prethodne provjere znanja i sposobnosti kandidata bit će objavljeno na ovoj web stranici te na oglasnoj ploči Varaždinske županije, najkasnije pet dana prije održavanja provjere.</w:t>
      </w:r>
    </w:p>
    <w:p w14:paraId="086341B5" w14:textId="77777777" w:rsidR="008058AF" w:rsidRPr="00380F43" w:rsidRDefault="008058AF" w:rsidP="008058AF">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62DC7B64"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b/>
          <w:bCs/>
          <w:color w:val="000000" w:themeColor="text1"/>
          <w:kern w:val="0"/>
          <w:sz w:val="24"/>
          <w:szCs w:val="24"/>
          <w:lang w:eastAsia="hr-HR"/>
          <w14:ligatures w14:val="none"/>
        </w:rPr>
      </w:pPr>
    </w:p>
    <w:p w14:paraId="3F76A5D6"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b/>
          <w:bCs/>
          <w:color w:val="000000" w:themeColor="text1"/>
          <w:kern w:val="0"/>
          <w:sz w:val="24"/>
          <w:szCs w:val="24"/>
          <w:lang w:eastAsia="hr-HR"/>
          <w14:ligatures w14:val="none"/>
        </w:rPr>
      </w:pPr>
      <w:r w:rsidRPr="00380F43">
        <w:rPr>
          <w:rFonts w:ascii="Times New Roman" w:eastAsia="Times New Roman" w:hAnsi="Times New Roman" w:cs="Times New Roman"/>
          <w:b/>
          <w:bCs/>
          <w:color w:val="000000" w:themeColor="text1"/>
          <w:kern w:val="0"/>
          <w:sz w:val="24"/>
          <w:szCs w:val="24"/>
          <w:lang w:eastAsia="hr-HR"/>
          <w14:ligatures w14:val="none"/>
        </w:rPr>
        <w:t xml:space="preserve">                                                                                                 VARAŽDINSKA ŽUPANIJA</w:t>
      </w:r>
    </w:p>
    <w:p w14:paraId="45C4DBE8"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2C3532F7"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0FF105D9"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2C7A20B0"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6444C505"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3D473CCA" w14:textId="77777777" w:rsidR="008058AF" w:rsidRPr="00380F43" w:rsidRDefault="008058AF" w:rsidP="008058A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70F3E167" w14:textId="77777777" w:rsidR="008058AF" w:rsidRPr="00380F43" w:rsidRDefault="008058AF" w:rsidP="008058AF">
      <w:pPr>
        <w:rPr>
          <w:rFonts w:ascii="Times New Roman" w:hAnsi="Times New Roman" w:cs="Times New Roman"/>
          <w:sz w:val="24"/>
          <w:szCs w:val="24"/>
        </w:rPr>
      </w:pPr>
    </w:p>
    <w:p w14:paraId="2C75A555" w14:textId="77777777" w:rsidR="00F7304E" w:rsidRDefault="00F7304E"/>
    <w:sectPr w:rsidR="00F7304E" w:rsidSect="008058AF">
      <w:footerReference w:type="default" r:id="rId1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EF13" w14:textId="77777777" w:rsidR="00443D74" w:rsidRDefault="00443D74">
      <w:pPr>
        <w:spacing w:after="0" w:line="240" w:lineRule="auto"/>
      </w:pPr>
      <w:r>
        <w:separator/>
      </w:r>
    </w:p>
  </w:endnote>
  <w:endnote w:type="continuationSeparator" w:id="0">
    <w:p w14:paraId="548DB7A1" w14:textId="77777777" w:rsidR="00443D74" w:rsidRDefault="00443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371392"/>
      <w:docPartObj>
        <w:docPartGallery w:val="Page Numbers (Bottom of Page)"/>
        <w:docPartUnique/>
      </w:docPartObj>
    </w:sdtPr>
    <w:sdtContent>
      <w:p w14:paraId="76A63105" w14:textId="77777777" w:rsidR="008058AF" w:rsidRDefault="008058AF">
        <w:pPr>
          <w:pStyle w:val="Podnoje"/>
          <w:jc w:val="center"/>
        </w:pPr>
        <w:r>
          <w:fldChar w:fldCharType="begin"/>
        </w:r>
        <w:r>
          <w:instrText>PAGE   \* MERGEFORMAT</w:instrText>
        </w:r>
        <w:r>
          <w:fldChar w:fldCharType="separate"/>
        </w:r>
        <w:r>
          <w:t>2</w:t>
        </w:r>
        <w:r>
          <w:fldChar w:fldCharType="end"/>
        </w:r>
      </w:p>
    </w:sdtContent>
  </w:sdt>
  <w:p w14:paraId="60B37BC9" w14:textId="77777777" w:rsidR="008058AF" w:rsidRDefault="008058A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5EF5" w14:textId="77777777" w:rsidR="00443D74" w:rsidRDefault="00443D74">
      <w:pPr>
        <w:spacing w:after="0" w:line="240" w:lineRule="auto"/>
      </w:pPr>
      <w:r>
        <w:separator/>
      </w:r>
    </w:p>
  </w:footnote>
  <w:footnote w:type="continuationSeparator" w:id="0">
    <w:p w14:paraId="4409B8EE" w14:textId="77777777" w:rsidR="00443D74" w:rsidRDefault="00443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60B7920"/>
    <w:multiLevelType w:val="hybridMultilevel"/>
    <w:tmpl w:val="3C9A400A"/>
    <w:lvl w:ilvl="0" w:tplc="E9121C7C">
      <w:start w:val="5"/>
      <w:numFmt w:val="bullet"/>
      <w:lvlText w:val="-"/>
      <w:lvlJc w:val="left"/>
      <w:pPr>
        <w:ind w:left="720" w:hanging="360"/>
      </w:pPr>
      <w:rPr>
        <w:rFonts w:ascii="Times New Roman" w:eastAsia="Times New Roman" w:hAnsi="Times New Roman" w:cs="Times New Roman"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105A7940"/>
    <w:multiLevelType w:val="multilevel"/>
    <w:tmpl w:val="C1103D78"/>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CF0692A"/>
    <w:multiLevelType w:val="multilevel"/>
    <w:tmpl w:val="9062616A"/>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94"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64E2826"/>
    <w:multiLevelType w:val="hybridMultilevel"/>
    <w:tmpl w:val="5EA42810"/>
    <w:lvl w:ilvl="0" w:tplc="041A0001">
      <w:start w:val="1"/>
      <w:numFmt w:val="bullet"/>
      <w:lvlText w:val=""/>
      <w:lvlJc w:val="left"/>
      <w:pPr>
        <w:ind w:left="135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26FA0988"/>
    <w:multiLevelType w:val="multilevel"/>
    <w:tmpl w:val="9062616A"/>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A43760A"/>
    <w:multiLevelType w:val="multilevel"/>
    <w:tmpl w:val="4C4C5936"/>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heme="minorHAnsi"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EF16BD2"/>
    <w:multiLevelType w:val="hybridMultilevel"/>
    <w:tmpl w:val="1BCA6098"/>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41F93232"/>
    <w:multiLevelType w:val="multilevel"/>
    <w:tmpl w:val="9062616A"/>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94"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6A159AA"/>
    <w:multiLevelType w:val="hybridMultilevel"/>
    <w:tmpl w:val="CE74F45C"/>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7F495A11"/>
    <w:multiLevelType w:val="hybridMultilevel"/>
    <w:tmpl w:val="1A1026D0"/>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88429055">
    <w:abstractNumId w:val="0"/>
  </w:num>
  <w:num w:numId="2" w16cid:durableId="36702617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3697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72702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32164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602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523905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13772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9196921">
    <w:abstractNumId w:val="8"/>
  </w:num>
  <w:num w:numId="10" w16cid:durableId="880627743">
    <w:abstractNumId w:val="6"/>
  </w:num>
  <w:num w:numId="11" w16cid:durableId="1345477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AF"/>
    <w:rsid w:val="00133FA6"/>
    <w:rsid w:val="00433B6B"/>
    <w:rsid w:val="00435F00"/>
    <w:rsid w:val="00443D74"/>
    <w:rsid w:val="00682A48"/>
    <w:rsid w:val="00683D57"/>
    <w:rsid w:val="006C76BF"/>
    <w:rsid w:val="006E5F4F"/>
    <w:rsid w:val="007A515A"/>
    <w:rsid w:val="008058AF"/>
    <w:rsid w:val="008B014E"/>
    <w:rsid w:val="0092446F"/>
    <w:rsid w:val="0099572B"/>
    <w:rsid w:val="009C7FEF"/>
    <w:rsid w:val="00A30D3E"/>
    <w:rsid w:val="00B26591"/>
    <w:rsid w:val="00BC5A9F"/>
    <w:rsid w:val="00BE0FE4"/>
    <w:rsid w:val="00D263E5"/>
    <w:rsid w:val="00E02931"/>
    <w:rsid w:val="00E47948"/>
    <w:rsid w:val="00F730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2D7A"/>
  <w15:chartTrackingRefBased/>
  <w15:docId w15:val="{9343DBA3-1533-410C-B758-1E75CC26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8AF"/>
  </w:style>
  <w:style w:type="paragraph" w:styleId="Naslov1">
    <w:name w:val="heading 1"/>
    <w:basedOn w:val="Normal"/>
    <w:next w:val="Normal"/>
    <w:link w:val="Naslov1Char"/>
    <w:uiPriority w:val="9"/>
    <w:qFormat/>
    <w:rsid w:val="00805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05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058A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058A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058A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058A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058A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058A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058A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058A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058A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058A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058A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058A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058A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058A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058A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058AF"/>
    <w:rPr>
      <w:rFonts w:eastAsiaTheme="majorEastAsia" w:cstheme="majorBidi"/>
      <w:color w:val="272727" w:themeColor="text1" w:themeTint="D8"/>
    </w:rPr>
  </w:style>
  <w:style w:type="paragraph" w:styleId="Naslov">
    <w:name w:val="Title"/>
    <w:basedOn w:val="Normal"/>
    <w:next w:val="Normal"/>
    <w:link w:val="NaslovChar"/>
    <w:uiPriority w:val="10"/>
    <w:qFormat/>
    <w:rsid w:val="00805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058A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058A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058A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058AF"/>
    <w:pPr>
      <w:spacing w:before="160"/>
      <w:jc w:val="center"/>
    </w:pPr>
    <w:rPr>
      <w:i/>
      <w:iCs/>
      <w:color w:val="404040" w:themeColor="text1" w:themeTint="BF"/>
    </w:rPr>
  </w:style>
  <w:style w:type="character" w:customStyle="1" w:styleId="CitatChar">
    <w:name w:val="Citat Char"/>
    <w:basedOn w:val="Zadanifontodlomka"/>
    <w:link w:val="Citat"/>
    <w:uiPriority w:val="29"/>
    <w:rsid w:val="008058AF"/>
    <w:rPr>
      <w:i/>
      <w:iCs/>
      <w:color w:val="404040" w:themeColor="text1" w:themeTint="BF"/>
    </w:rPr>
  </w:style>
  <w:style w:type="paragraph" w:styleId="Odlomakpopisa">
    <w:name w:val="List Paragraph"/>
    <w:basedOn w:val="Normal"/>
    <w:uiPriority w:val="34"/>
    <w:qFormat/>
    <w:rsid w:val="008058AF"/>
    <w:pPr>
      <w:ind w:left="720"/>
      <w:contextualSpacing/>
    </w:pPr>
  </w:style>
  <w:style w:type="character" w:styleId="Jakoisticanje">
    <w:name w:val="Intense Emphasis"/>
    <w:basedOn w:val="Zadanifontodlomka"/>
    <w:uiPriority w:val="21"/>
    <w:qFormat/>
    <w:rsid w:val="008058AF"/>
    <w:rPr>
      <w:i/>
      <w:iCs/>
      <w:color w:val="0F4761" w:themeColor="accent1" w:themeShade="BF"/>
    </w:rPr>
  </w:style>
  <w:style w:type="paragraph" w:styleId="Naglaencitat">
    <w:name w:val="Intense Quote"/>
    <w:basedOn w:val="Normal"/>
    <w:next w:val="Normal"/>
    <w:link w:val="NaglaencitatChar"/>
    <w:uiPriority w:val="30"/>
    <w:qFormat/>
    <w:rsid w:val="00805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058AF"/>
    <w:rPr>
      <w:i/>
      <w:iCs/>
      <w:color w:val="0F4761" w:themeColor="accent1" w:themeShade="BF"/>
    </w:rPr>
  </w:style>
  <w:style w:type="character" w:styleId="Istaknutareferenca">
    <w:name w:val="Intense Reference"/>
    <w:basedOn w:val="Zadanifontodlomka"/>
    <w:uiPriority w:val="32"/>
    <w:qFormat/>
    <w:rsid w:val="008058AF"/>
    <w:rPr>
      <w:b/>
      <w:bCs/>
      <w:smallCaps/>
      <w:color w:val="0F4761" w:themeColor="accent1" w:themeShade="BF"/>
      <w:spacing w:val="5"/>
    </w:rPr>
  </w:style>
  <w:style w:type="paragraph" w:styleId="Podnoje">
    <w:name w:val="footer"/>
    <w:basedOn w:val="Normal"/>
    <w:link w:val="PodnojeChar"/>
    <w:uiPriority w:val="99"/>
    <w:unhideWhenUsed/>
    <w:rsid w:val="008058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5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zvola.mgipu.hr/proxy-portlet/mgipu/print2.aspx?id=17464" TargetMode="External"/><Relationship Id="rId13" Type="http://schemas.openxmlformats.org/officeDocument/2006/relationships/hyperlink" Target="https://dozvola.mgipu.hr/proxy-portlet/mgipu/print2.aspx?id=17464"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zvola.mgipu.hr/proxy-portlet/mgipu/print2.aspx?id=17480" TargetMode="External"/><Relationship Id="rId17" Type="http://schemas.openxmlformats.org/officeDocument/2006/relationships/hyperlink" Target="https://dozvola.mgipu.hr/proxy-portlet/mgipu/print2.aspx?id=17480" TargetMode="External"/><Relationship Id="rId2" Type="http://schemas.openxmlformats.org/officeDocument/2006/relationships/styles" Target="styles.xml"/><Relationship Id="rId16" Type="http://schemas.openxmlformats.org/officeDocument/2006/relationships/hyperlink" Target="https://dozvola.mgipu.hr/proxy-portlet/mgipu/print2.aspx?id=1747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zvola.mgipu.hr/proxy-portlet/mgipu/print2.aspx?id=17478" TargetMode="External"/><Relationship Id="rId5" Type="http://schemas.openxmlformats.org/officeDocument/2006/relationships/footnotes" Target="footnotes.xml"/><Relationship Id="rId15" Type="http://schemas.openxmlformats.org/officeDocument/2006/relationships/hyperlink" Target="https://dozvola.mgipu.hr/proxy-portlet/mgipu/print2.aspx?id=17473" TargetMode="External"/><Relationship Id="rId10" Type="http://schemas.openxmlformats.org/officeDocument/2006/relationships/hyperlink" Target="https://dozvola.mgipu.hr/proxy-portlet/mgipu/print2.aspx?id=1747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zvola.mgipu.hr/proxy-portlet/mgipu/print2.aspx?id=17472" TargetMode="External"/><Relationship Id="rId14" Type="http://schemas.openxmlformats.org/officeDocument/2006/relationships/hyperlink" Target="https://dozvola.mgipu.hr/proxy-portlet/mgipu/print2.aspx?id=17472"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1473</Words>
  <Characters>8401</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Golub</dc:creator>
  <cp:keywords/>
  <dc:description/>
  <cp:lastModifiedBy>Romina Golub</cp:lastModifiedBy>
  <cp:revision>6</cp:revision>
  <dcterms:created xsi:type="dcterms:W3CDTF">2026-03-09T12:47:00Z</dcterms:created>
  <dcterms:modified xsi:type="dcterms:W3CDTF">2026-03-13T11:16:00Z</dcterms:modified>
</cp:coreProperties>
</file>