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14" w:rsidRPr="00C64988" w:rsidRDefault="007E61EC" w:rsidP="007E61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88">
        <w:rPr>
          <w:rFonts w:ascii="Times New Roman" w:hAnsi="Times New Roman" w:cs="Times New Roman"/>
          <w:b/>
          <w:sz w:val="24"/>
          <w:szCs w:val="24"/>
        </w:rPr>
        <w:t xml:space="preserve">Povjerenstvo za zaštitu prava pacijenata </w:t>
      </w:r>
      <w:r>
        <w:rPr>
          <w:rFonts w:ascii="Times New Roman" w:hAnsi="Times New Roman" w:cs="Times New Roman"/>
          <w:b/>
          <w:sz w:val="24"/>
          <w:szCs w:val="24"/>
        </w:rPr>
        <w:t>u V</w:t>
      </w:r>
      <w:bookmarkStart w:id="0" w:name="_GoBack"/>
      <w:bookmarkEnd w:id="0"/>
      <w:r w:rsidRPr="00C64988">
        <w:rPr>
          <w:rFonts w:ascii="Times New Roman" w:hAnsi="Times New Roman" w:cs="Times New Roman"/>
          <w:b/>
          <w:sz w:val="24"/>
          <w:szCs w:val="24"/>
        </w:rPr>
        <w:t>araždinskoj županiji</w:t>
      </w:r>
    </w:p>
    <w:p w:rsidR="00C64988" w:rsidRDefault="00C64988" w:rsidP="00C649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4988" w:rsidRDefault="00C64988" w:rsidP="00C649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4988" w:rsidRDefault="00C64988" w:rsidP="00C64988">
      <w:pPr>
        <w:ind w:firstLine="708"/>
        <w:jc w:val="both"/>
      </w:pPr>
      <w:r>
        <w:t xml:space="preserve">Povjerenstvo za zaštitu prava pacijenata u Varaždinskoj županiji (u daljnjem tekstu: Povjerenstvo) je radno tijelo Županijske skupštine, osnovano njenom Odlukom od </w:t>
      </w:r>
      <w:r w:rsidR="003B578C">
        <w:t>4. listopada 2018. godine (Službeni vjesnik Varaždinske županije br. 70/18)</w:t>
      </w:r>
      <w:r>
        <w:t>, a temeljem odredb</w:t>
      </w:r>
      <w:r w:rsidR="003B578C">
        <w:t>i</w:t>
      </w:r>
      <w:r>
        <w:t xml:space="preserve"> Zakona o zaštiti prava pacijenata (Narodne novine br. 169/04 i 37/08).</w:t>
      </w:r>
    </w:p>
    <w:p w:rsidR="00451394" w:rsidRDefault="00451394" w:rsidP="00C64988">
      <w:pPr>
        <w:ind w:firstLine="708"/>
        <w:jc w:val="both"/>
      </w:pPr>
      <w:r>
        <w:t xml:space="preserve">Povjerenstvo ima </w:t>
      </w:r>
      <w:r w:rsidR="003B578C">
        <w:t>pet</w:t>
      </w:r>
      <w:r>
        <w:t xml:space="preserve"> čla</w:t>
      </w:r>
      <w:r w:rsidR="003B578C">
        <w:t>nova</w:t>
      </w:r>
      <w:r>
        <w:t xml:space="preserve">, koji su temeljem javnog poziva imenovani </w:t>
      </w:r>
      <w:r w:rsidR="003B578C">
        <w:t>Rješenjem</w:t>
      </w:r>
      <w:r>
        <w:t xml:space="preserve"> Županijske skupštine (Službeni vjesnik Varaždinske županije br. </w:t>
      </w:r>
      <w:r w:rsidR="003B578C">
        <w:t>70/18</w:t>
      </w:r>
      <w:r>
        <w:t xml:space="preserve">) </w:t>
      </w:r>
      <w:r>
        <w:rPr>
          <w:rFonts w:ascii="Minion Pro" w:hAnsi="Minion Pro"/>
          <w:color w:val="000000"/>
        </w:rPr>
        <w:t>iz redova pacijenata, nevladinih udruga i stručnjaka na području zaštite prava pacijenata.</w:t>
      </w:r>
    </w:p>
    <w:p w:rsidR="00C64988" w:rsidRPr="00055089" w:rsidRDefault="00C64988" w:rsidP="00C64988">
      <w:pPr>
        <w:ind w:firstLine="708"/>
        <w:jc w:val="both"/>
      </w:pPr>
      <w:r w:rsidRPr="00055089">
        <w:t>Rad Povjerenstva</w:t>
      </w:r>
      <w:r>
        <w:t xml:space="preserve"> temelji se na prioritetnim ciljevima i područjima djelovanja koje je Povjerenstvo utvrdilo na početku svojeg mandata, a koji su određeni prema promicanju prava pacijenata, stvaranju pretpostavki za unapređenje zaštite prava pacijenata, pružanju informacija i savjetovanju o pravima pacijenata.</w:t>
      </w:r>
    </w:p>
    <w:p w:rsidR="00C64988" w:rsidRDefault="00C64988" w:rsidP="00C64988">
      <w:pPr>
        <w:jc w:val="both"/>
      </w:pPr>
    </w:p>
    <w:p w:rsidR="00C64988" w:rsidRDefault="00C64988" w:rsidP="00C64988">
      <w:pPr>
        <w:ind w:left="708"/>
        <w:jc w:val="both"/>
      </w:pPr>
      <w:r>
        <w:t>Povjerenstvo obavlja sljedeće poslove i zadaće:</w:t>
      </w:r>
    </w:p>
    <w:p w:rsidR="00C64988" w:rsidRDefault="00C64988" w:rsidP="00C64988">
      <w:pPr>
        <w:numPr>
          <w:ilvl w:val="0"/>
          <w:numId w:val="2"/>
        </w:numPr>
        <w:jc w:val="both"/>
      </w:pPr>
      <w:r>
        <w:t>prati primjenu propisa na području Županije koji se odnose na zaštitu prava i interesa pacijenata,</w:t>
      </w:r>
    </w:p>
    <w:p w:rsidR="00C64988" w:rsidRDefault="00C64988" w:rsidP="00C64988">
      <w:pPr>
        <w:numPr>
          <w:ilvl w:val="0"/>
          <w:numId w:val="2"/>
        </w:numPr>
        <w:jc w:val="both"/>
      </w:pPr>
      <w:r>
        <w:t>prati povrede pojedinačnih prava pacijenata na području Županije,</w:t>
      </w:r>
    </w:p>
    <w:p w:rsidR="00C64988" w:rsidRDefault="00C64988" w:rsidP="00C64988">
      <w:pPr>
        <w:numPr>
          <w:ilvl w:val="0"/>
          <w:numId w:val="2"/>
        </w:numPr>
        <w:jc w:val="both"/>
      </w:pPr>
      <w:r>
        <w:t>predlaže poduzimanje mjera za zaštitu i promicanje prava pacijenata na području Županije,</w:t>
      </w:r>
    </w:p>
    <w:p w:rsidR="00C64988" w:rsidRDefault="00C64988" w:rsidP="00C64988">
      <w:pPr>
        <w:numPr>
          <w:ilvl w:val="0"/>
          <w:numId w:val="2"/>
        </w:numPr>
        <w:jc w:val="both"/>
      </w:pPr>
      <w:r>
        <w:t>bez odgađanja obavještava Povjerenstvo za zaštitu i promicanje prava pacijenata ministarstva nadležnog za zdravstvo o slučajevima težih povreda prava pacijenata koji mogu ugroziti život ili zdravlje pacijenata,</w:t>
      </w:r>
    </w:p>
    <w:p w:rsidR="00C64988" w:rsidRDefault="00C64988" w:rsidP="00C64988">
      <w:pPr>
        <w:numPr>
          <w:ilvl w:val="0"/>
          <w:numId w:val="2"/>
        </w:numPr>
        <w:jc w:val="both"/>
      </w:pPr>
      <w:r>
        <w:t>podnosi Županijskoj skupštini i ministarstvu nadležnom za zdravstvo godišnje izvješće o svom radu,</w:t>
      </w:r>
    </w:p>
    <w:p w:rsidR="00C64988" w:rsidRDefault="00C64988" w:rsidP="00C64988">
      <w:pPr>
        <w:numPr>
          <w:ilvl w:val="0"/>
          <w:numId w:val="2"/>
        </w:numPr>
        <w:jc w:val="both"/>
      </w:pPr>
      <w:r>
        <w:t>obavještava javnost o povredama prava pacijenata.</w:t>
      </w:r>
    </w:p>
    <w:p w:rsidR="00C64988" w:rsidRDefault="00C64988" w:rsidP="00C64988">
      <w:pPr>
        <w:jc w:val="both"/>
      </w:pPr>
    </w:p>
    <w:p w:rsidR="00C64988" w:rsidRDefault="00C64988" w:rsidP="00C64988">
      <w:pPr>
        <w:ind w:firstLine="708"/>
        <w:jc w:val="both"/>
      </w:pPr>
      <w:r>
        <w:t xml:space="preserve">Organizacija i način rada Povjerenstva pobliže je uređena Poslovnikom o radu Povjerenstva za zaštitu prava pacijenata u Varaždinskoj županiji, KLASA: </w:t>
      </w:r>
      <w:r w:rsidR="003B578C" w:rsidRPr="007168E8">
        <w:t>501-01/18-01/3</w:t>
      </w:r>
      <w:r>
        <w:t xml:space="preserve">, URBROJ: </w:t>
      </w:r>
      <w:r w:rsidR="003B578C" w:rsidRPr="007168E8">
        <w:t>2186/1-08-18-</w:t>
      </w:r>
      <w:r w:rsidR="003B578C">
        <w:t>20</w:t>
      </w:r>
      <w:r>
        <w:t xml:space="preserve">, donesenim na sjednici, održanoj </w:t>
      </w:r>
      <w:r w:rsidR="003B578C">
        <w:t>2</w:t>
      </w:r>
      <w:r>
        <w:t>8. prosinca 20</w:t>
      </w:r>
      <w:r w:rsidR="003B578C">
        <w:t>18</w:t>
      </w:r>
      <w:r>
        <w:t>. godine.</w:t>
      </w:r>
    </w:p>
    <w:p w:rsidR="00C64988" w:rsidRDefault="00C64988" w:rsidP="00C64988">
      <w:pPr>
        <w:ind w:firstLine="708"/>
        <w:jc w:val="both"/>
      </w:pPr>
    </w:p>
    <w:p w:rsidR="00C64988" w:rsidRDefault="00770EFA" w:rsidP="00C64988">
      <w:pPr>
        <w:pStyle w:val="t-98-2"/>
        <w:spacing w:before="0" w:beforeAutospacing="0" w:after="0" w:afterAutospacing="0"/>
        <w:ind w:firstLine="708"/>
        <w:jc w:val="both"/>
        <w:textAlignment w:val="baseline"/>
      </w:pPr>
      <w:r>
        <w:rPr>
          <w:rFonts w:ascii="Minion Pro" w:hAnsi="Minion Pro"/>
          <w:color w:val="000000"/>
          <w:bdr w:val="none" w:sz="0" w:space="0" w:color="auto" w:frame="1"/>
        </w:rPr>
        <w:t xml:space="preserve">Informacije o radu Povjerenstva </w:t>
      </w:r>
      <w:r w:rsidRPr="00770EFA">
        <w:t xml:space="preserve">za zaštitu prava pacijenata u Varaždinskoj županiji </w:t>
      </w:r>
      <w:r>
        <w:rPr>
          <w:rFonts w:ascii="Minion Pro" w:hAnsi="Minion Pro"/>
          <w:color w:val="000000"/>
          <w:bdr w:val="none" w:sz="0" w:space="0" w:color="auto" w:frame="1"/>
        </w:rPr>
        <w:t>mogu se dobiti u upravnom odjelu Varaždinske županije u čijoj je nadležnosti zdravstvo, na broj telefona 394-204, a p</w:t>
      </w:r>
      <w:r w:rsidR="00C64988" w:rsidRPr="00770EFA">
        <w:rPr>
          <w:rFonts w:ascii="Minion Pro" w:hAnsi="Minion Pro"/>
          <w:color w:val="000000"/>
          <w:bdr w:val="none" w:sz="0" w:space="0" w:color="auto" w:frame="1"/>
        </w:rPr>
        <w:t xml:space="preserve">acijent koji smatra da mu je povrijeđeno pravo utvrđeno Zakonom </w:t>
      </w:r>
      <w:r w:rsidR="00254573" w:rsidRPr="00770EFA">
        <w:rPr>
          <w:rFonts w:ascii="Minion Pro" w:hAnsi="Minion Pro"/>
          <w:color w:val="000000"/>
          <w:bdr w:val="none" w:sz="0" w:space="0" w:color="auto" w:frame="1"/>
        </w:rPr>
        <w:t xml:space="preserve">o zaštiti prava pacijenata </w:t>
      </w:r>
      <w:r w:rsidR="00C64988" w:rsidRPr="00770EFA">
        <w:rPr>
          <w:rFonts w:ascii="Minion Pro" w:hAnsi="Minion Pro"/>
          <w:color w:val="000000"/>
          <w:bdr w:val="none" w:sz="0" w:space="0" w:color="auto" w:frame="1"/>
        </w:rPr>
        <w:t xml:space="preserve">ima pravo podnijeti pritužbu Povjerenstvu </w:t>
      </w:r>
      <w:r w:rsidR="00C64988" w:rsidRPr="00770EFA">
        <w:t>u pisanom obliku</w:t>
      </w:r>
      <w:r w:rsidR="00AF150C" w:rsidRPr="00770EFA">
        <w:t>,</w:t>
      </w:r>
      <w:r w:rsidR="00C64988" w:rsidRPr="00770EFA">
        <w:t xml:space="preserve"> dostavom na adresu:</w:t>
      </w:r>
    </w:p>
    <w:p w:rsidR="00C64988" w:rsidRDefault="00C64988" w:rsidP="00C64988">
      <w:pPr>
        <w:pStyle w:val="t-98-2"/>
        <w:spacing w:before="0" w:beforeAutospacing="0" w:after="0" w:afterAutospacing="0"/>
        <w:ind w:firstLine="708"/>
        <w:jc w:val="both"/>
        <w:textAlignment w:val="baseline"/>
      </w:pPr>
    </w:p>
    <w:p w:rsidR="00C64988" w:rsidRPr="00C64988" w:rsidRDefault="00C64988" w:rsidP="00C64988">
      <w:pPr>
        <w:pStyle w:val="t-98-2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C64988">
        <w:rPr>
          <w:b/>
        </w:rPr>
        <w:t>VARAŽDINSKA ŽUPANIJA</w:t>
      </w:r>
    </w:p>
    <w:p w:rsidR="00C64988" w:rsidRPr="00C64988" w:rsidRDefault="00C64988" w:rsidP="00C64988">
      <w:pPr>
        <w:pStyle w:val="t-98-2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C64988">
        <w:rPr>
          <w:b/>
        </w:rPr>
        <w:t>Povjerenstvo za zaštitu prava pacijenata</w:t>
      </w:r>
    </w:p>
    <w:p w:rsidR="00C64988" w:rsidRPr="00C64988" w:rsidRDefault="003B578C" w:rsidP="00C64988">
      <w:pPr>
        <w:pStyle w:val="t-98-2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>
        <w:rPr>
          <w:b/>
        </w:rPr>
        <w:t>STANKA VRAZA 4</w:t>
      </w:r>
    </w:p>
    <w:p w:rsidR="00C64988" w:rsidRPr="00C64988" w:rsidRDefault="00C64988" w:rsidP="00C64988">
      <w:pPr>
        <w:pStyle w:val="t-98-2"/>
        <w:spacing w:before="0" w:beforeAutospacing="0" w:after="0" w:afterAutospacing="0"/>
        <w:ind w:firstLine="708"/>
        <w:jc w:val="both"/>
        <w:textAlignment w:val="baseline"/>
        <w:rPr>
          <w:rFonts w:ascii="Times-NewRoman" w:hAnsi="Times-NewRoman"/>
          <w:b/>
          <w:color w:val="000000"/>
          <w:sz w:val="19"/>
          <w:szCs w:val="19"/>
        </w:rPr>
      </w:pPr>
      <w:r w:rsidRPr="00C64988">
        <w:rPr>
          <w:b/>
        </w:rPr>
        <w:t>42000 VARAŽDIN</w:t>
      </w:r>
    </w:p>
    <w:p w:rsidR="00C64988" w:rsidRDefault="00C64988" w:rsidP="00C64988">
      <w:pPr>
        <w:ind w:firstLine="708"/>
        <w:jc w:val="both"/>
      </w:pPr>
    </w:p>
    <w:sectPr w:rsidR="00C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C5C"/>
    <w:multiLevelType w:val="hybridMultilevel"/>
    <w:tmpl w:val="E3DACC3E"/>
    <w:lvl w:ilvl="0" w:tplc="D78CC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793FB7"/>
    <w:multiLevelType w:val="hybridMultilevel"/>
    <w:tmpl w:val="3DAEB44C"/>
    <w:lvl w:ilvl="0" w:tplc="B15EE5E6">
      <w:start w:val="1"/>
      <w:numFmt w:val="upperRoman"/>
      <w:lvlText w:val="%1."/>
      <w:lvlJc w:val="right"/>
      <w:pPr>
        <w:ind w:left="1430" w:hanging="360"/>
      </w:pPr>
    </w:lvl>
    <w:lvl w:ilvl="1" w:tplc="4A68DDE0">
      <w:start w:val="1"/>
      <w:numFmt w:val="decimal"/>
      <w:lvlText w:val="%2."/>
      <w:lvlJc w:val="left"/>
      <w:pPr>
        <w:ind w:left="215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39F95436"/>
    <w:multiLevelType w:val="hybridMultilevel"/>
    <w:tmpl w:val="2B98C8B0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88"/>
    <w:rsid w:val="00254573"/>
    <w:rsid w:val="003B3DDB"/>
    <w:rsid w:val="003B578C"/>
    <w:rsid w:val="00451394"/>
    <w:rsid w:val="00770EFA"/>
    <w:rsid w:val="007E61EC"/>
    <w:rsid w:val="00980014"/>
    <w:rsid w:val="00AF150C"/>
    <w:rsid w:val="00C64988"/>
    <w:rsid w:val="00C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BC73"/>
  <w15:docId w15:val="{A06D348F-C9C2-4713-BF81-8AB929CB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4988"/>
    <w:pPr>
      <w:spacing w:after="0" w:line="240" w:lineRule="auto"/>
    </w:pPr>
  </w:style>
  <w:style w:type="paragraph" w:customStyle="1" w:styleId="t-98-2">
    <w:name w:val="t-98-2"/>
    <w:basedOn w:val="Normal"/>
    <w:rsid w:val="00C64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Sever Cafuk</dc:creator>
  <cp:lastModifiedBy>Iva Janežić</cp:lastModifiedBy>
  <cp:revision>6</cp:revision>
  <dcterms:created xsi:type="dcterms:W3CDTF">2018-06-19T06:04:00Z</dcterms:created>
  <dcterms:modified xsi:type="dcterms:W3CDTF">2021-04-15T07:09:00Z</dcterms:modified>
</cp:coreProperties>
</file>