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984538C" w14:textId="06A1019E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I. izmjena i dopuna Proračuna Varaždinske županije za 202</w:t>
            </w:r>
            <w:r w:rsidR="00894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894E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894E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184FD3FA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 i javnu nabavu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77B7F60" w:rsidR="008706DF" w:rsidRPr="00B335E8" w:rsidRDefault="00CB23F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09.202</w:t>
            </w:r>
            <w:r w:rsidR="00894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72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0BF608B8" w:rsidR="008706DF" w:rsidRPr="00B335E8" w:rsidRDefault="00CB23F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894E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8C713C">
        <w:trPr>
          <w:trHeight w:val="70"/>
        </w:trPr>
        <w:tc>
          <w:tcPr>
            <w:tcW w:w="8571" w:type="dxa"/>
            <w:tcBorders>
              <w:bottom w:val="single" w:sz="4" w:space="0" w:color="auto"/>
            </w:tcBorders>
          </w:tcPr>
          <w:p w14:paraId="501C870A" w14:textId="7E8598A5" w:rsidR="001A3C18" w:rsidRPr="00B411F8" w:rsidRDefault="001A3C18" w:rsidP="001A3C1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Zakonom o proračunu (Narodne novine, 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144/21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određena je obveza i postupak </w:t>
            </w:r>
            <w:r w:rsidRPr="00B411F8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tijekom proračunske godine, a zbog nastanka novih obveza za proračun, odnosno  promjena u kretanjima prihoda/primitaka, odnosno rashoda/izdataka.</w:t>
            </w:r>
          </w:p>
          <w:p w14:paraId="012DF646" w14:textId="4FD3326E" w:rsidR="00B335E8" w:rsidRPr="008C713C" w:rsidRDefault="008C713C" w:rsidP="00CE26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hyperlink r:id="rId7" w:history="1">
              <w:r w:rsidRPr="008C713C">
                <w:rPr>
                  <w:rStyle w:val="Hipervez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hr-HR"/>
                </w:rPr>
                <w:t>Zakon o pravu na pristup informacijama</w:t>
              </w:r>
            </w:hyperlink>
            <w:r w:rsidRPr="008C71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</w:t>
            </w:r>
            <w:r w:rsidRPr="008C71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 su tijela javne vlasti dužna objaviti na internetskoj stranici nacrt zakona i drugog propisa o kojem se provodi javno savjetovanje sa zainteresiranom javnosti, u pravilu u trajanju od 30 dana. Javno savjetovanje za</w:t>
            </w:r>
            <w:r w:rsidRPr="008C71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r-HR"/>
              </w:rPr>
              <w:t xml:space="preserve"> </w:t>
            </w:r>
            <w:r w:rsidR="00B411F8" w:rsidRPr="008C71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r-HR"/>
              </w:rPr>
              <w:t>Nacrt</w:t>
            </w:r>
            <w:r w:rsidR="00B411F8" w:rsidRPr="008C7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izmjena i dopuna Proračuna Varaždinske županije za 202</w:t>
            </w:r>
            <w:r w:rsidR="009517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9517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9517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  <w:r w:rsidR="00B411F8" w:rsidRPr="00B411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bit će kraće </w:t>
            </w:r>
            <w:r w:rsidR="00B411F8" w:rsidRPr="00B41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zbog specifičnosti proračuna kao financijsko-planskog dokumenta jedinice lokalne i područne (regionalne) samouprave, posebno u dijelu njegova važenja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(jednogodišnji akt)</w:t>
            </w:r>
            <w:r w:rsidR="00B411F8" w:rsidRPr="00B41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 kao i potreba žurnog osiguranja sredstava radi dinamike provođenja projekata te financiranja redovnog poslovanja proračunskih korisnika.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55D74413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</w:t>
      </w:r>
      <w:r w:rsidR="00FB7F82">
        <w:rPr>
          <w:rFonts w:ascii="Times New Roman" w:hAnsi="Times New Roman" w:cs="Times New Roman"/>
          <w:sz w:val="24"/>
          <w:szCs w:val="24"/>
        </w:rPr>
        <w:t>29</w:t>
      </w:r>
      <w:r w:rsidR="008C713C">
        <w:rPr>
          <w:rFonts w:ascii="Times New Roman" w:hAnsi="Times New Roman" w:cs="Times New Roman"/>
          <w:sz w:val="24"/>
          <w:szCs w:val="24"/>
        </w:rPr>
        <w:t>.09.202</w:t>
      </w:r>
      <w:r w:rsidR="009517E7">
        <w:rPr>
          <w:rFonts w:ascii="Times New Roman" w:hAnsi="Times New Roman" w:cs="Times New Roman"/>
          <w:sz w:val="24"/>
          <w:szCs w:val="24"/>
        </w:rPr>
        <w:t>5</w:t>
      </w:r>
      <w:r w:rsidR="008C7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00CC">
        <w:rPr>
          <w:rFonts w:ascii="Times New Roman" w:hAnsi="Times New Roman" w:cs="Times New Roman"/>
          <w:i/>
          <w:sz w:val="24"/>
          <w:szCs w:val="24"/>
        </w:rPr>
        <w:t>I. izmjena i dopuna Proračuna Varaždinske županije za 202</w:t>
      </w:r>
      <w:r w:rsidR="009517E7">
        <w:rPr>
          <w:rFonts w:ascii="Times New Roman" w:hAnsi="Times New Roman" w:cs="Times New Roman"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i/>
          <w:sz w:val="24"/>
          <w:szCs w:val="24"/>
        </w:rPr>
        <w:t>. godinu i projekcije za 202</w:t>
      </w:r>
      <w:r w:rsidR="009517E7">
        <w:rPr>
          <w:rFonts w:ascii="Times New Roman" w:hAnsi="Times New Roman" w:cs="Times New Roman"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i/>
          <w:sz w:val="24"/>
          <w:szCs w:val="24"/>
        </w:rPr>
        <w:t>. i 202</w:t>
      </w:r>
      <w:r w:rsidR="009517E7">
        <w:rPr>
          <w:rFonts w:ascii="Times New Roman" w:hAnsi="Times New Roman" w:cs="Times New Roman"/>
          <w:i/>
          <w:sz w:val="24"/>
          <w:szCs w:val="24"/>
        </w:rPr>
        <w:t>7</w:t>
      </w:r>
      <w:r w:rsidR="000700CC">
        <w:rPr>
          <w:rFonts w:ascii="Times New Roman" w:hAnsi="Times New Roman" w:cs="Times New Roman"/>
          <w:i/>
          <w:sz w:val="24"/>
          <w:szCs w:val="24"/>
        </w:rPr>
        <w:t>. godinu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72769">
        <w:rPr>
          <w:rFonts w:ascii="Times New Roman" w:hAnsi="Times New Roman" w:cs="Times New Roman"/>
          <w:b/>
          <w:sz w:val="24"/>
          <w:szCs w:val="24"/>
        </w:rPr>
        <w:t>proracun@vzz.hr.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113A7CA2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 xml:space="preserve"> I. izmjena i dopuna Proračuna Varaždinske županije za 202</w:t>
      </w:r>
      <w:r w:rsidR="009517E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 i projekcija za 202</w:t>
      </w:r>
      <w:r w:rsidR="009517E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i 202</w:t>
      </w:r>
      <w:r w:rsidR="009517E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sectPr w:rsidR="0013693B" w:rsidRPr="001E1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C0C6" w14:textId="77777777" w:rsidR="003D1877" w:rsidRDefault="003D1877" w:rsidP="00C60726">
      <w:pPr>
        <w:spacing w:after="0" w:line="240" w:lineRule="auto"/>
      </w:pPr>
      <w:r>
        <w:separator/>
      </w:r>
    </w:p>
  </w:endnote>
  <w:endnote w:type="continuationSeparator" w:id="0">
    <w:p w14:paraId="6C2805B9" w14:textId="77777777" w:rsidR="003D1877" w:rsidRDefault="003D1877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1151" w14:textId="77777777" w:rsidR="003D1877" w:rsidRDefault="003D1877" w:rsidP="00C60726">
      <w:pPr>
        <w:spacing w:after="0" w:line="240" w:lineRule="auto"/>
      </w:pPr>
      <w:r>
        <w:separator/>
      </w:r>
    </w:p>
  </w:footnote>
  <w:footnote w:type="continuationSeparator" w:id="0">
    <w:p w14:paraId="57DB38FE" w14:textId="77777777" w:rsidR="003D1877" w:rsidRDefault="003D1877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00CC"/>
    <w:rsid w:val="00072486"/>
    <w:rsid w:val="0007287F"/>
    <w:rsid w:val="000760DE"/>
    <w:rsid w:val="000B3164"/>
    <w:rsid w:val="000E2738"/>
    <w:rsid w:val="0013693B"/>
    <w:rsid w:val="00154635"/>
    <w:rsid w:val="00172769"/>
    <w:rsid w:val="001A3C18"/>
    <w:rsid w:val="001C35D5"/>
    <w:rsid w:val="001E1035"/>
    <w:rsid w:val="001E7927"/>
    <w:rsid w:val="00202414"/>
    <w:rsid w:val="002373E8"/>
    <w:rsid w:val="002F1BA4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20DF3"/>
    <w:rsid w:val="00463902"/>
    <w:rsid w:val="004A6D5A"/>
    <w:rsid w:val="004C781D"/>
    <w:rsid w:val="00573E90"/>
    <w:rsid w:val="00577C27"/>
    <w:rsid w:val="00640A90"/>
    <w:rsid w:val="00665354"/>
    <w:rsid w:val="00696DEF"/>
    <w:rsid w:val="006B08BB"/>
    <w:rsid w:val="00705A99"/>
    <w:rsid w:val="00726729"/>
    <w:rsid w:val="007F04E8"/>
    <w:rsid w:val="00814B6F"/>
    <w:rsid w:val="00834FBC"/>
    <w:rsid w:val="008706DF"/>
    <w:rsid w:val="008752AC"/>
    <w:rsid w:val="00894ECC"/>
    <w:rsid w:val="008C713C"/>
    <w:rsid w:val="008D0C91"/>
    <w:rsid w:val="008F306F"/>
    <w:rsid w:val="009517E7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D0C70"/>
    <w:rsid w:val="00AE527A"/>
    <w:rsid w:val="00AE5788"/>
    <w:rsid w:val="00AF6CB0"/>
    <w:rsid w:val="00B06BB3"/>
    <w:rsid w:val="00B163D9"/>
    <w:rsid w:val="00B309A2"/>
    <w:rsid w:val="00B335E8"/>
    <w:rsid w:val="00B411F8"/>
    <w:rsid w:val="00C236A1"/>
    <w:rsid w:val="00C400C6"/>
    <w:rsid w:val="00C60726"/>
    <w:rsid w:val="00C74B5B"/>
    <w:rsid w:val="00C87B99"/>
    <w:rsid w:val="00C90371"/>
    <w:rsid w:val="00CB23F0"/>
    <w:rsid w:val="00CE26CF"/>
    <w:rsid w:val="00CF0AD4"/>
    <w:rsid w:val="00CF4582"/>
    <w:rsid w:val="00DB0B66"/>
    <w:rsid w:val="00E46C59"/>
    <w:rsid w:val="00E55CEB"/>
    <w:rsid w:val="00E65DD6"/>
    <w:rsid w:val="00F20F25"/>
    <w:rsid w:val="00FB2760"/>
    <w:rsid w:val="00FB7F82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stupinfo.hr/wp-content/uploads/2015/08/ZPPI-nesluzbeni-procisceni-teks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11</cp:revision>
  <cp:lastPrinted>2013-09-06T10:13:00Z</cp:lastPrinted>
  <dcterms:created xsi:type="dcterms:W3CDTF">2024-08-13T13:48:00Z</dcterms:created>
  <dcterms:modified xsi:type="dcterms:W3CDTF">2025-09-22T12:19:00Z</dcterms:modified>
</cp:coreProperties>
</file>