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49" w:rsidRPr="006E300A" w:rsidRDefault="009D2749" w:rsidP="009D2749">
      <w:pPr>
        <w:jc w:val="both"/>
      </w:pPr>
      <w:bookmarkStart w:id="0" w:name="_GoBack"/>
      <w:bookmarkEnd w:id="0"/>
      <w:r w:rsidRPr="006E300A">
        <w:t xml:space="preserve">             </w:t>
      </w:r>
      <w:r w:rsidRPr="006E300A">
        <w:rPr>
          <w:noProof/>
        </w:rPr>
        <w:drawing>
          <wp:inline distT="0" distB="0" distL="0" distR="0" wp14:anchorId="79ECE277" wp14:editId="0FB8E7B8">
            <wp:extent cx="540382" cy="707388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2" cy="707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D2749" w:rsidRPr="006E300A" w:rsidRDefault="009D2749" w:rsidP="009D2749">
      <w:r w:rsidRPr="006E300A">
        <w:t xml:space="preserve"> REPUBLIKA HRVATSKA                                             </w:t>
      </w:r>
      <w:r w:rsidRPr="006E300A">
        <w:tab/>
      </w:r>
      <w:r w:rsidRPr="006E300A">
        <w:tab/>
      </w:r>
    </w:p>
    <w:p w:rsidR="009D2749" w:rsidRPr="006E300A" w:rsidRDefault="009D2749" w:rsidP="009D2749">
      <w:r w:rsidRPr="006E300A">
        <w:t>VARAŽDINSKA ŽUPANIJA</w:t>
      </w:r>
    </w:p>
    <w:p w:rsidR="009D2749" w:rsidRDefault="009D2749" w:rsidP="009D2749">
      <w:pPr>
        <w:rPr>
          <w:b/>
        </w:rPr>
      </w:pPr>
      <w:r w:rsidRPr="006E300A">
        <w:rPr>
          <w:b/>
        </w:rPr>
        <w:t xml:space="preserve">  Upra</w:t>
      </w:r>
      <w:r>
        <w:rPr>
          <w:b/>
        </w:rPr>
        <w:t>vni odjel za gospodarstvo i</w:t>
      </w:r>
    </w:p>
    <w:p w:rsidR="009D2749" w:rsidRPr="006E300A" w:rsidRDefault="009D2749" w:rsidP="009D2749">
      <w:pPr>
        <w:rPr>
          <w:b/>
        </w:rPr>
      </w:pPr>
      <w:r>
        <w:rPr>
          <w:b/>
        </w:rPr>
        <w:t xml:space="preserve">   europske poslove</w:t>
      </w:r>
    </w:p>
    <w:p w:rsidR="009D2749" w:rsidRDefault="009D2749" w:rsidP="009D2749">
      <w:pPr>
        <w:jc w:val="both"/>
      </w:pPr>
    </w:p>
    <w:p w:rsidR="009D2749" w:rsidRPr="006E300A" w:rsidRDefault="009D2749" w:rsidP="009D2749">
      <w:pPr>
        <w:jc w:val="both"/>
      </w:pPr>
      <w:r>
        <w:t xml:space="preserve"> Varaždin, 11. ožujka  2021.</w:t>
      </w:r>
    </w:p>
    <w:p w:rsidR="009D2749" w:rsidRDefault="009D2749" w:rsidP="009D2749"/>
    <w:p w:rsidR="009D2749" w:rsidRDefault="009D2749" w:rsidP="009D2749"/>
    <w:p w:rsidR="009D2749" w:rsidRDefault="009D2749" w:rsidP="009D2749">
      <w:r>
        <w:tab/>
      </w:r>
      <w:r>
        <w:tab/>
      </w:r>
      <w:r>
        <w:tab/>
      </w:r>
    </w:p>
    <w:p w:rsidR="009D2749" w:rsidRPr="00781684" w:rsidRDefault="009D2749" w:rsidP="009D2749">
      <w:pPr>
        <w:jc w:val="center"/>
        <w:rPr>
          <w:b/>
          <w:sz w:val="22"/>
        </w:rPr>
      </w:pPr>
      <w:r w:rsidRPr="00781684">
        <w:rPr>
          <w:b/>
          <w:sz w:val="22"/>
        </w:rPr>
        <w:t>OBAVIJEST O ODABIRU KANDIDATA</w:t>
      </w:r>
    </w:p>
    <w:p w:rsidR="009D2749" w:rsidRPr="00781684" w:rsidRDefault="009D2749" w:rsidP="009D2749">
      <w:pPr>
        <w:jc w:val="center"/>
        <w:rPr>
          <w:b/>
          <w:sz w:val="22"/>
        </w:rPr>
      </w:pPr>
    </w:p>
    <w:p w:rsidR="009D2749" w:rsidRDefault="009D2749" w:rsidP="009D2749"/>
    <w:p w:rsidR="009D2749" w:rsidRDefault="009D2749" w:rsidP="009D2749">
      <w:pPr>
        <w:jc w:val="both"/>
      </w:pPr>
      <w:r>
        <w:t>Upravni odjel za gospodarstvo i europske poslove raspisao je javni natječaj za prijam u službu</w:t>
      </w:r>
      <w:r w:rsidR="004B2CEF">
        <w:t xml:space="preserve"> na neodređeno vrijeme</w:t>
      </w:r>
      <w:r>
        <w:t xml:space="preserve"> </w:t>
      </w:r>
      <w:r w:rsidR="004B2CEF">
        <w:t>višeg/e stručnog/e suradnika/</w:t>
      </w:r>
      <w:proofErr w:type="spellStart"/>
      <w:r w:rsidR="004B2CEF">
        <w:t>ce</w:t>
      </w:r>
      <w:proofErr w:type="spellEnd"/>
      <w:r w:rsidR="004B2CEF">
        <w:t xml:space="preserve"> za upravne poslove u gospodarstvu (1 izvršitelj/</w:t>
      </w:r>
      <w:proofErr w:type="spellStart"/>
      <w:r w:rsidR="004B2CEF">
        <w:t>ica</w:t>
      </w:r>
      <w:proofErr w:type="spellEnd"/>
      <w:r w:rsidR="004B2CEF">
        <w:t>).</w:t>
      </w:r>
    </w:p>
    <w:p w:rsidR="009D2749" w:rsidRDefault="009D2749" w:rsidP="009D2749"/>
    <w:p w:rsidR="009D2749" w:rsidRDefault="009D2749" w:rsidP="009D2749">
      <w:pPr>
        <w:jc w:val="both"/>
      </w:pPr>
      <w:r>
        <w:t>Nakon provedene  prethodne provjere znanja i sposobnosti  kandidata za prijam</w:t>
      </w:r>
      <w:r w:rsidR="004B2CEF">
        <w:t xml:space="preserve"> u službu o</w:t>
      </w:r>
      <w:r w:rsidR="003F6CD1">
        <w:t xml:space="preserve">dabrana je kandidatkinja Petra </w:t>
      </w:r>
      <w:proofErr w:type="spellStart"/>
      <w:r w:rsidR="004B2CEF">
        <w:t>Geček</w:t>
      </w:r>
      <w:proofErr w:type="spellEnd"/>
      <w:r w:rsidR="004B2CEF">
        <w:t>,  magistra odnosa s javnostima.</w:t>
      </w:r>
    </w:p>
    <w:p w:rsidR="009D2749" w:rsidRDefault="009D2749" w:rsidP="009D2749"/>
    <w:p w:rsidR="009D2749" w:rsidRDefault="009D2749" w:rsidP="004B2CEF">
      <w:r>
        <w:tab/>
      </w:r>
    </w:p>
    <w:p w:rsidR="009D2749" w:rsidRDefault="009D2749" w:rsidP="009D2749"/>
    <w:p w:rsidR="009D2749" w:rsidRDefault="009D2749" w:rsidP="009D2749"/>
    <w:p w:rsidR="009D2749" w:rsidRDefault="009D2749" w:rsidP="009D2749"/>
    <w:p w:rsidR="009D2749" w:rsidRDefault="009D2749" w:rsidP="009D2749"/>
    <w:p w:rsidR="009D2749" w:rsidRDefault="009D2749" w:rsidP="009D2749">
      <w:pPr>
        <w:rPr>
          <w:b/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3EA8">
        <w:rPr>
          <w:b/>
          <w:sz w:val="18"/>
        </w:rPr>
        <w:t>UPRAVNI</w:t>
      </w:r>
      <w:r w:rsidR="004B2CEF">
        <w:rPr>
          <w:b/>
          <w:sz w:val="18"/>
        </w:rPr>
        <w:t xml:space="preserve"> ODJEL ZA GOSPODARSTVO I </w:t>
      </w:r>
    </w:p>
    <w:p w:rsidR="004B2CEF" w:rsidRPr="00F43EA8" w:rsidRDefault="004B2CEF" w:rsidP="009D2749">
      <w:pPr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EUROPSKE POSLOVE</w:t>
      </w:r>
    </w:p>
    <w:p w:rsidR="007B2AD3" w:rsidRDefault="007B2AD3"/>
    <w:sectPr w:rsidR="007B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49"/>
    <w:rsid w:val="003F6CD1"/>
    <w:rsid w:val="004B2CEF"/>
    <w:rsid w:val="007B2AD3"/>
    <w:rsid w:val="009D2749"/>
    <w:rsid w:val="00A35411"/>
    <w:rsid w:val="00A4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FE3E-7AC2-4811-890F-26206974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27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Iva Janežić</cp:lastModifiedBy>
  <cp:revision>2</cp:revision>
  <dcterms:created xsi:type="dcterms:W3CDTF">2021-06-08T12:36:00Z</dcterms:created>
  <dcterms:modified xsi:type="dcterms:W3CDTF">2021-06-08T12:36:00Z</dcterms:modified>
</cp:coreProperties>
</file>