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7"/>
        <w:gridCol w:w="222"/>
      </w:tblGrid>
      <w:tr w:rsidR="000A4928" w:rsidRPr="001C351D" w14:paraId="42F6E2C5" w14:textId="77777777" w:rsidTr="00B30FEA">
        <w:tc>
          <w:tcPr>
            <w:tcW w:w="0" w:type="auto"/>
            <w:vAlign w:val="center"/>
          </w:tcPr>
          <w:p w14:paraId="26F8A33C" w14:textId="77777777" w:rsidR="000A4928" w:rsidRPr="001C351D" w:rsidRDefault="000A4928" w:rsidP="00B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51D"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68D60B15" wp14:editId="76740A9A">
                  <wp:extent cx="542290" cy="707390"/>
                  <wp:effectExtent l="0" t="0" r="0" b="0"/>
                  <wp:docPr id="1" name="Slika 1" descr="Slika na kojoj se prikazuje dvoranske igre i sportovi, Igre, igra na ploči, stolna igr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 na kojoj se prikazuje dvoranske igre i sportovi, Igre, igra na ploči, stolna igr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B9B03B3" w14:textId="77777777" w:rsidR="000A4928" w:rsidRPr="001C351D" w:rsidRDefault="000A4928" w:rsidP="00B30FEA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51D">
              <w:rPr>
                <w:rFonts w:ascii="Times New Roman" w:hAnsi="Times New Roman" w:cs="Times New Roman"/>
                <w:b/>
                <w:sz w:val="24"/>
                <w:szCs w:val="24"/>
              </w:rPr>
              <w:t>REPUBLIKA HRVATSKA</w:t>
            </w:r>
          </w:p>
          <w:p w14:paraId="74E9A7C4" w14:textId="77777777" w:rsidR="000A4928" w:rsidRPr="001C351D" w:rsidRDefault="000A4928" w:rsidP="00B30FEA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51D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14:paraId="42D5FDD1" w14:textId="77777777" w:rsidR="000A4928" w:rsidRPr="001C351D" w:rsidRDefault="000A4928" w:rsidP="00B30FEA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51D">
              <w:rPr>
                <w:rFonts w:ascii="Times New Roman" w:hAnsi="Times New Roman" w:cs="Times New Roman"/>
                <w:b/>
                <w:sz w:val="24"/>
                <w:szCs w:val="24"/>
              </w:rPr>
              <w:t>Županijska skupština</w:t>
            </w:r>
          </w:p>
        </w:tc>
        <w:tc>
          <w:tcPr>
            <w:tcW w:w="0" w:type="auto"/>
          </w:tcPr>
          <w:p w14:paraId="26771F42" w14:textId="77777777" w:rsidR="000A4928" w:rsidRPr="001C351D" w:rsidRDefault="000A4928" w:rsidP="00B30FE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</w:tr>
    </w:tbl>
    <w:p w14:paraId="14667776" w14:textId="77777777" w:rsidR="000A4928" w:rsidRPr="001C351D" w:rsidRDefault="000A4928" w:rsidP="000A492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19FD1" w14:textId="77777777" w:rsidR="000A4928" w:rsidRPr="001C351D" w:rsidRDefault="000A4928" w:rsidP="000A492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CE65F" w14:textId="77777777" w:rsidR="000A4928" w:rsidRPr="001C351D" w:rsidRDefault="000A4928" w:rsidP="000A492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EB55C" w14:textId="77777777" w:rsidR="000A4928" w:rsidRPr="001C351D" w:rsidRDefault="000A4928" w:rsidP="000A492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06528" w14:textId="27D99732" w:rsidR="000A4928" w:rsidRPr="001C351D" w:rsidRDefault="000A4928" w:rsidP="000A4928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51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60721">
        <w:rPr>
          <w:rFonts w:ascii="Times New Roman" w:hAnsi="Times New Roman" w:cs="Times New Roman"/>
          <w:sz w:val="24"/>
          <w:szCs w:val="24"/>
        </w:rPr>
        <w:t>NACRT</w:t>
      </w:r>
      <w:r w:rsidRPr="001C351D">
        <w:rPr>
          <w:rFonts w:ascii="Times New Roman" w:hAnsi="Times New Roman" w:cs="Times New Roman"/>
          <w:sz w:val="24"/>
          <w:szCs w:val="24"/>
        </w:rPr>
        <w:br w:type="textWrapping" w:clear="all"/>
        <w:t xml:space="preserve">KLASA: </w:t>
      </w:r>
      <w:r w:rsidR="00A2044D">
        <w:rPr>
          <w:rFonts w:ascii="Times New Roman" w:hAnsi="Times New Roman" w:cs="Times New Roman"/>
          <w:sz w:val="24"/>
          <w:szCs w:val="24"/>
        </w:rPr>
        <w:t>029-01/25-01/2</w:t>
      </w:r>
    </w:p>
    <w:p w14:paraId="13B5AE76" w14:textId="4BE51004" w:rsidR="000A4928" w:rsidRPr="001C351D" w:rsidRDefault="000A4928" w:rsidP="000A492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1D">
        <w:rPr>
          <w:rFonts w:ascii="Times New Roman" w:hAnsi="Times New Roman" w:cs="Times New Roman"/>
          <w:sz w:val="24"/>
          <w:szCs w:val="24"/>
        </w:rPr>
        <w:t>URBROJ:2186-01/1-</w:t>
      </w:r>
    </w:p>
    <w:p w14:paraId="3BF2B351" w14:textId="2A4FAD73" w:rsidR="000A4928" w:rsidRPr="001C351D" w:rsidRDefault="000A4928" w:rsidP="000A492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1D">
        <w:rPr>
          <w:rFonts w:ascii="Times New Roman" w:hAnsi="Times New Roman" w:cs="Times New Roman"/>
          <w:sz w:val="24"/>
          <w:szCs w:val="24"/>
        </w:rPr>
        <w:t>Varaždin,    202</w:t>
      </w:r>
      <w:r w:rsidR="00C3717F">
        <w:rPr>
          <w:rFonts w:ascii="Times New Roman" w:hAnsi="Times New Roman" w:cs="Times New Roman"/>
          <w:sz w:val="24"/>
          <w:szCs w:val="24"/>
        </w:rPr>
        <w:t>5</w:t>
      </w:r>
      <w:r w:rsidRPr="001C351D">
        <w:rPr>
          <w:rFonts w:ascii="Times New Roman" w:hAnsi="Times New Roman" w:cs="Times New Roman"/>
          <w:sz w:val="24"/>
          <w:szCs w:val="24"/>
        </w:rPr>
        <w:t>.</w:t>
      </w:r>
    </w:p>
    <w:p w14:paraId="7D31A097" w14:textId="77777777" w:rsidR="000A4928" w:rsidRPr="001C351D" w:rsidRDefault="000A4928" w:rsidP="000A49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DAC94" w14:textId="613447F9" w:rsidR="005E591F" w:rsidRDefault="005E591F" w:rsidP="00602CC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0CE3">
        <w:rPr>
          <w:rFonts w:ascii="Times New Roman" w:hAnsi="Times New Roman" w:cs="Times New Roman"/>
          <w:sz w:val="24"/>
          <w:szCs w:val="24"/>
        </w:rPr>
        <w:t xml:space="preserve">Na temelju </w:t>
      </w:r>
      <w:r w:rsidRPr="001C351D">
        <w:rPr>
          <w:rFonts w:ascii="Times New Roman" w:hAnsi="Times New Roman" w:cs="Times New Roman"/>
          <w:sz w:val="24"/>
          <w:szCs w:val="24"/>
        </w:rPr>
        <w:t>članka</w:t>
      </w:r>
      <w:r w:rsidR="00AA5C6D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3</w:t>
      </w:r>
      <w:r w:rsidR="005E0A82" w:rsidRPr="001C351D">
        <w:rPr>
          <w:rFonts w:ascii="Times New Roman" w:hAnsi="Times New Roman" w:cs="Times New Roman"/>
          <w:sz w:val="24"/>
          <w:szCs w:val="24"/>
        </w:rPr>
        <w:t>3</w:t>
      </w:r>
      <w:r w:rsidRPr="001C351D">
        <w:rPr>
          <w:rFonts w:ascii="Times New Roman" w:hAnsi="Times New Roman" w:cs="Times New Roman"/>
          <w:sz w:val="24"/>
          <w:szCs w:val="24"/>
        </w:rPr>
        <w:t>. stavka 1. točke 4. Statuta Varaždinske županije</w:t>
      </w:r>
      <w:r w:rsidR="00AA5C6D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="00EF3C5C" w:rsidRPr="001C351D">
        <w:rPr>
          <w:rFonts w:ascii="Times New Roman" w:hAnsi="Times New Roman" w:cs="Times New Roman"/>
          <w:sz w:val="24"/>
          <w:szCs w:val="24"/>
        </w:rPr>
        <w:t>(„Službeni vjesnik Varaždinske županije“ br</w:t>
      </w:r>
      <w:r w:rsidR="005E0A82" w:rsidRPr="001C351D">
        <w:rPr>
          <w:rFonts w:ascii="Times New Roman" w:hAnsi="Times New Roman" w:cs="Times New Roman"/>
          <w:sz w:val="24"/>
          <w:szCs w:val="24"/>
        </w:rPr>
        <w:t>oj</w:t>
      </w:r>
      <w:r w:rsidR="00EF3C5C" w:rsidRPr="001C351D">
        <w:rPr>
          <w:rFonts w:ascii="Times New Roman" w:hAnsi="Times New Roman" w:cs="Times New Roman"/>
          <w:sz w:val="24"/>
          <w:szCs w:val="24"/>
        </w:rPr>
        <w:t xml:space="preserve"> 14/18</w:t>
      </w:r>
      <w:r w:rsidR="005E0A82" w:rsidRPr="001C351D">
        <w:rPr>
          <w:rFonts w:ascii="Times New Roman" w:hAnsi="Times New Roman" w:cs="Times New Roman"/>
          <w:sz w:val="24"/>
          <w:szCs w:val="24"/>
        </w:rPr>
        <w:t>.</w:t>
      </w:r>
      <w:r w:rsidR="00EF3C5C" w:rsidRPr="001C351D">
        <w:rPr>
          <w:rFonts w:ascii="Times New Roman" w:hAnsi="Times New Roman" w:cs="Times New Roman"/>
          <w:sz w:val="24"/>
          <w:szCs w:val="24"/>
        </w:rPr>
        <w:t>, 7/20</w:t>
      </w:r>
      <w:r w:rsidR="005E0A82" w:rsidRPr="001C351D">
        <w:rPr>
          <w:rFonts w:ascii="Times New Roman" w:hAnsi="Times New Roman" w:cs="Times New Roman"/>
          <w:sz w:val="24"/>
          <w:szCs w:val="24"/>
        </w:rPr>
        <w:t>.</w:t>
      </w:r>
      <w:r w:rsidR="00EF3C5C" w:rsidRPr="001C351D">
        <w:rPr>
          <w:rFonts w:ascii="Times New Roman" w:hAnsi="Times New Roman" w:cs="Times New Roman"/>
          <w:sz w:val="24"/>
          <w:szCs w:val="24"/>
        </w:rPr>
        <w:t xml:space="preserve"> i 65/20</w:t>
      </w:r>
      <w:r w:rsidR="005E0A82" w:rsidRPr="001C351D">
        <w:rPr>
          <w:rFonts w:ascii="Times New Roman" w:hAnsi="Times New Roman" w:cs="Times New Roman"/>
          <w:sz w:val="24"/>
          <w:szCs w:val="24"/>
        </w:rPr>
        <w:t>.</w:t>
      </w:r>
      <w:r w:rsidR="00EF3C5C" w:rsidRPr="001C351D">
        <w:rPr>
          <w:rFonts w:ascii="Times New Roman" w:hAnsi="Times New Roman" w:cs="Times New Roman"/>
          <w:sz w:val="24"/>
          <w:szCs w:val="24"/>
        </w:rPr>
        <w:t xml:space="preserve"> – pročišćeni tekst i 11/21</w:t>
      </w:r>
      <w:r w:rsidR="005E0A82" w:rsidRPr="001C351D">
        <w:rPr>
          <w:rFonts w:ascii="Times New Roman" w:hAnsi="Times New Roman" w:cs="Times New Roman"/>
          <w:sz w:val="24"/>
          <w:szCs w:val="24"/>
        </w:rPr>
        <w:t>.</w:t>
      </w:r>
      <w:r w:rsidR="00EF3C5C" w:rsidRPr="001C351D">
        <w:rPr>
          <w:rFonts w:ascii="Times New Roman" w:hAnsi="Times New Roman" w:cs="Times New Roman"/>
          <w:sz w:val="24"/>
          <w:szCs w:val="24"/>
        </w:rPr>
        <w:t>)</w:t>
      </w:r>
      <w:r w:rsidR="00AA5C6D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i članka 56. Poslovnika o radu Županijske skupštine</w:t>
      </w:r>
      <w:r w:rsidR="00AA5C6D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(</w:t>
      </w:r>
      <w:r w:rsidR="00872E7A" w:rsidRPr="001C351D">
        <w:rPr>
          <w:rFonts w:ascii="Times New Roman" w:hAnsi="Times New Roman" w:cs="Times New Roman"/>
          <w:sz w:val="24"/>
          <w:szCs w:val="24"/>
        </w:rPr>
        <w:t>„</w:t>
      </w:r>
      <w:r w:rsidRPr="001C351D">
        <w:rPr>
          <w:rFonts w:ascii="Times New Roman" w:hAnsi="Times New Roman" w:cs="Times New Roman"/>
          <w:sz w:val="24"/>
          <w:szCs w:val="24"/>
        </w:rPr>
        <w:t>Službeni vjesnik Varaždinske županije</w:t>
      </w:r>
      <w:r w:rsidR="00872E7A" w:rsidRPr="001C351D">
        <w:rPr>
          <w:rFonts w:ascii="Times New Roman" w:hAnsi="Times New Roman" w:cs="Times New Roman"/>
          <w:sz w:val="24"/>
          <w:szCs w:val="24"/>
        </w:rPr>
        <w:t>“</w:t>
      </w:r>
      <w:r w:rsidR="00DB60A7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broj</w:t>
      </w:r>
      <w:r w:rsidR="00C93712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="00D10F9C" w:rsidRPr="001C351D">
        <w:rPr>
          <w:rFonts w:ascii="Times New Roman" w:hAnsi="Times New Roman" w:cs="Times New Roman"/>
          <w:sz w:val="24"/>
          <w:szCs w:val="24"/>
        </w:rPr>
        <w:t>26/18., 7/20., 65/20. – pročišćeni tekst i 11/21.</w:t>
      </w:r>
      <w:r w:rsidR="00EF3C5C" w:rsidRPr="001C351D">
        <w:rPr>
          <w:rFonts w:ascii="Times New Roman" w:hAnsi="Times New Roman" w:cs="Times New Roman"/>
          <w:sz w:val="24"/>
          <w:szCs w:val="24"/>
        </w:rPr>
        <w:t>)</w:t>
      </w:r>
      <w:r w:rsidR="00C3717F">
        <w:rPr>
          <w:rFonts w:ascii="Times New Roman" w:hAnsi="Times New Roman" w:cs="Times New Roman"/>
          <w:sz w:val="24"/>
          <w:szCs w:val="24"/>
        </w:rPr>
        <w:t>,</w:t>
      </w:r>
      <w:r w:rsidR="00EF3C5C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Županijska</w:t>
      </w:r>
      <w:r w:rsidR="00AA5C6D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skupština Varaždinske županije</w:t>
      </w:r>
      <w:r w:rsidR="0071766F" w:rsidRPr="001C351D">
        <w:rPr>
          <w:rFonts w:ascii="Times New Roman" w:hAnsi="Times New Roman" w:cs="Times New Roman"/>
          <w:sz w:val="24"/>
          <w:szCs w:val="24"/>
        </w:rPr>
        <w:t xml:space="preserve"> (dalje u tekstu: Županijska skupština)</w:t>
      </w:r>
      <w:r w:rsidRPr="001C351D">
        <w:rPr>
          <w:rFonts w:ascii="Times New Roman" w:hAnsi="Times New Roman" w:cs="Times New Roman"/>
          <w:sz w:val="24"/>
          <w:szCs w:val="24"/>
        </w:rPr>
        <w:t>, na sjednici održanoj</w:t>
      </w:r>
      <w:r w:rsidR="00AA5C6D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dana</w:t>
      </w:r>
      <w:r w:rsidR="00602CCE" w:rsidRPr="001C351D">
        <w:rPr>
          <w:rFonts w:ascii="Times New Roman" w:hAnsi="Times New Roman" w:cs="Times New Roman"/>
          <w:sz w:val="24"/>
          <w:szCs w:val="24"/>
        </w:rPr>
        <w:t xml:space="preserve"> -</w:t>
      </w:r>
      <w:r w:rsidR="00D10F9C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="00F7461F" w:rsidRPr="001C351D">
        <w:rPr>
          <w:rFonts w:ascii="Times New Roman" w:hAnsi="Times New Roman" w:cs="Times New Roman"/>
          <w:sz w:val="24"/>
          <w:szCs w:val="24"/>
        </w:rPr>
        <w:t>2025</w:t>
      </w:r>
      <w:r w:rsidR="00D10F9C" w:rsidRPr="001C351D">
        <w:rPr>
          <w:rFonts w:ascii="Times New Roman" w:hAnsi="Times New Roman" w:cs="Times New Roman"/>
          <w:sz w:val="24"/>
          <w:szCs w:val="24"/>
        </w:rPr>
        <w:t>. godine</w:t>
      </w:r>
      <w:r w:rsidR="00602CCE" w:rsidRPr="001C351D">
        <w:rPr>
          <w:rFonts w:ascii="Times New Roman" w:hAnsi="Times New Roman" w:cs="Times New Roman"/>
          <w:sz w:val="24"/>
          <w:szCs w:val="24"/>
        </w:rPr>
        <w:t>, donosi</w:t>
      </w:r>
    </w:p>
    <w:p w14:paraId="2DDD2ECA" w14:textId="77777777" w:rsidR="00C3717F" w:rsidRPr="001C351D" w:rsidRDefault="00C3717F" w:rsidP="00602CC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601C8A" w14:textId="2DF9B3D0" w:rsidR="008303DD" w:rsidRPr="001C351D" w:rsidRDefault="008303DD" w:rsidP="00AA5C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ODLUK</w:t>
      </w:r>
      <w:r w:rsidR="00602CCE" w:rsidRPr="001C351D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67E90E26" w14:textId="00A200C7" w:rsidR="00AA5C6D" w:rsidRDefault="008303DD" w:rsidP="00602C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o osnivanju </w:t>
      </w:r>
      <w:r w:rsidR="006236B1">
        <w:rPr>
          <w:rFonts w:ascii="Times New Roman" w:hAnsi="Times New Roman" w:cs="Times New Roman"/>
          <w:b/>
          <w:bCs/>
          <w:sz w:val="24"/>
          <w:szCs w:val="24"/>
        </w:rPr>
        <w:t>Antikorupcijskog povjerenstva</w:t>
      </w:r>
      <w:r w:rsidR="00C758C6"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 Varaždinske županije</w:t>
      </w:r>
    </w:p>
    <w:p w14:paraId="4355D40C" w14:textId="77777777" w:rsidR="00386DDB" w:rsidRPr="001C351D" w:rsidRDefault="00386DDB" w:rsidP="00602C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E0B35" w14:textId="43426A1E" w:rsidR="00602CCE" w:rsidRDefault="00386DDB" w:rsidP="00386DDB">
      <w:pPr>
        <w:pStyle w:val="Odlomakpopisa"/>
        <w:ind w:left="1080" w:hanging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C10B1B">
        <w:rPr>
          <w:rFonts w:ascii="Times New Roman" w:hAnsi="Times New Roman" w:cs="Times New Roman"/>
          <w:b/>
          <w:bCs/>
          <w:sz w:val="24"/>
          <w:szCs w:val="24"/>
        </w:rPr>
        <w:t>OPĆE ODREDBE</w:t>
      </w:r>
    </w:p>
    <w:p w14:paraId="012F1804" w14:textId="77777777" w:rsidR="00386DDB" w:rsidRPr="00C10B1B" w:rsidRDefault="00386DDB" w:rsidP="00386DDB">
      <w:pPr>
        <w:pStyle w:val="Odlomakpopisa"/>
        <w:ind w:left="1080" w:hanging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50CF8" w14:textId="497B7F9F" w:rsidR="00AA5C6D" w:rsidRPr="001C351D" w:rsidRDefault="00AA5C6D" w:rsidP="00AA5C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090DD09" w14:textId="06FF75C8" w:rsidR="00AA5C6D" w:rsidRPr="004424D1" w:rsidRDefault="00AA5C6D" w:rsidP="00AA5C6D">
      <w:pPr>
        <w:jc w:val="both"/>
        <w:rPr>
          <w:rFonts w:ascii="Times New Roman" w:hAnsi="Times New Roman" w:cs="Times New Roman"/>
          <w:sz w:val="24"/>
          <w:szCs w:val="24"/>
        </w:rPr>
      </w:pPr>
      <w:r w:rsidRPr="004424D1">
        <w:rPr>
          <w:rFonts w:ascii="Times New Roman" w:hAnsi="Times New Roman" w:cs="Times New Roman"/>
          <w:sz w:val="24"/>
          <w:szCs w:val="24"/>
        </w:rPr>
        <w:t xml:space="preserve">Ovom Odlukom uređuje se osnivanje </w:t>
      </w:r>
      <w:r w:rsidR="006236B1" w:rsidRPr="00DE131B">
        <w:rPr>
          <w:rFonts w:ascii="Times New Roman" w:hAnsi="Times New Roman" w:cs="Times New Roman"/>
          <w:sz w:val="24"/>
          <w:szCs w:val="24"/>
        </w:rPr>
        <w:t>Antikorupcijskog povjerenstva</w:t>
      </w:r>
      <w:r w:rsidR="006236B1"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4FC5" w:rsidRPr="004424D1">
        <w:rPr>
          <w:rFonts w:ascii="Times New Roman" w:hAnsi="Times New Roman" w:cs="Times New Roman"/>
          <w:sz w:val="24"/>
          <w:szCs w:val="24"/>
        </w:rPr>
        <w:t>Varaždinske županije</w:t>
      </w:r>
      <w:r w:rsidR="00490CE3" w:rsidRPr="004424D1">
        <w:rPr>
          <w:rFonts w:ascii="Times New Roman" w:hAnsi="Times New Roman" w:cs="Times New Roman"/>
          <w:sz w:val="24"/>
          <w:szCs w:val="24"/>
        </w:rPr>
        <w:t xml:space="preserve"> </w:t>
      </w:r>
      <w:r w:rsidRPr="004424D1">
        <w:rPr>
          <w:rFonts w:ascii="Times New Roman" w:hAnsi="Times New Roman" w:cs="Times New Roman"/>
          <w:sz w:val="24"/>
          <w:szCs w:val="24"/>
        </w:rPr>
        <w:t xml:space="preserve">(u nastavku: </w:t>
      </w:r>
      <w:r w:rsidR="00490CE3" w:rsidRPr="004424D1">
        <w:rPr>
          <w:rFonts w:ascii="Times New Roman" w:hAnsi="Times New Roman" w:cs="Times New Roman"/>
          <w:sz w:val="24"/>
          <w:szCs w:val="24"/>
        </w:rPr>
        <w:t>Povjerenstvo</w:t>
      </w:r>
      <w:r w:rsidRPr="004424D1">
        <w:rPr>
          <w:rFonts w:ascii="Times New Roman" w:hAnsi="Times New Roman" w:cs="Times New Roman"/>
          <w:sz w:val="24"/>
          <w:szCs w:val="24"/>
        </w:rPr>
        <w:t xml:space="preserve">), </w:t>
      </w:r>
      <w:r w:rsidR="00E00A0E">
        <w:rPr>
          <w:rFonts w:ascii="Times New Roman" w:hAnsi="Times New Roman" w:cs="Times New Roman"/>
          <w:sz w:val="24"/>
          <w:szCs w:val="24"/>
        </w:rPr>
        <w:t xml:space="preserve">sastav i </w:t>
      </w:r>
      <w:r w:rsidRPr="004424D1">
        <w:rPr>
          <w:rFonts w:ascii="Times New Roman" w:hAnsi="Times New Roman" w:cs="Times New Roman"/>
          <w:sz w:val="24"/>
          <w:szCs w:val="24"/>
        </w:rPr>
        <w:t>broj članova,</w:t>
      </w:r>
      <w:r w:rsidR="0094116B" w:rsidRPr="004424D1">
        <w:rPr>
          <w:rStyle w:val="article-text"/>
          <w:rFonts w:ascii="Times New Roman" w:hAnsi="Times New Roman" w:cs="Times New Roman"/>
          <w:sz w:val="24"/>
          <w:szCs w:val="24"/>
        </w:rPr>
        <w:t xml:space="preserve"> </w:t>
      </w:r>
      <w:r w:rsidRPr="004424D1">
        <w:rPr>
          <w:rFonts w:ascii="Times New Roman" w:hAnsi="Times New Roman" w:cs="Times New Roman"/>
          <w:sz w:val="24"/>
          <w:szCs w:val="24"/>
        </w:rPr>
        <w:t xml:space="preserve">djelokrug </w:t>
      </w:r>
      <w:r w:rsidR="001C351D" w:rsidRPr="004424D1">
        <w:rPr>
          <w:rFonts w:ascii="Times New Roman" w:hAnsi="Times New Roman" w:cs="Times New Roman"/>
          <w:sz w:val="24"/>
          <w:szCs w:val="24"/>
        </w:rPr>
        <w:t xml:space="preserve">i način </w:t>
      </w:r>
      <w:r w:rsidRPr="004424D1">
        <w:rPr>
          <w:rFonts w:ascii="Times New Roman" w:hAnsi="Times New Roman" w:cs="Times New Roman"/>
          <w:sz w:val="24"/>
          <w:szCs w:val="24"/>
        </w:rPr>
        <w:t xml:space="preserve">rada, </w:t>
      </w:r>
      <w:r w:rsidR="00442E37" w:rsidRPr="004424D1">
        <w:rPr>
          <w:rFonts w:ascii="Times New Roman" w:hAnsi="Times New Roman" w:cs="Times New Roman"/>
          <w:sz w:val="24"/>
          <w:szCs w:val="24"/>
        </w:rPr>
        <w:t xml:space="preserve">informiranje, </w:t>
      </w:r>
      <w:r w:rsidRPr="004424D1">
        <w:rPr>
          <w:rFonts w:ascii="Times New Roman" w:hAnsi="Times New Roman" w:cs="Times New Roman"/>
          <w:sz w:val="24"/>
          <w:szCs w:val="24"/>
        </w:rPr>
        <w:t>odnos prema Županijskoj skupštini i županu</w:t>
      </w:r>
      <w:r w:rsidR="00BF3E5E" w:rsidRPr="004424D1">
        <w:rPr>
          <w:rFonts w:ascii="Times New Roman" w:hAnsi="Times New Roman" w:cs="Times New Roman"/>
          <w:sz w:val="24"/>
          <w:szCs w:val="24"/>
        </w:rPr>
        <w:t xml:space="preserve">, </w:t>
      </w:r>
      <w:r w:rsidRPr="004424D1">
        <w:rPr>
          <w:rFonts w:ascii="Times New Roman" w:hAnsi="Times New Roman" w:cs="Times New Roman"/>
          <w:sz w:val="24"/>
          <w:szCs w:val="24"/>
        </w:rPr>
        <w:t xml:space="preserve">način financiranja rada, osiguravanje prostornih i drugih uvjeta za rad </w:t>
      </w:r>
      <w:r w:rsidR="00AB3BBD" w:rsidRPr="004424D1">
        <w:rPr>
          <w:rFonts w:ascii="Times New Roman" w:hAnsi="Times New Roman" w:cs="Times New Roman"/>
          <w:sz w:val="24"/>
          <w:szCs w:val="24"/>
        </w:rPr>
        <w:t>Povjerenstva</w:t>
      </w:r>
      <w:r w:rsidR="00442E37" w:rsidRPr="004424D1">
        <w:rPr>
          <w:rFonts w:ascii="Times New Roman" w:hAnsi="Times New Roman" w:cs="Times New Roman"/>
          <w:sz w:val="24"/>
          <w:szCs w:val="24"/>
        </w:rPr>
        <w:t xml:space="preserve"> </w:t>
      </w:r>
      <w:r w:rsidRPr="004424D1">
        <w:rPr>
          <w:rFonts w:ascii="Times New Roman" w:hAnsi="Times New Roman" w:cs="Times New Roman"/>
          <w:sz w:val="24"/>
          <w:szCs w:val="24"/>
        </w:rPr>
        <w:t xml:space="preserve">te ostala pitanja od značenja za rad </w:t>
      </w:r>
      <w:r w:rsidR="00AB3BBD" w:rsidRPr="004424D1">
        <w:rPr>
          <w:rFonts w:ascii="Times New Roman" w:hAnsi="Times New Roman" w:cs="Times New Roman"/>
          <w:sz w:val="24"/>
          <w:szCs w:val="24"/>
        </w:rPr>
        <w:t>Povjerenstva</w:t>
      </w:r>
      <w:r w:rsidRPr="004424D1">
        <w:rPr>
          <w:rFonts w:ascii="Times New Roman" w:hAnsi="Times New Roman" w:cs="Times New Roman"/>
          <w:sz w:val="24"/>
          <w:szCs w:val="24"/>
        </w:rPr>
        <w:t>.</w:t>
      </w:r>
    </w:p>
    <w:p w14:paraId="407C706C" w14:textId="77777777" w:rsidR="00AA5C6D" w:rsidRPr="001C351D" w:rsidRDefault="00AA5C6D" w:rsidP="00AA5C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224A884" w14:textId="4AA95C9D" w:rsidR="00AA5C6D" w:rsidRPr="001C351D" w:rsidRDefault="00AA5C6D" w:rsidP="00AA5C6D">
      <w:pPr>
        <w:jc w:val="both"/>
        <w:rPr>
          <w:rFonts w:ascii="Times New Roman" w:hAnsi="Times New Roman" w:cs="Times New Roman"/>
          <w:sz w:val="24"/>
          <w:szCs w:val="24"/>
        </w:rPr>
      </w:pPr>
      <w:r w:rsidRPr="001C351D">
        <w:rPr>
          <w:rFonts w:ascii="Times New Roman" w:hAnsi="Times New Roman" w:cs="Times New Roman"/>
          <w:sz w:val="24"/>
          <w:szCs w:val="24"/>
        </w:rPr>
        <w:t>Izrazi koji se koriste u ovoj Odluci, a imaju rodno značenje koriste se neutralno i odnose se jednako na muški i ženski spol.</w:t>
      </w:r>
    </w:p>
    <w:p w14:paraId="3241ED5E" w14:textId="77777777" w:rsidR="00BF3E5E" w:rsidRPr="001C351D" w:rsidRDefault="00BF3E5E" w:rsidP="00BF3E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630777A8" w14:textId="64EF1829" w:rsidR="008C5566" w:rsidRDefault="008C5566" w:rsidP="00AA5C6D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</w:t>
      </w:r>
      <w:r w:rsidR="00BF3E5E" w:rsidRPr="001C351D">
        <w:rPr>
          <w:rFonts w:ascii="Times New Roman" w:hAnsi="Times New Roman" w:cs="Times New Roman"/>
          <w:sz w:val="24"/>
          <w:szCs w:val="24"/>
        </w:rPr>
        <w:t xml:space="preserve"> je savjetodavno tijelo Županijske skupštine </w:t>
      </w:r>
      <w:r w:rsidR="00DE131B">
        <w:rPr>
          <w:rFonts w:ascii="Times New Roman" w:eastAsia="MS Mincho" w:hAnsi="Times New Roman" w:cs="Times New Roman"/>
          <w:sz w:val="24"/>
          <w:szCs w:val="24"/>
        </w:rPr>
        <w:t>za praćenje i suzbijanje korupcije na razini županije</w:t>
      </w:r>
      <w:r w:rsidR="001F1694" w:rsidRPr="001F1694">
        <w:rPr>
          <w:rFonts w:ascii="Times New Roman" w:eastAsia="MS Mincho" w:hAnsi="Times New Roman" w:cs="Times New Roman"/>
          <w:color w:val="EE0000"/>
          <w:sz w:val="24"/>
          <w:szCs w:val="24"/>
        </w:rPr>
        <w:t>.</w:t>
      </w:r>
    </w:p>
    <w:p w14:paraId="6B61F5EF" w14:textId="7231B991" w:rsidR="004F5E3F" w:rsidRDefault="00DE131B" w:rsidP="00AA5C6D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Cilj osnivanja </w:t>
      </w:r>
      <w:r w:rsidR="00A362CF">
        <w:rPr>
          <w:rFonts w:ascii="Times New Roman" w:eastAsia="MS Mincho" w:hAnsi="Times New Roman" w:cs="Times New Roman"/>
          <w:sz w:val="24"/>
          <w:szCs w:val="24"/>
        </w:rPr>
        <w:t>Povjerenstva je poticanje odgovornosti u vršenju javnih dužnosti, otvorenosti vlasti i odlučivanj</w:t>
      </w:r>
      <w:r w:rsidR="001F1694" w:rsidRPr="001F1694">
        <w:rPr>
          <w:rFonts w:ascii="Times New Roman" w:eastAsia="MS Mincho" w:hAnsi="Times New Roman" w:cs="Times New Roman"/>
          <w:color w:val="EE0000"/>
          <w:sz w:val="24"/>
          <w:szCs w:val="24"/>
        </w:rPr>
        <w:t>a</w:t>
      </w:r>
      <w:r w:rsidR="00A362CF">
        <w:rPr>
          <w:rFonts w:ascii="Times New Roman" w:eastAsia="MS Mincho" w:hAnsi="Times New Roman" w:cs="Times New Roman"/>
          <w:sz w:val="24"/>
          <w:szCs w:val="24"/>
        </w:rPr>
        <w:t xml:space="preserve"> te sprečavanje korupcije</w:t>
      </w:r>
      <w:r w:rsidR="004F5E3F" w:rsidRPr="004F5E3F">
        <w:rPr>
          <w:rFonts w:ascii="Times New Roman" w:eastAsia="MS Mincho" w:hAnsi="Times New Roman" w:cs="Times New Roman"/>
          <w:sz w:val="24"/>
          <w:szCs w:val="24"/>
        </w:rPr>
        <w:t xml:space="preserve">. </w:t>
      </w:r>
    </w:p>
    <w:p w14:paraId="45C60826" w14:textId="14397521" w:rsidR="0058451C" w:rsidRDefault="0058451C" w:rsidP="0058451C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8451C">
        <w:rPr>
          <w:rFonts w:ascii="Times New Roman" w:eastAsia="MS Mincho" w:hAnsi="Times New Roman" w:cs="Times New Roman"/>
          <w:sz w:val="24"/>
          <w:szCs w:val="24"/>
        </w:rPr>
        <w:t>Povjerenstvo će usmjeravati svoje programske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58451C">
        <w:rPr>
          <w:rFonts w:ascii="Times New Roman" w:eastAsia="MS Mincho" w:hAnsi="Times New Roman" w:cs="Times New Roman"/>
          <w:sz w:val="24"/>
          <w:szCs w:val="24"/>
        </w:rPr>
        <w:t>aktivnosti na područja koja su, po ocjeni nacionalne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58451C">
        <w:rPr>
          <w:rFonts w:ascii="Times New Roman" w:eastAsia="MS Mincho" w:hAnsi="Times New Roman" w:cs="Times New Roman"/>
          <w:sz w:val="24"/>
          <w:szCs w:val="24"/>
        </w:rPr>
        <w:t>politike, najviše izložena riziku korupcije i to: sprječavanju sukoba interesa u obnašanju javnih dužnosti,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58451C">
        <w:rPr>
          <w:rFonts w:ascii="Times New Roman" w:eastAsia="MS Mincho" w:hAnsi="Times New Roman" w:cs="Times New Roman"/>
          <w:sz w:val="24"/>
          <w:szCs w:val="24"/>
        </w:rPr>
        <w:t xml:space="preserve">financiranju političkih stranaka, pravu na pristup informacijama, </w:t>
      </w:r>
      <w:r w:rsidRPr="0058451C">
        <w:rPr>
          <w:rFonts w:ascii="Times New Roman" w:eastAsia="MS Mincho" w:hAnsi="Times New Roman" w:cs="Times New Roman"/>
          <w:sz w:val="24"/>
          <w:szCs w:val="24"/>
        </w:rPr>
        <w:lastRenderedPageBreak/>
        <w:t>zapošljavanju u upravi, gospodarstvu,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58451C">
        <w:rPr>
          <w:rFonts w:ascii="Times New Roman" w:eastAsia="MS Mincho" w:hAnsi="Times New Roman" w:cs="Times New Roman"/>
          <w:sz w:val="24"/>
          <w:szCs w:val="24"/>
        </w:rPr>
        <w:t>trošenju proračunskih sredstava, javnoj nabavi, pravosuđu, zdravstvu i obrazovanju.</w:t>
      </w:r>
    </w:p>
    <w:p w14:paraId="39FF6C9A" w14:textId="77777777" w:rsidR="007266BA" w:rsidRPr="008C5566" w:rsidRDefault="007266BA" w:rsidP="0058451C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361B376" w14:textId="7F8CC631" w:rsidR="00AA5C6D" w:rsidRPr="001C351D" w:rsidRDefault="00AA5C6D" w:rsidP="00AA5C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II. SASTAV </w:t>
      </w:r>
      <w:r w:rsidR="00E567B6"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I MANDAT ČLANOVA </w:t>
      </w:r>
      <w:r w:rsidR="008C5566">
        <w:rPr>
          <w:rFonts w:ascii="Times New Roman" w:hAnsi="Times New Roman" w:cs="Times New Roman"/>
          <w:b/>
          <w:bCs/>
          <w:sz w:val="24"/>
          <w:szCs w:val="24"/>
        </w:rPr>
        <w:t>POVJERENSTVA</w:t>
      </w:r>
    </w:p>
    <w:p w14:paraId="440E4FED" w14:textId="0DBF0FC5" w:rsidR="00BF3E5E" w:rsidRPr="001C351D" w:rsidRDefault="00BF3E5E" w:rsidP="004501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5107261E" w14:textId="77777777" w:rsidR="004F5E3F" w:rsidRDefault="004F5E3F" w:rsidP="00BF3E5E">
      <w:pPr>
        <w:pStyle w:val="Obinitekst"/>
        <w:jc w:val="both"/>
        <w:rPr>
          <w:rFonts w:ascii="Times New Roman" w:eastAsia="MS Mincho" w:hAnsi="Times New Roman"/>
        </w:rPr>
      </w:pPr>
    </w:p>
    <w:p w14:paraId="05769FD3" w14:textId="01642F01" w:rsidR="0058451C" w:rsidRPr="0058451C" w:rsidRDefault="0058451C" w:rsidP="0058451C">
      <w:pPr>
        <w:pStyle w:val="Obinitekst"/>
        <w:jc w:val="both"/>
        <w:rPr>
          <w:rFonts w:ascii="Times New Roman" w:eastAsia="MS Mincho" w:hAnsi="Times New Roman"/>
          <w:lang w:val="hr-HR"/>
        </w:rPr>
      </w:pPr>
      <w:r w:rsidRPr="0058451C">
        <w:rPr>
          <w:rFonts w:ascii="Times New Roman" w:eastAsia="MS Mincho" w:hAnsi="Times New Roman"/>
          <w:lang w:val="hr-HR"/>
        </w:rPr>
        <w:t>Povjerenstvo ima predsjednika, zamjenika predsjednika i 7 članova.</w:t>
      </w:r>
    </w:p>
    <w:p w14:paraId="30D6D884" w14:textId="77777777" w:rsidR="0058451C" w:rsidRDefault="0058451C" w:rsidP="0058451C">
      <w:pPr>
        <w:pStyle w:val="Obinitekst"/>
        <w:jc w:val="both"/>
        <w:rPr>
          <w:rFonts w:ascii="Times New Roman" w:eastAsia="MS Mincho" w:hAnsi="Times New Roman"/>
          <w:lang w:val="hr-HR"/>
        </w:rPr>
      </w:pPr>
    </w:p>
    <w:p w14:paraId="28FCDB67" w14:textId="2C90248C" w:rsidR="0058451C" w:rsidRPr="0058451C" w:rsidRDefault="0058451C" w:rsidP="0058451C">
      <w:pPr>
        <w:pStyle w:val="Obinitekst"/>
        <w:jc w:val="both"/>
        <w:rPr>
          <w:rFonts w:ascii="Times New Roman" w:eastAsia="MS Mincho" w:hAnsi="Times New Roman"/>
          <w:lang w:val="hr-HR"/>
        </w:rPr>
      </w:pPr>
      <w:r w:rsidRPr="0058451C">
        <w:rPr>
          <w:rFonts w:ascii="Times New Roman" w:eastAsia="MS Mincho" w:hAnsi="Times New Roman"/>
          <w:lang w:val="hr-HR"/>
        </w:rPr>
        <w:t>Povjerenstvo je sastavljeno na način da svaki klub</w:t>
      </w:r>
      <w:r>
        <w:rPr>
          <w:rFonts w:ascii="Times New Roman" w:eastAsia="MS Mincho" w:hAnsi="Times New Roman"/>
          <w:lang w:val="hr-HR"/>
        </w:rPr>
        <w:t xml:space="preserve"> </w:t>
      </w:r>
      <w:r w:rsidRPr="0058451C">
        <w:rPr>
          <w:rFonts w:ascii="Times New Roman" w:eastAsia="MS Mincho" w:hAnsi="Times New Roman"/>
          <w:lang w:val="hr-HR"/>
        </w:rPr>
        <w:t>vijećnika u Županijskoj skupštini daje po jednog člana,</w:t>
      </w:r>
      <w:r>
        <w:rPr>
          <w:rFonts w:ascii="Times New Roman" w:eastAsia="MS Mincho" w:hAnsi="Times New Roman"/>
          <w:lang w:val="hr-HR"/>
        </w:rPr>
        <w:t xml:space="preserve"> </w:t>
      </w:r>
      <w:r w:rsidRPr="0058451C">
        <w:rPr>
          <w:rFonts w:ascii="Times New Roman" w:eastAsia="MS Mincho" w:hAnsi="Times New Roman"/>
          <w:lang w:val="hr-HR"/>
        </w:rPr>
        <w:t>po jednog člana daju: sindikat, udruge, novinari i predstavnici javnih, znanstvenih i stručnih djelatnika.</w:t>
      </w:r>
    </w:p>
    <w:p w14:paraId="69811008" w14:textId="77777777" w:rsidR="0058451C" w:rsidRDefault="0058451C" w:rsidP="0058451C">
      <w:pPr>
        <w:pStyle w:val="Obinitekst"/>
        <w:jc w:val="both"/>
        <w:rPr>
          <w:rFonts w:ascii="Times New Roman" w:eastAsia="MS Mincho" w:hAnsi="Times New Roman"/>
          <w:lang w:val="hr-HR"/>
        </w:rPr>
      </w:pPr>
    </w:p>
    <w:p w14:paraId="4513E7F8" w14:textId="72EBDC34" w:rsidR="0058451C" w:rsidRPr="0058451C" w:rsidRDefault="0058451C" w:rsidP="0058451C">
      <w:pPr>
        <w:pStyle w:val="Obinitekst"/>
        <w:jc w:val="both"/>
        <w:rPr>
          <w:rFonts w:ascii="Times New Roman" w:eastAsia="MS Mincho" w:hAnsi="Times New Roman"/>
          <w:lang w:val="hr-HR"/>
        </w:rPr>
      </w:pPr>
      <w:r w:rsidRPr="0058451C">
        <w:rPr>
          <w:rFonts w:ascii="Times New Roman" w:eastAsia="MS Mincho" w:hAnsi="Times New Roman"/>
          <w:lang w:val="hr-HR"/>
        </w:rPr>
        <w:t>Povjerenstvo na prijedlog klubova vijećnika oporbenih stranaka bira predsjednika iz svog sastava, a</w:t>
      </w:r>
      <w:r>
        <w:rPr>
          <w:rFonts w:ascii="Times New Roman" w:eastAsia="MS Mincho" w:hAnsi="Times New Roman"/>
          <w:lang w:val="hr-HR"/>
        </w:rPr>
        <w:t xml:space="preserve"> </w:t>
      </w:r>
      <w:r w:rsidRPr="0058451C">
        <w:rPr>
          <w:rFonts w:ascii="Times New Roman" w:eastAsia="MS Mincho" w:hAnsi="Times New Roman"/>
          <w:lang w:val="hr-HR"/>
        </w:rPr>
        <w:t>zamjenika predsjednika na prijedlog klubova vijećnika</w:t>
      </w:r>
      <w:r>
        <w:rPr>
          <w:rFonts w:ascii="Times New Roman" w:eastAsia="MS Mincho" w:hAnsi="Times New Roman"/>
          <w:lang w:val="hr-HR"/>
        </w:rPr>
        <w:t xml:space="preserve"> </w:t>
      </w:r>
      <w:r w:rsidRPr="0058451C">
        <w:rPr>
          <w:rFonts w:ascii="Times New Roman" w:eastAsia="MS Mincho" w:hAnsi="Times New Roman"/>
          <w:lang w:val="hr-HR"/>
        </w:rPr>
        <w:t>političkih stranaka koje su na vlasti u Županijskoj</w:t>
      </w:r>
      <w:r>
        <w:rPr>
          <w:rFonts w:ascii="Times New Roman" w:eastAsia="MS Mincho" w:hAnsi="Times New Roman"/>
          <w:lang w:val="hr-HR"/>
        </w:rPr>
        <w:t xml:space="preserve"> </w:t>
      </w:r>
      <w:r w:rsidRPr="0058451C">
        <w:rPr>
          <w:rFonts w:ascii="Times New Roman" w:eastAsia="MS Mincho" w:hAnsi="Times New Roman"/>
          <w:lang w:val="hr-HR"/>
        </w:rPr>
        <w:t>skupštini.</w:t>
      </w:r>
    </w:p>
    <w:p w14:paraId="21AC0E79" w14:textId="77777777" w:rsidR="0058451C" w:rsidRDefault="0058451C" w:rsidP="0058451C">
      <w:pPr>
        <w:pStyle w:val="Obinitekst"/>
        <w:jc w:val="both"/>
        <w:rPr>
          <w:rFonts w:ascii="Times New Roman" w:eastAsia="MS Mincho" w:hAnsi="Times New Roman"/>
          <w:lang w:val="hr-HR"/>
        </w:rPr>
      </w:pPr>
      <w:r w:rsidRPr="0058451C">
        <w:rPr>
          <w:rFonts w:ascii="Times New Roman" w:eastAsia="MS Mincho" w:hAnsi="Times New Roman"/>
          <w:lang w:val="hr-HR"/>
        </w:rPr>
        <w:t>Komisija za izbor i imenovanja predložit će Županijskoj skupštini imenovanje članova Povjerenstva, a</w:t>
      </w:r>
      <w:r>
        <w:rPr>
          <w:rFonts w:ascii="Times New Roman" w:eastAsia="MS Mincho" w:hAnsi="Times New Roman"/>
          <w:lang w:val="hr-HR"/>
        </w:rPr>
        <w:t xml:space="preserve"> </w:t>
      </w:r>
      <w:r w:rsidRPr="0058451C">
        <w:rPr>
          <w:rFonts w:ascii="Times New Roman" w:eastAsia="MS Mincho" w:hAnsi="Times New Roman"/>
          <w:lang w:val="hr-HR"/>
        </w:rPr>
        <w:t>nakon upućenog poziva i provedenih konzultacija sa</w:t>
      </w:r>
      <w:r>
        <w:rPr>
          <w:rFonts w:ascii="Times New Roman" w:eastAsia="MS Mincho" w:hAnsi="Times New Roman"/>
          <w:lang w:val="hr-HR"/>
        </w:rPr>
        <w:t xml:space="preserve"> </w:t>
      </w:r>
      <w:r w:rsidRPr="0058451C">
        <w:rPr>
          <w:rFonts w:ascii="Times New Roman" w:eastAsia="MS Mincho" w:hAnsi="Times New Roman"/>
          <w:lang w:val="hr-HR"/>
        </w:rPr>
        <w:t>predlagateljima.</w:t>
      </w:r>
      <w:r>
        <w:rPr>
          <w:rFonts w:ascii="Times New Roman" w:eastAsia="MS Mincho" w:hAnsi="Times New Roman"/>
          <w:lang w:val="hr-HR"/>
        </w:rPr>
        <w:t xml:space="preserve"> </w:t>
      </w:r>
    </w:p>
    <w:p w14:paraId="73B1B818" w14:textId="77777777" w:rsidR="0058451C" w:rsidRDefault="0058451C" w:rsidP="0058451C">
      <w:pPr>
        <w:pStyle w:val="Obinitekst"/>
        <w:jc w:val="both"/>
        <w:rPr>
          <w:rFonts w:ascii="Times New Roman" w:eastAsia="MS Mincho" w:hAnsi="Times New Roman"/>
          <w:lang w:val="hr-HR"/>
        </w:rPr>
      </w:pPr>
    </w:p>
    <w:p w14:paraId="05FE4EAC" w14:textId="60B3FB04" w:rsidR="00BF3E5E" w:rsidRDefault="00BF3E5E" w:rsidP="0058451C">
      <w:pPr>
        <w:pStyle w:val="Obinitekst"/>
        <w:jc w:val="both"/>
        <w:rPr>
          <w:rFonts w:ascii="Times New Roman" w:eastAsia="MS Mincho" w:hAnsi="Times New Roman"/>
          <w:lang w:val="hr-HR"/>
        </w:rPr>
      </w:pPr>
      <w:r w:rsidRPr="001C351D">
        <w:rPr>
          <w:rFonts w:ascii="Times New Roman" w:eastAsia="MS Mincho" w:hAnsi="Times New Roman"/>
          <w:lang w:val="hr-HR"/>
        </w:rPr>
        <w:t>Članove</w:t>
      </w:r>
      <w:r w:rsidR="0058451C">
        <w:rPr>
          <w:rFonts w:ascii="Times New Roman" w:eastAsia="MS Mincho" w:hAnsi="Times New Roman"/>
          <w:lang w:val="hr-HR"/>
        </w:rPr>
        <w:t xml:space="preserve"> </w:t>
      </w:r>
      <w:r w:rsidR="00AB3BBD">
        <w:rPr>
          <w:rFonts w:ascii="Times New Roman" w:eastAsia="MS Mincho" w:hAnsi="Times New Roman"/>
          <w:lang w:val="hr-HR"/>
        </w:rPr>
        <w:t>Povjerenstva</w:t>
      </w:r>
      <w:r w:rsidRPr="001C351D">
        <w:rPr>
          <w:rFonts w:ascii="Times New Roman" w:eastAsia="MS Mincho" w:hAnsi="Times New Roman"/>
          <w:lang w:val="hr-HR"/>
        </w:rPr>
        <w:t xml:space="preserve"> imenuje Županijska skupština </w:t>
      </w:r>
      <w:r w:rsidR="0071766F" w:rsidRPr="001C351D">
        <w:rPr>
          <w:rFonts w:ascii="Times New Roman" w:eastAsia="MS Mincho" w:hAnsi="Times New Roman"/>
          <w:lang w:val="hr-HR"/>
        </w:rPr>
        <w:t>posebnim rješenjem.</w:t>
      </w:r>
    </w:p>
    <w:p w14:paraId="5E0E0129" w14:textId="77777777" w:rsidR="00C81B89" w:rsidRPr="001C351D" w:rsidRDefault="00C81B89" w:rsidP="00BF3E5E">
      <w:pPr>
        <w:pStyle w:val="Obinitekst"/>
        <w:jc w:val="both"/>
        <w:rPr>
          <w:rFonts w:ascii="Times New Roman" w:eastAsia="MS Mincho" w:hAnsi="Times New Roman"/>
          <w:lang w:val="hr-HR"/>
        </w:rPr>
      </w:pPr>
    </w:p>
    <w:p w14:paraId="7AA0AFE9" w14:textId="2ED19218" w:rsidR="00E567B6" w:rsidRPr="001C351D" w:rsidRDefault="00F21C3A" w:rsidP="00E567B6">
      <w:pPr>
        <w:pStyle w:val="Obinitekst"/>
        <w:jc w:val="both"/>
        <w:rPr>
          <w:rFonts w:ascii="Times New Roman" w:eastAsia="MS Mincho" w:hAnsi="Times New Roman"/>
          <w:lang w:val="hr-HR"/>
        </w:rPr>
      </w:pPr>
      <w:r w:rsidRPr="001C351D">
        <w:rPr>
          <w:rFonts w:ascii="Times New Roman" w:eastAsia="MS Mincho" w:hAnsi="Times New Roman"/>
          <w:lang w:val="hr-HR"/>
        </w:rPr>
        <w:t xml:space="preserve">Mandat članovima </w:t>
      </w:r>
      <w:r>
        <w:rPr>
          <w:rFonts w:ascii="Times New Roman" w:eastAsia="MS Mincho" w:hAnsi="Times New Roman"/>
          <w:lang w:val="hr-HR"/>
        </w:rPr>
        <w:t>Povjerenstva</w:t>
      </w:r>
      <w:r w:rsidRPr="001C351D">
        <w:rPr>
          <w:rFonts w:ascii="Times New Roman" w:eastAsia="MS Mincho" w:hAnsi="Times New Roman"/>
          <w:lang w:val="hr-HR"/>
        </w:rPr>
        <w:t xml:space="preserve"> </w:t>
      </w:r>
      <w:r>
        <w:rPr>
          <w:rFonts w:ascii="Times New Roman" w:eastAsia="MS Mincho" w:hAnsi="Times New Roman"/>
          <w:lang w:val="hr-HR"/>
        </w:rPr>
        <w:t xml:space="preserve">počinje datumom donošenja rješenja i </w:t>
      </w:r>
      <w:r w:rsidRPr="001C351D">
        <w:rPr>
          <w:rFonts w:ascii="Times New Roman" w:eastAsia="MS Mincho" w:hAnsi="Times New Roman"/>
          <w:lang w:val="hr-HR"/>
        </w:rPr>
        <w:t xml:space="preserve">traje do isteka mandata </w:t>
      </w:r>
      <w:r>
        <w:rPr>
          <w:rFonts w:ascii="Times New Roman" w:eastAsia="MS Mincho" w:hAnsi="Times New Roman"/>
          <w:lang w:val="hr-HR"/>
        </w:rPr>
        <w:t xml:space="preserve"> </w:t>
      </w:r>
      <w:r w:rsidRPr="001C351D">
        <w:rPr>
          <w:rFonts w:ascii="Times New Roman" w:eastAsia="MS Mincho" w:hAnsi="Times New Roman"/>
          <w:lang w:val="hr-HR"/>
        </w:rPr>
        <w:t>saziva Županijske skupštine</w:t>
      </w:r>
      <w:r>
        <w:rPr>
          <w:rFonts w:ascii="Times New Roman" w:eastAsia="MS Mincho" w:hAnsi="Times New Roman"/>
          <w:lang w:val="hr-HR"/>
        </w:rPr>
        <w:t xml:space="preserve"> koja ih je imenovala</w:t>
      </w:r>
      <w:r w:rsidR="00E567B6" w:rsidRPr="001C351D">
        <w:rPr>
          <w:rFonts w:ascii="Times New Roman" w:eastAsia="MS Mincho" w:hAnsi="Times New Roman"/>
          <w:lang w:val="hr-HR"/>
        </w:rPr>
        <w:t>.</w:t>
      </w:r>
    </w:p>
    <w:p w14:paraId="2D24DF8B" w14:textId="77777777" w:rsidR="00E567B6" w:rsidRPr="001C351D" w:rsidRDefault="00E567B6" w:rsidP="00BF3E5E">
      <w:pPr>
        <w:pStyle w:val="Obinitekst"/>
        <w:jc w:val="both"/>
        <w:rPr>
          <w:rFonts w:ascii="Times New Roman" w:eastAsia="MS Mincho" w:hAnsi="Times New Roman"/>
          <w:lang w:val="hr-HR"/>
        </w:rPr>
      </w:pPr>
    </w:p>
    <w:p w14:paraId="224579E5" w14:textId="00B53239" w:rsidR="00AA5C6D" w:rsidRPr="001C351D" w:rsidRDefault="0071766F" w:rsidP="005950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 III. DJELOKRUG I NAČIN RADA </w:t>
      </w:r>
    </w:p>
    <w:p w14:paraId="367C2BC3" w14:textId="77777777" w:rsidR="00AA5C6D" w:rsidRPr="001C351D" w:rsidRDefault="00AA5C6D" w:rsidP="00124E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212A43CD" w14:textId="77777777" w:rsidR="00AB3BBD" w:rsidRDefault="00AB3BBD" w:rsidP="00980189">
      <w:pPr>
        <w:pStyle w:val="Obinitekst"/>
        <w:jc w:val="both"/>
        <w:rPr>
          <w:rFonts w:ascii="Times New Roman" w:eastAsia="MS Mincho" w:hAnsi="Times New Roman"/>
          <w:lang w:val="hr-HR"/>
        </w:rPr>
      </w:pPr>
      <w:r w:rsidRPr="00AB3BBD">
        <w:rPr>
          <w:rFonts w:ascii="Times New Roman" w:eastAsia="MS Mincho" w:hAnsi="Times New Roman"/>
          <w:lang w:val="hr-HR"/>
        </w:rPr>
        <w:t>Zadaci Povjerenstva</w:t>
      </w:r>
      <w:r>
        <w:rPr>
          <w:rFonts w:ascii="Times New Roman" w:eastAsia="MS Mincho" w:hAnsi="Times New Roman"/>
          <w:lang w:val="hr-HR"/>
        </w:rPr>
        <w:t>:</w:t>
      </w:r>
    </w:p>
    <w:p w14:paraId="57D5FC0B" w14:textId="0662747E" w:rsidR="00213C10" w:rsidRPr="00CD2306" w:rsidRDefault="00FE09C9" w:rsidP="002B6BAA">
      <w:pPr>
        <w:pStyle w:val="Obinitekst"/>
        <w:tabs>
          <w:tab w:val="left" w:pos="709"/>
        </w:tabs>
        <w:ind w:left="709"/>
        <w:jc w:val="both"/>
        <w:rPr>
          <w:rFonts w:ascii="Times New Roman" w:eastAsia="MS Mincho" w:hAnsi="Times New Roman"/>
          <w:lang w:val="hr-HR"/>
        </w:rPr>
      </w:pPr>
      <w:r w:rsidRPr="00CD2306">
        <w:rPr>
          <w:rFonts w:ascii="Times New Roman" w:eastAsia="MS Mincho" w:hAnsi="Times New Roman"/>
          <w:lang w:val="hr-HR"/>
        </w:rPr>
        <w:t xml:space="preserve">- </w:t>
      </w:r>
      <w:r w:rsidR="00213C10" w:rsidRPr="00CD2306">
        <w:rPr>
          <w:rFonts w:ascii="Times New Roman" w:eastAsia="MS Mincho" w:hAnsi="Times New Roman"/>
          <w:lang w:val="hr-HR"/>
        </w:rPr>
        <w:t xml:space="preserve">prati provođenje </w:t>
      </w:r>
      <w:r w:rsidR="003950AF" w:rsidRPr="00CD2306">
        <w:rPr>
          <w:rFonts w:ascii="Times New Roman" w:eastAsia="MS Mincho" w:hAnsi="Times New Roman"/>
          <w:lang w:val="hr-HR"/>
        </w:rPr>
        <w:t>nacionalnih strateških dokumenata</w:t>
      </w:r>
      <w:r w:rsidR="00ED6E7F" w:rsidRPr="00CD2306">
        <w:rPr>
          <w:rFonts w:ascii="Times New Roman" w:eastAsia="MS Mincho" w:hAnsi="Times New Roman"/>
          <w:lang w:val="hr-HR"/>
        </w:rPr>
        <w:t xml:space="preserve"> </w:t>
      </w:r>
      <w:r w:rsidR="003950AF" w:rsidRPr="00CD2306">
        <w:rPr>
          <w:rFonts w:ascii="Times New Roman" w:eastAsia="MS Mincho" w:hAnsi="Times New Roman"/>
          <w:lang w:val="hr-HR"/>
        </w:rPr>
        <w:t>u području sprečavanja</w:t>
      </w:r>
      <w:r w:rsidR="00ED6E7F" w:rsidRPr="00CD2306">
        <w:rPr>
          <w:rFonts w:ascii="Times New Roman" w:eastAsia="MS Mincho" w:hAnsi="Times New Roman"/>
          <w:lang w:val="hr-HR"/>
        </w:rPr>
        <w:t xml:space="preserve"> korupcije</w:t>
      </w:r>
      <w:r w:rsidR="00213C10" w:rsidRPr="00CD2306">
        <w:rPr>
          <w:rFonts w:ascii="Times New Roman" w:eastAsia="MS Mincho" w:hAnsi="Times New Roman"/>
          <w:lang w:val="hr-HR"/>
        </w:rPr>
        <w:t>,</w:t>
      </w:r>
    </w:p>
    <w:p w14:paraId="0D5C96C7" w14:textId="08916D46" w:rsidR="00213C10" w:rsidRPr="00213C10" w:rsidRDefault="00213C10" w:rsidP="002B6BAA">
      <w:pPr>
        <w:pStyle w:val="Obinitekst"/>
        <w:tabs>
          <w:tab w:val="left" w:pos="709"/>
        </w:tabs>
        <w:ind w:left="709"/>
        <w:jc w:val="both"/>
        <w:rPr>
          <w:rFonts w:ascii="Times New Roman" w:eastAsia="MS Mincho" w:hAnsi="Times New Roman"/>
          <w:lang w:val="hr-HR"/>
        </w:rPr>
      </w:pPr>
      <w:r w:rsidRPr="00213C10">
        <w:rPr>
          <w:rFonts w:ascii="Times New Roman" w:eastAsia="MS Mincho" w:hAnsi="Times New Roman"/>
          <w:lang w:val="hr-HR"/>
        </w:rPr>
        <w:t>- sustavno prati podatke o pojavama korupcije</w:t>
      </w:r>
      <w:r w:rsidR="00FE09C9">
        <w:rPr>
          <w:rFonts w:ascii="Times New Roman" w:eastAsia="MS Mincho" w:hAnsi="Times New Roman"/>
          <w:lang w:val="hr-HR"/>
        </w:rPr>
        <w:t xml:space="preserve"> </w:t>
      </w:r>
      <w:r w:rsidRPr="00213C10">
        <w:rPr>
          <w:rFonts w:ascii="Times New Roman" w:eastAsia="MS Mincho" w:hAnsi="Times New Roman"/>
          <w:lang w:val="hr-HR"/>
        </w:rPr>
        <w:t>koje mu dostavljaju građani i pravne osobe,</w:t>
      </w:r>
    </w:p>
    <w:p w14:paraId="150FC99F" w14:textId="0735A037" w:rsidR="00213C10" w:rsidRPr="00213C10" w:rsidRDefault="00213C10" w:rsidP="002B6BAA">
      <w:pPr>
        <w:pStyle w:val="Obinitekst"/>
        <w:tabs>
          <w:tab w:val="left" w:pos="709"/>
        </w:tabs>
        <w:ind w:left="709"/>
        <w:jc w:val="both"/>
        <w:rPr>
          <w:rFonts w:ascii="Times New Roman" w:eastAsia="MS Mincho" w:hAnsi="Times New Roman"/>
          <w:lang w:val="hr-HR"/>
        </w:rPr>
      </w:pPr>
      <w:r w:rsidRPr="00213C10">
        <w:rPr>
          <w:rFonts w:ascii="Times New Roman" w:eastAsia="MS Mincho" w:hAnsi="Times New Roman"/>
          <w:lang w:val="hr-HR"/>
        </w:rPr>
        <w:t>- predlaže mjere i programe jačanja odgovornosti i</w:t>
      </w:r>
      <w:r w:rsidR="00FE09C9">
        <w:rPr>
          <w:rFonts w:ascii="Times New Roman" w:eastAsia="MS Mincho" w:hAnsi="Times New Roman"/>
          <w:lang w:val="hr-HR"/>
        </w:rPr>
        <w:t xml:space="preserve"> </w:t>
      </w:r>
      <w:r w:rsidRPr="00213C10">
        <w:rPr>
          <w:rFonts w:ascii="Times New Roman" w:eastAsia="MS Mincho" w:hAnsi="Times New Roman"/>
          <w:lang w:val="hr-HR"/>
        </w:rPr>
        <w:t>transparentnosti u radu predstavničkih i izvršnih</w:t>
      </w:r>
      <w:r w:rsidR="00FE09C9">
        <w:rPr>
          <w:rFonts w:ascii="Times New Roman" w:eastAsia="MS Mincho" w:hAnsi="Times New Roman"/>
          <w:lang w:val="hr-HR"/>
        </w:rPr>
        <w:t xml:space="preserve"> </w:t>
      </w:r>
      <w:r w:rsidRPr="00213C10">
        <w:rPr>
          <w:rFonts w:ascii="Times New Roman" w:eastAsia="MS Mincho" w:hAnsi="Times New Roman"/>
          <w:lang w:val="hr-HR"/>
        </w:rPr>
        <w:t>tijela u Županiji,</w:t>
      </w:r>
    </w:p>
    <w:p w14:paraId="0CE69E0C" w14:textId="2C4D779A" w:rsidR="00213C10" w:rsidRPr="00213C10" w:rsidRDefault="00213C10" w:rsidP="002B6BAA">
      <w:pPr>
        <w:pStyle w:val="Obinitekst"/>
        <w:tabs>
          <w:tab w:val="left" w:pos="709"/>
        </w:tabs>
        <w:ind w:left="709"/>
        <w:jc w:val="both"/>
        <w:rPr>
          <w:rFonts w:ascii="Times New Roman" w:eastAsia="MS Mincho" w:hAnsi="Times New Roman"/>
          <w:lang w:val="hr-HR"/>
        </w:rPr>
      </w:pPr>
      <w:r w:rsidRPr="00213C10">
        <w:rPr>
          <w:rFonts w:ascii="Times New Roman" w:eastAsia="MS Mincho" w:hAnsi="Times New Roman"/>
          <w:lang w:val="hr-HR"/>
        </w:rPr>
        <w:t>- ohrabruje građane na uočavanje, prijavljivanje</w:t>
      </w:r>
      <w:r w:rsidR="00FE09C9">
        <w:rPr>
          <w:rFonts w:ascii="Times New Roman" w:eastAsia="MS Mincho" w:hAnsi="Times New Roman"/>
          <w:lang w:val="hr-HR"/>
        </w:rPr>
        <w:t xml:space="preserve"> </w:t>
      </w:r>
      <w:r w:rsidRPr="00213C10">
        <w:rPr>
          <w:rFonts w:ascii="Times New Roman" w:eastAsia="MS Mincho" w:hAnsi="Times New Roman"/>
          <w:lang w:val="hr-HR"/>
        </w:rPr>
        <w:t>i sprječavanje korupcije,</w:t>
      </w:r>
    </w:p>
    <w:p w14:paraId="5F308FD0" w14:textId="0CF43123" w:rsidR="00213C10" w:rsidRPr="00213C10" w:rsidRDefault="00213C10" w:rsidP="002B6BAA">
      <w:pPr>
        <w:pStyle w:val="Obinitekst"/>
        <w:tabs>
          <w:tab w:val="left" w:pos="709"/>
        </w:tabs>
        <w:ind w:left="709"/>
        <w:jc w:val="both"/>
        <w:rPr>
          <w:rFonts w:ascii="Times New Roman" w:eastAsia="MS Mincho" w:hAnsi="Times New Roman"/>
          <w:lang w:val="hr-HR"/>
        </w:rPr>
      </w:pPr>
      <w:r w:rsidRPr="00213C10">
        <w:rPr>
          <w:rFonts w:ascii="Times New Roman" w:eastAsia="MS Mincho" w:hAnsi="Times New Roman"/>
          <w:lang w:val="hr-HR"/>
        </w:rPr>
        <w:t>- informira javnost o najpogodnijim načinima</w:t>
      </w:r>
      <w:r w:rsidR="00FE09C9">
        <w:rPr>
          <w:rFonts w:ascii="Times New Roman" w:eastAsia="MS Mincho" w:hAnsi="Times New Roman"/>
          <w:lang w:val="hr-HR"/>
        </w:rPr>
        <w:t xml:space="preserve"> </w:t>
      </w:r>
      <w:r w:rsidRPr="00213C10">
        <w:rPr>
          <w:rFonts w:ascii="Times New Roman" w:eastAsia="MS Mincho" w:hAnsi="Times New Roman"/>
          <w:lang w:val="hr-HR"/>
        </w:rPr>
        <w:t>prijave uočenih pojava korupcije,</w:t>
      </w:r>
    </w:p>
    <w:p w14:paraId="7C88E8CB" w14:textId="3C476EAC" w:rsidR="00213C10" w:rsidRPr="00213C10" w:rsidRDefault="00213C10" w:rsidP="002B6BAA">
      <w:pPr>
        <w:pStyle w:val="Obinitekst"/>
        <w:tabs>
          <w:tab w:val="left" w:pos="709"/>
        </w:tabs>
        <w:ind w:left="709"/>
        <w:jc w:val="both"/>
        <w:rPr>
          <w:rFonts w:ascii="Times New Roman" w:eastAsia="MS Mincho" w:hAnsi="Times New Roman"/>
          <w:lang w:val="hr-HR"/>
        </w:rPr>
      </w:pPr>
      <w:r w:rsidRPr="00213C10">
        <w:rPr>
          <w:rFonts w:ascii="Times New Roman" w:eastAsia="MS Mincho" w:hAnsi="Times New Roman"/>
          <w:lang w:val="hr-HR"/>
        </w:rPr>
        <w:t>- izrađuje brošuru s pojmovima i primjerima</w:t>
      </w:r>
      <w:r w:rsidR="00FE09C9">
        <w:rPr>
          <w:rFonts w:ascii="Times New Roman" w:eastAsia="MS Mincho" w:hAnsi="Times New Roman"/>
          <w:lang w:val="hr-HR"/>
        </w:rPr>
        <w:t xml:space="preserve"> </w:t>
      </w:r>
      <w:r w:rsidRPr="00213C10">
        <w:rPr>
          <w:rFonts w:ascii="Times New Roman" w:eastAsia="MS Mincho" w:hAnsi="Times New Roman"/>
          <w:lang w:val="hr-HR"/>
        </w:rPr>
        <w:t>sukoba interesa u obnašanju javnih dužnosti,</w:t>
      </w:r>
      <w:r w:rsidR="00FE09C9">
        <w:rPr>
          <w:rFonts w:ascii="Times New Roman" w:eastAsia="MS Mincho" w:hAnsi="Times New Roman"/>
          <w:lang w:val="hr-HR"/>
        </w:rPr>
        <w:t xml:space="preserve"> </w:t>
      </w:r>
      <w:r w:rsidRPr="00213C10">
        <w:rPr>
          <w:rFonts w:ascii="Times New Roman" w:eastAsia="MS Mincho" w:hAnsi="Times New Roman"/>
          <w:lang w:val="hr-HR"/>
        </w:rPr>
        <w:t>financiranju političkih stranaka, pravu na pristup</w:t>
      </w:r>
      <w:r w:rsidR="00FE09C9">
        <w:rPr>
          <w:rFonts w:ascii="Times New Roman" w:eastAsia="MS Mincho" w:hAnsi="Times New Roman"/>
          <w:lang w:val="hr-HR"/>
        </w:rPr>
        <w:t xml:space="preserve"> </w:t>
      </w:r>
      <w:r w:rsidRPr="00213C10">
        <w:rPr>
          <w:rFonts w:ascii="Times New Roman" w:eastAsia="MS Mincho" w:hAnsi="Times New Roman"/>
          <w:lang w:val="hr-HR"/>
        </w:rPr>
        <w:t>informacijama, kodeksu</w:t>
      </w:r>
      <w:r w:rsidR="00FE09C9">
        <w:rPr>
          <w:rFonts w:ascii="Times New Roman" w:eastAsia="MS Mincho" w:hAnsi="Times New Roman"/>
          <w:lang w:val="hr-HR"/>
        </w:rPr>
        <w:t xml:space="preserve"> </w:t>
      </w:r>
      <w:r w:rsidRPr="00213C10">
        <w:rPr>
          <w:rFonts w:ascii="Times New Roman" w:eastAsia="MS Mincho" w:hAnsi="Times New Roman"/>
          <w:lang w:val="hr-HR"/>
        </w:rPr>
        <w:t>ponašanja dužnosnika i</w:t>
      </w:r>
      <w:r w:rsidR="00FE09C9">
        <w:rPr>
          <w:rFonts w:ascii="Times New Roman" w:eastAsia="MS Mincho" w:hAnsi="Times New Roman"/>
          <w:lang w:val="hr-HR"/>
        </w:rPr>
        <w:t xml:space="preserve"> </w:t>
      </w:r>
      <w:r w:rsidRPr="00213C10">
        <w:rPr>
          <w:rFonts w:ascii="Times New Roman" w:eastAsia="MS Mincho" w:hAnsi="Times New Roman"/>
          <w:lang w:val="hr-HR"/>
        </w:rPr>
        <w:t>djelatnika u Županiji, javnoj nabavi, i sl., s ciljem</w:t>
      </w:r>
      <w:r w:rsidR="00FE09C9">
        <w:rPr>
          <w:rFonts w:ascii="Times New Roman" w:eastAsia="MS Mincho" w:hAnsi="Times New Roman"/>
          <w:lang w:val="hr-HR"/>
        </w:rPr>
        <w:t xml:space="preserve"> </w:t>
      </w:r>
      <w:r w:rsidRPr="00213C10">
        <w:rPr>
          <w:rFonts w:ascii="Times New Roman" w:eastAsia="MS Mincho" w:hAnsi="Times New Roman"/>
          <w:lang w:val="hr-HR"/>
        </w:rPr>
        <w:t>podizanja</w:t>
      </w:r>
      <w:r w:rsidR="00FE09C9">
        <w:rPr>
          <w:rFonts w:ascii="Times New Roman" w:eastAsia="MS Mincho" w:hAnsi="Times New Roman"/>
          <w:lang w:val="hr-HR"/>
        </w:rPr>
        <w:t xml:space="preserve"> </w:t>
      </w:r>
      <w:r w:rsidRPr="00213C10">
        <w:rPr>
          <w:rFonts w:ascii="Times New Roman" w:eastAsia="MS Mincho" w:hAnsi="Times New Roman"/>
          <w:lang w:val="hr-HR"/>
        </w:rPr>
        <w:t>svijesti građana radi prepoznavanja</w:t>
      </w:r>
      <w:r w:rsidR="00FE09C9">
        <w:rPr>
          <w:rFonts w:ascii="Times New Roman" w:eastAsia="MS Mincho" w:hAnsi="Times New Roman"/>
          <w:lang w:val="hr-HR"/>
        </w:rPr>
        <w:t xml:space="preserve"> </w:t>
      </w:r>
      <w:r w:rsidRPr="00213C10">
        <w:rPr>
          <w:rFonts w:ascii="Times New Roman" w:eastAsia="MS Mincho" w:hAnsi="Times New Roman"/>
          <w:lang w:val="hr-HR"/>
        </w:rPr>
        <w:t>različitih oblika neprihvatljivog ponašanja,</w:t>
      </w:r>
    </w:p>
    <w:p w14:paraId="2D431BF1" w14:textId="32E6AFA1" w:rsidR="00213C10" w:rsidRPr="00213C10" w:rsidRDefault="00213C10" w:rsidP="002B6BAA">
      <w:pPr>
        <w:pStyle w:val="Obinitekst"/>
        <w:tabs>
          <w:tab w:val="left" w:pos="709"/>
        </w:tabs>
        <w:ind w:left="709"/>
        <w:jc w:val="both"/>
        <w:rPr>
          <w:rFonts w:ascii="Times New Roman" w:eastAsia="MS Mincho" w:hAnsi="Times New Roman"/>
          <w:lang w:val="hr-HR"/>
        </w:rPr>
      </w:pPr>
      <w:r w:rsidRPr="00213C10">
        <w:rPr>
          <w:rFonts w:ascii="Times New Roman" w:eastAsia="MS Mincho" w:hAnsi="Times New Roman"/>
          <w:lang w:val="hr-HR"/>
        </w:rPr>
        <w:t>- predlaže iskustveno ili znanstveno verificirane</w:t>
      </w:r>
      <w:r w:rsidR="00FE09C9">
        <w:rPr>
          <w:rFonts w:ascii="Times New Roman" w:eastAsia="MS Mincho" w:hAnsi="Times New Roman"/>
          <w:lang w:val="hr-HR"/>
        </w:rPr>
        <w:t xml:space="preserve"> </w:t>
      </w:r>
      <w:r w:rsidRPr="00213C10">
        <w:rPr>
          <w:rFonts w:ascii="Times New Roman" w:eastAsia="MS Mincho" w:hAnsi="Times New Roman"/>
          <w:lang w:val="hr-HR"/>
        </w:rPr>
        <w:t>programe kojima se u izvršavanju ukupne funkcije upravnih i drugih tijela Županije smanjuje ili</w:t>
      </w:r>
      <w:r w:rsidR="00FE09C9">
        <w:rPr>
          <w:rFonts w:ascii="Times New Roman" w:eastAsia="MS Mincho" w:hAnsi="Times New Roman"/>
          <w:lang w:val="hr-HR"/>
        </w:rPr>
        <w:t xml:space="preserve"> </w:t>
      </w:r>
      <w:r w:rsidRPr="00213C10">
        <w:rPr>
          <w:rFonts w:ascii="Times New Roman" w:eastAsia="MS Mincho" w:hAnsi="Times New Roman"/>
          <w:lang w:val="hr-HR"/>
        </w:rPr>
        <w:t>eliminira mogućnost</w:t>
      </w:r>
      <w:r w:rsidR="00FE09C9">
        <w:rPr>
          <w:rFonts w:ascii="Times New Roman" w:eastAsia="MS Mincho" w:hAnsi="Times New Roman"/>
          <w:lang w:val="hr-HR"/>
        </w:rPr>
        <w:t xml:space="preserve"> </w:t>
      </w:r>
      <w:r w:rsidRPr="00213C10">
        <w:rPr>
          <w:rFonts w:ascii="Times New Roman" w:eastAsia="MS Mincho" w:hAnsi="Times New Roman"/>
          <w:lang w:val="hr-HR"/>
        </w:rPr>
        <w:t>pojave korupcije, odnosno</w:t>
      </w:r>
      <w:r w:rsidR="00FE09C9">
        <w:rPr>
          <w:rFonts w:ascii="Times New Roman" w:eastAsia="MS Mincho" w:hAnsi="Times New Roman"/>
          <w:lang w:val="hr-HR"/>
        </w:rPr>
        <w:t xml:space="preserve"> </w:t>
      </w:r>
      <w:r w:rsidRPr="00213C10">
        <w:rPr>
          <w:rFonts w:ascii="Times New Roman" w:eastAsia="MS Mincho" w:hAnsi="Times New Roman"/>
          <w:lang w:val="hr-HR"/>
        </w:rPr>
        <w:t>sprječavanju nastanka uvjeta pogodnih za pojavu</w:t>
      </w:r>
    </w:p>
    <w:p w14:paraId="76CD82ED" w14:textId="558C55D7" w:rsidR="00213C10" w:rsidRPr="00213C10" w:rsidRDefault="00213C10" w:rsidP="00ED6E7F">
      <w:pPr>
        <w:pStyle w:val="Obinitekst"/>
        <w:tabs>
          <w:tab w:val="left" w:pos="709"/>
        </w:tabs>
        <w:ind w:left="709"/>
        <w:jc w:val="both"/>
        <w:rPr>
          <w:rFonts w:ascii="Times New Roman" w:eastAsia="MS Mincho" w:hAnsi="Times New Roman"/>
          <w:lang w:val="hr-HR"/>
        </w:rPr>
      </w:pPr>
      <w:r w:rsidRPr="00213C10">
        <w:rPr>
          <w:rFonts w:ascii="Times New Roman" w:eastAsia="MS Mincho" w:hAnsi="Times New Roman"/>
          <w:lang w:val="hr-HR"/>
        </w:rPr>
        <w:t>korupcije,</w:t>
      </w:r>
    </w:p>
    <w:p w14:paraId="0E4ECB12" w14:textId="72ABCEC0" w:rsidR="00213C10" w:rsidRPr="00213C10" w:rsidRDefault="00213C10" w:rsidP="002B6BAA">
      <w:pPr>
        <w:pStyle w:val="Obinitekst"/>
        <w:tabs>
          <w:tab w:val="left" w:pos="709"/>
        </w:tabs>
        <w:ind w:left="709"/>
        <w:jc w:val="both"/>
        <w:rPr>
          <w:rFonts w:ascii="Times New Roman" w:eastAsia="MS Mincho" w:hAnsi="Times New Roman"/>
          <w:lang w:val="hr-HR"/>
        </w:rPr>
      </w:pPr>
      <w:r w:rsidRPr="00213C10">
        <w:rPr>
          <w:rFonts w:ascii="Times New Roman" w:eastAsia="MS Mincho" w:hAnsi="Times New Roman"/>
          <w:lang w:val="hr-HR"/>
        </w:rPr>
        <w:t>- predlaže mjere edukacije dužnosnika i službenika</w:t>
      </w:r>
      <w:r w:rsidR="00FE09C9">
        <w:rPr>
          <w:rFonts w:ascii="Times New Roman" w:eastAsia="MS Mincho" w:hAnsi="Times New Roman"/>
          <w:lang w:val="hr-HR"/>
        </w:rPr>
        <w:t xml:space="preserve"> </w:t>
      </w:r>
      <w:r w:rsidRPr="00213C10">
        <w:rPr>
          <w:rFonts w:ascii="Times New Roman" w:eastAsia="MS Mincho" w:hAnsi="Times New Roman"/>
          <w:lang w:val="hr-HR"/>
        </w:rPr>
        <w:t>o sprječavanju sukoba interesa, te</w:t>
      </w:r>
      <w:r w:rsidR="00FE09C9">
        <w:rPr>
          <w:rFonts w:ascii="Times New Roman" w:eastAsia="MS Mincho" w:hAnsi="Times New Roman"/>
          <w:lang w:val="hr-HR"/>
        </w:rPr>
        <w:t xml:space="preserve"> </w:t>
      </w:r>
      <w:r w:rsidRPr="00213C10">
        <w:rPr>
          <w:rFonts w:ascii="Times New Roman" w:eastAsia="MS Mincho" w:hAnsi="Times New Roman"/>
          <w:lang w:val="hr-HR"/>
        </w:rPr>
        <w:t>organizira</w:t>
      </w:r>
      <w:r w:rsidR="00FE09C9">
        <w:rPr>
          <w:rFonts w:ascii="Times New Roman" w:eastAsia="MS Mincho" w:hAnsi="Times New Roman"/>
          <w:lang w:val="hr-HR"/>
        </w:rPr>
        <w:t xml:space="preserve"> </w:t>
      </w:r>
      <w:r w:rsidRPr="00213C10">
        <w:rPr>
          <w:rFonts w:ascii="Times New Roman" w:eastAsia="MS Mincho" w:hAnsi="Times New Roman"/>
          <w:lang w:val="hr-HR"/>
        </w:rPr>
        <w:t>i sve druge aktivnosti unutar Županije i prema</w:t>
      </w:r>
      <w:r w:rsidR="00FE09C9">
        <w:rPr>
          <w:rFonts w:ascii="Times New Roman" w:eastAsia="MS Mincho" w:hAnsi="Times New Roman"/>
          <w:lang w:val="hr-HR"/>
        </w:rPr>
        <w:t xml:space="preserve"> </w:t>
      </w:r>
      <w:r w:rsidRPr="00213C10">
        <w:rPr>
          <w:rFonts w:ascii="Times New Roman" w:eastAsia="MS Mincho" w:hAnsi="Times New Roman"/>
          <w:lang w:val="hr-HR"/>
        </w:rPr>
        <w:t>građanima,</w:t>
      </w:r>
    </w:p>
    <w:p w14:paraId="46F1376D" w14:textId="13F47337" w:rsidR="00213C10" w:rsidRPr="00213C10" w:rsidRDefault="00213C10" w:rsidP="002B6BAA">
      <w:pPr>
        <w:pStyle w:val="Obinitekst"/>
        <w:tabs>
          <w:tab w:val="left" w:pos="709"/>
        </w:tabs>
        <w:ind w:left="709"/>
        <w:jc w:val="both"/>
        <w:rPr>
          <w:rFonts w:ascii="Times New Roman" w:eastAsia="MS Mincho" w:hAnsi="Times New Roman"/>
          <w:lang w:val="hr-HR"/>
        </w:rPr>
      </w:pPr>
      <w:r w:rsidRPr="00213C10">
        <w:rPr>
          <w:rFonts w:ascii="Times New Roman" w:eastAsia="MS Mincho" w:hAnsi="Times New Roman"/>
          <w:lang w:val="hr-HR"/>
        </w:rPr>
        <w:t>- predlaže edukaciju službenika određenih za</w:t>
      </w:r>
      <w:r w:rsidR="00FE09C9">
        <w:rPr>
          <w:rFonts w:ascii="Times New Roman" w:eastAsia="MS Mincho" w:hAnsi="Times New Roman"/>
          <w:lang w:val="hr-HR"/>
        </w:rPr>
        <w:t xml:space="preserve"> </w:t>
      </w:r>
      <w:r w:rsidRPr="00213C10">
        <w:rPr>
          <w:rFonts w:ascii="Times New Roman" w:eastAsia="MS Mincho" w:hAnsi="Times New Roman"/>
          <w:lang w:val="hr-HR"/>
        </w:rPr>
        <w:t>pružanje informacija, sukladno posebnom zakonu,</w:t>
      </w:r>
    </w:p>
    <w:p w14:paraId="1DB36536" w14:textId="7CCB63E4" w:rsidR="00213C10" w:rsidRPr="00213C10" w:rsidRDefault="00213C10" w:rsidP="002B6BAA">
      <w:pPr>
        <w:pStyle w:val="Obinitekst"/>
        <w:ind w:left="567" w:firstLine="142"/>
        <w:jc w:val="both"/>
        <w:rPr>
          <w:rFonts w:ascii="Times New Roman" w:eastAsia="MS Mincho" w:hAnsi="Times New Roman"/>
          <w:lang w:val="hr-HR"/>
        </w:rPr>
      </w:pPr>
      <w:r w:rsidRPr="00213C10">
        <w:rPr>
          <w:rFonts w:ascii="Times New Roman" w:eastAsia="MS Mincho" w:hAnsi="Times New Roman"/>
          <w:lang w:val="hr-HR"/>
        </w:rPr>
        <w:t>- organizira javne kampanje podizanja javne</w:t>
      </w:r>
      <w:r w:rsidR="00FE09C9">
        <w:rPr>
          <w:rFonts w:ascii="Times New Roman" w:eastAsia="MS Mincho" w:hAnsi="Times New Roman"/>
          <w:lang w:val="hr-HR"/>
        </w:rPr>
        <w:t xml:space="preserve"> </w:t>
      </w:r>
      <w:r w:rsidRPr="00213C10">
        <w:rPr>
          <w:rFonts w:ascii="Times New Roman" w:eastAsia="MS Mincho" w:hAnsi="Times New Roman"/>
          <w:lang w:val="hr-HR"/>
        </w:rPr>
        <w:t>svijesti o pravu na pristup informacijama,</w:t>
      </w:r>
    </w:p>
    <w:p w14:paraId="7D689B2F" w14:textId="7A98B351" w:rsidR="00213C10" w:rsidRPr="00213C10" w:rsidRDefault="00213C10" w:rsidP="002B6BAA">
      <w:pPr>
        <w:pStyle w:val="Obinitekst"/>
        <w:ind w:left="567" w:firstLine="142"/>
        <w:jc w:val="both"/>
        <w:rPr>
          <w:rFonts w:ascii="Times New Roman" w:eastAsia="MS Mincho" w:hAnsi="Times New Roman"/>
          <w:lang w:val="hr-HR"/>
        </w:rPr>
      </w:pPr>
      <w:r w:rsidRPr="00213C10">
        <w:rPr>
          <w:rFonts w:ascii="Times New Roman" w:eastAsia="MS Mincho" w:hAnsi="Times New Roman"/>
          <w:lang w:val="hr-HR"/>
        </w:rPr>
        <w:t>- izrađuje edukativni i promotivni materijal za</w:t>
      </w:r>
      <w:r w:rsidR="00FE09C9">
        <w:rPr>
          <w:rFonts w:ascii="Times New Roman" w:eastAsia="MS Mincho" w:hAnsi="Times New Roman"/>
          <w:lang w:val="hr-HR"/>
        </w:rPr>
        <w:t xml:space="preserve"> </w:t>
      </w:r>
      <w:r w:rsidRPr="00213C10">
        <w:rPr>
          <w:rFonts w:ascii="Times New Roman" w:eastAsia="MS Mincho" w:hAnsi="Times New Roman"/>
          <w:lang w:val="hr-HR"/>
        </w:rPr>
        <w:t>vijećnike Županijske skupštine, radna</w:t>
      </w:r>
      <w:r w:rsidR="00FE09C9">
        <w:rPr>
          <w:rFonts w:ascii="Times New Roman" w:eastAsia="MS Mincho" w:hAnsi="Times New Roman"/>
          <w:lang w:val="hr-HR"/>
        </w:rPr>
        <w:t xml:space="preserve"> </w:t>
      </w:r>
      <w:r w:rsidRPr="00213C10">
        <w:rPr>
          <w:rFonts w:ascii="Times New Roman" w:eastAsia="MS Mincho" w:hAnsi="Times New Roman"/>
          <w:lang w:val="hr-HR"/>
        </w:rPr>
        <w:t>tijela i</w:t>
      </w:r>
      <w:r w:rsidR="00FE09C9">
        <w:rPr>
          <w:rFonts w:ascii="Times New Roman" w:eastAsia="MS Mincho" w:hAnsi="Times New Roman"/>
          <w:lang w:val="hr-HR"/>
        </w:rPr>
        <w:t xml:space="preserve"> </w:t>
      </w:r>
      <w:r w:rsidRPr="00213C10">
        <w:rPr>
          <w:rFonts w:ascii="Times New Roman" w:eastAsia="MS Mincho" w:hAnsi="Times New Roman"/>
          <w:lang w:val="hr-HR"/>
        </w:rPr>
        <w:t>građane s tematikom suzbijanja korupcije,</w:t>
      </w:r>
    </w:p>
    <w:p w14:paraId="3EAC88E8" w14:textId="388A1F6A" w:rsidR="00213C10" w:rsidRPr="00213C10" w:rsidRDefault="00213C10" w:rsidP="002B6BAA">
      <w:pPr>
        <w:pStyle w:val="Obinitekst"/>
        <w:ind w:left="567" w:firstLine="142"/>
        <w:jc w:val="both"/>
        <w:rPr>
          <w:rFonts w:ascii="Times New Roman" w:eastAsia="MS Mincho" w:hAnsi="Times New Roman"/>
          <w:lang w:val="hr-HR"/>
        </w:rPr>
      </w:pPr>
      <w:r w:rsidRPr="00213C10">
        <w:rPr>
          <w:rFonts w:ascii="Times New Roman" w:eastAsia="MS Mincho" w:hAnsi="Times New Roman"/>
          <w:lang w:val="hr-HR"/>
        </w:rPr>
        <w:t>- organizira tematske sjednice o korupciji u pojedinim područjima,</w:t>
      </w:r>
    </w:p>
    <w:p w14:paraId="6CC86196" w14:textId="0C5A7B0C" w:rsidR="00213C10" w:rsidRPr="00213C10" w:rsidRDefault="00213C10" w:rsidP="002B6BAA">
      <w:pPr>
        <w:pStyle w:val="Obinitekst"/>
        <w:ind w:left="567" w:firstLine="142"/>
        <w:jc w:val="both"/>
        <w:rPr>
          <w:rFonts w:ascii="Times New Roman" w:eastAsia="MS Mincho" w:hAnsi="Times New Roman"/>
          <w:lang w:val="hr-HR"/>
        </w:rPr>
      </w:pPr>
      <w:r w:rsidRPr="00213C10">
        <w:rPr>
          <w:rFonts w:ascii="Times New Roman" w:eastAsia="MS Mincho" w:hAnsi="Times New Roman"/>
          <w:lang w:val="hr-HR"/>
        </w:rPr>
        <w:t>- surađuje s Nacionalnim vijećem za praćenje provedbe strategije suzbijanja korupcije</w:t>
      </w:r>
      <w:r w:rsidR="00FE09C9">
        <w:rPr>
          <w:rFonts w:ascii="Times New Roman" w:eastAsia="MS Mincho" w:hAnsi="Times New Roman"/>
          <w:lang w:val="hr-HR"/>
        </w:rPr>
        <w:t xml:space="preserve"> </w:t>
      </w:r>
      <w:r w:rsidRPr="00213C10">
        <w:rPr>
          <w:rFonts w:ascii="Times New Roman" w:eastAsia="MS Mincho" w:hAnsi="Times New Roman"/>
          <w:lang w:val="hr-HR"/>
        </w:rPr>
        <w:t>Hrvatskog</w:t>
      </w:r>
      <w:r w:rsidR="00FE09C9">
        <w:rPr>
          <w:rFonts w:ascii="Times New Roman" w:eastAsia="MS Mincho" w:hAnsi="Times New Roman"/>
          <w:lang w:val="hr-HR"/>
        </w:rPr>
        <w:t xml:space="preserve"> </w:t>
      </w:r>
      <w:r w:rsidRPr="00213C10">
        <w:rPr>
          <w:rFonts w:ascii="Times New Roman" w:eastAsia="MS Mincho" w:hAnsi="Times New Roman"/>
          <w:lang w:val="hr-HR"/>
        </w:rPr>
        <w:t>sabora, USKOK-om, Transparency international</w:t>
      </w:r>
      <w:r w:rsidR="00FE09C9">
        <w:rPr>
          <w:rFonts w:ascii="Times New Roman" w:eastAsia="MS Mincho" w:hAnsi="Times New Roman"/>
          <w:lang w:val="hr-HR"/>
        </w:rPr>
        <w:t xml:space="preserve"> </w:t>
      </w:r>
      <w:r w:rsidRPr="00213C10">
        <w:rPr>
          <w:rFonts w:ascii="Times New Roman" w:eastAsia="MS Mincho" w:hAnsi="Times New Roman"/>
          <w:lang w:val="hr-HR"/>
        </w:rPr>
        <w:t>Hrvatska - nevladinom organizacijom za borbu</w:t>
      </w:r>
      <w:r w:rsidR="00FE09C9">
        <w:rPr>
          <w:rFonts w:ascii="Times New Roman" w:eastAsia="MS Mincho" w:hAnsi="Times New Roman"/>
          <w:lang w:val="hr-HR"/>
        </w:rPr>
        <w:t xml:space="preserve"> </w:t>
      </w:r>
      <w:r w:rsidRPr="00213C10">
        <w:rPr>
          <w:rFonts w:ascii="Times New Roman" w:eastAsia="MS Mincho" w:hAnsi="Times New Roman"/>
          <w:lang w:val="hr-HR"/>
        </w:rPr>
        <w:t>i suzbijanje korupcije u Hrvatskoj, gONg-om,</w:t>
      </w:r>
      <w:r w:rsidR="00FE09C9">
        <w:rPr>
          <w:rFonts w:ascii="Times New Roman" w:eastAsia="MS Mincho" w:hAnsi="Times New Roman"/>
          <w:lang w:val="hr-HR"/>
        </w:rPr>
        <w:t xml:space="preserve"> </w:t>
      </w:r>
      <w:r w:rsidRPr="00213C10">
        <w:rPr>
          <w:rFonts w:ascii="Times New Roman" w:eastAsia="MS Mincho" w:hAnsi="Times New Roman"/>
          <w:lang w:val="hr-HR"/>
        </w:rPr>
        <w:t>Partnerstvom za</w:t>
      </w:r>
      <w:r w:rsidR="00FE09C9">
        <w:rPr>
          <w:rFonts w:ascii="Times New Roman" w:eastAsia="MS Mincho" w:hAnsi="Times New Roman"/>
          <w:lang w:val="hr-HR"/>
        </w:rPr>
        <w:t xml:space="preserve"> </w:t>
      </w:r>
      <w:r w:rsidRPr="00213C10">
        <w:rPr>
          <w:rFonts w:ascii="Times New Roman" w:eastAsia="MS Mincho" w:hAnsi="Times New Roman"/>
          <w:lang w:val="hr-HR"/>
        </w:rPr>
        <w:t>društveni razvoj, tijelima u</w:t>
      </w:r>
      <w:r w:rsidR="00FE09C9">
        <w:rPr>
          <w:rFonts w:ascii="Times New Roman" w:eastAsia="MS Mincho" w:hAnsi="Times New Roman"/>
          <w:lang w:val="hr-HR"/>
        </w:rPr>
        <w:t xml:space="preserve"> </w:t>
      </w:r>
      <w:r w:rsidRPr="00213C10">
        <w:rPr>
          <w:rFonts w:ascii="Times New Roman" w:eastAsia="MS Mincho" w:hAnsi="Times New Roman"/>
          <w:lang w:val="hr-HR"/>
        </w:rPr>
        <w:t>općinama i gradovima s područja Županije,</w:t>
      </w:r>
      <w:r w:rsidR="00FE09C9">
        <w:rPr>
          <w:rFonts w:ascii="Times New Roman" w:eastAsia="MS Mincho" w:hAnsi="Times New Roman"/>
          <w:lang w:val="hr-HR"/>
        </w:rPr>
        <w:t xml:space="preserve"> </w:t>
      </w:r>
      <w:r w:rsidRPr="00213C10">
        <w:rPr>
          <w:rFonts w:ascii="Times New Roman" w:eastAsia="MS Mincho" w:hAnsi="Times New Roman"/>
          <w:lang w:val="hr-HR"/>
        </w:rPr>
        <w:t>udrugama koje</w:t>
      </w:r>
      <w:r w:rsidR="00FE09C9">
        <w:rPr>
          <w:rFonts w:ascii="Times New Roman" w:eastAsia="MS Mincho" w:hAnsi="Times New Roman"/>
          <w:lang w:val="hr-HR"/>
        </w:rPr>
        <w:t xml:space="preserve"> </w:t>
      </w:r>
      <w:r w:rsidRPr="00213C10">
        <w:rPr>
          <w:rFonts w:ascii="Times New Roman" w:eastAsia="MS Mincho" w:hAnsi="Times New Roman"/>
          <w:lang w:val="hr-HR"/>
        </w:rPr>
        <w:t>se bave problemom korupcije,</w:t>
      </w:r>
      <w:r w:rsidR="00FE09C9">
        <w:rPr>
          <w:rFonts w:ascii="Times New Roman" w:eastAsia="MS Mincho" w:hAnsi="Times New Roman"/>
          <w:lang w:val="hr-HR"/>
        </w:rPr>
        <w:t xml:space="preserve"> </w:t>
      </w:r>
      <w:r w:rsidRPr="00213C10">
        <w:rPr>
          <w:rFonts w:ascii="Times New Roman" w:eastAsia="MS Mincho" w:hAnsi="Times New Roman"/>
          <w:lang w:val="hr-HR"/>
        </w:rPr>
        <w:t>državnim tijelima iz područja pravosuđa, uprave</w:t>
      </w:r>
      <w:r w:rsidR="00FE09C9">
        <w:rPr>
          <w:rFonts w:ascii="Times New Roman" w:eastAsia="MS Mincho" w:hAnsi="Times New Roman"/>
          <w:lang w:val="hr-HR"/>
        </w:rPr>
        <w:t xml:space="preserve"> </w:t>
      </w:r>
      <w:r w:rsidRPr="00213C10">
        <w:rPr>
          <w:rFonts w:ascii="Times New Roman" w:eastAsia="MS Mincho" w:hAnsi="Times New Roman"/>
          <w:lang w:val="hr-HR"/>
        </w:rPr>
        <w:t>i unutarnjih poslova, akademskom zajednicom,</w:t>
      </w:r>
      <w:r w:rsidR="00FE09C9">
        <w:rPr>
          <w:rFonts w:ascii="Times New Roman" w:eastAsia="MS Mincho" w:hAnsi="Times New Roman"/>
          <w:lang w:val="hr-HR"/>
        </w:rPr>
        <w:t xml:space="preserve"> </w:t>
      </w:r>
      <w:r w:rsidRPr="00213C10">
        <w:rPr>
          <w:rFonts w:ascii="Times New Roman" w:eastAsia="MS Mincho" w:hAnsi="Times New Roman"/>
          <w:lang w:val="hr-HR"/>
        </w:rPr>
        <w:t>te ostalim radnim tijelima Županije koja su</w:t>
      </w:r>
      <w:r w:rsidR="00FE09C9">
        <w:rPr>
          <w:rFonts w:ascii="Times New Roman" w:eastAsia="MS Mincho" w:hAnsi="Times New Roman"/>
          <w:lang w:val="hr-HR"/>
        </w:rPr>
        <w:t xml:space="preserve"> </w:t>
      </w:r>
      <w:r w:rsidRPr="00213C10">
        <w:rPr>
          <w:rFonts w:ascii="Times New Roman" w:eastAsia="MS Mincho" w:hAnsi="Times New Roman"/>
          <w:lang w:val="hr-HR"/>
        </w:rPr>
        <w:t>osnovana za razvoj civilnog društva,</w:t>
      </w:r>
    </w:p>
    <w:p w14:paraId="6FFE9D1A" w14:textId="5A94DFE1" w:rsidR="00213C10" w:rsidRPr="00213C10" w:rsidRDefault="00213C10" w:rsidP="002B6BAA">
      <w:pPr>
        <w:pStyle w:val="Obinitekst"/>
        <w:ind w:left="567" w:firstLine="142"/>
        <w:jc w:val="both"/>
        <w:rPr>
          <w:rFonts w:ascii="Times New Roman" w:eastAsia="MS Mincho" w:hAnsi="Times New Roman"/>
          <w:lang w:val="hr-HR"/>
        </w:rPr>
      </w:pPr>
      <w:r w:rsidRPr="00213C10">
        <w:rPr>
          <w:rFonts w:ascii="Times New Roman" w:eastAsia="MS Mincho" w:hAnsi="Times New Roman"/>
          <w:lang w:val="hr-HR"/>
        </w:rPr>
        <w:t>- surađuje sa medijima na podizanju ukupne</w:t>
      </w:r>
      <w:r w:rsidR="00FE09C9">
        <w:rPr>
          <w:rFonts w:ascii="Times New Roman" w:eastAsia="MS Mincho" w:hAnsi="Times New Roman"/>
          <w:lang w:val="hr-HR"/>
        </w:rPr>
        <w:t xml:space="preserve"> </w:t>
      </w:r>
      <w:r w:rsidRPr="00213C10">
        <w:rPr>
          <w:rFonts w:ascii="Times New Roman" w:eastAsia="MS Mincho" w:hAnsi="Times New Roman"/>
          <w:lang w:val="hr-HR"/>
        </w:rPr>
        <w:t>svijesti o štetnosti korupcije,</w:t>
      </w:r>
    </w:p>
    <w:p w14:paraId="733348CD" w14:textId="0A5AD7BA" w:rsidR="00FE09C9" w:rsidRPr="007E4BA7" w:rsidRDefault="00213C10" w:rsidP="002B6BAA">
      <w:pPr>
        <w:pStyle w:val="Obinitekst"/>
        <w:ind w:left="567" w:firstLine="142"/>
        <w:jc w:val="both"/>
        <w:rPr>
          <w:rFonts w:ascii="Times New Roman" w:hAnsi="Times New Roman"/>
        </w:rPr>
      </w:pPr>
      <w:r w:rsidRPr="00213C10">
        <w:rPr>
          <w:rFonts w:ascii="Times New Roman" w:eastAsia="MS Mincho" w:hAnsi="Times New Roman"/>
          <w:lang w:val="hr-HR"/>
        </w:rPr>
        <w:t>- može predlagati donošenje zakona i drugih</w:t>
      </w:r>
      <w:r w:rsidR="00FE09C9">
        <w:rPr>
          <w:rFonts w:ascii="Times New Roman" w:eastAsia="MS Mincho" w:hAnsi="Times New Roman"/>
          <w:lang w:val="hr-HR"/>
        </w:rPr>
        <w:t xml:space="preserve"> </w:t>
      </w:r>
      <w:r w:rsidRPr="00213C10">
        <w:rPr>
          <w:rFonts w:ascii="Times New Roman" w:eastAsia="MS Mincho" w:hAnsi="Times New Roman"/>
          <w:lang w:val="hr-HR"/>
        </w:rPr>
        <w:t>propisa koji će doprinositi učinkovitijoj borbi</w:t>
      </w:r>
      <w:r w:rsidR="00FE09C9">
        <w:rPr>
          <w:rFonts w:ascii="Times New Roman" w:eastAsia="MS Mincho" w:hAnsi="Times New Roman"/>
          <w:lang w:val="hr-HR"/>
        </w:rPr>
        <w:t xml:space="preserve"> </w:t>
      </w:r>
      <w:r w:rsidRPr="00213C10">
        <w:rPr>
          <w:rFonts w:ascii="Times New Roman" w:eastAsia="MS Mincho" w:hAnsi="Times New Roman"/>
          <w:lang w:val="hr-HR"/>
        </w:rPr>
        <w:t>protiv korupcije</w:t>
      </w:r>
      <w:r w:rsidR="007E4BA7">
        <w:rPr>
          <w:rFonts w:ascii="Times New Roman" w:hAnsi="Times New Roman"/>
        </w:rPr>
        <w:t>,</w:t>
      </w:r>
    </w:p>
    <w:p w14:paraId="0DC348C3" w14:textId="5F9A7BC5" w:rsidR="00213C10" w:rsidRDefault="00FE09C9" w:rsidP="002B6BAA">
      <w:pPr>
        <w:pStyle w:val="Obinitekst"/>
        <w:ind w:left="567" w:firstLine="142"/>
        <w:jc w:val="both"/>
        <w:rPr>
          <w:rFonts w:ascii="Times New Roman" w:eastAsia="MS Mincho" w:hAnsi="Times New Roman"/>
          <w:lang w:val="hr-HR"/>
        </w:rPr>
      </w:pPr>
      <w:r>
        <w:t xml:space="preserve">- </w:t>
      </w:r>
      <w:r w:rsidR="00213C10" w:rsidRPr="00213C10">
        <w:rPr>
          <w:rFonts w:ascii="Times New Roman" w:eastAsia="MS Mincho" w:hAnsi="Times New Roman"/>
          <w:lang w:val="hr-HR"/>
        </w:rPr>
        <w:t>predlaže donošenje odluka i drugih akata na</w:t>
      </w:r>
      <w:r>
        <w:rPr>
          <w:rFonts w:ascii="Times New Roman" w:eastAsia="MS Mincho" w:hAnsi="Times New Roman"/>
          <w:lang w:val="hr-HR"/>
        </w:rPr>
        <w:t xml:space="preserve"> </w:t>
      </w:r>
      <w:r w:rsidR="00213C10" w:rsidRPr="00213C10">
        <w:rPr>
          <w:rFonts w:ascii="Times New Roman" w:eastAsia="MS Mincho" w:hAnsi="Times New Roman"/>
          <w:lang w:val="hr-HR"/>
        </w:rPr>
        <w:t>nivou Županije</w:t>
      </w:r>
      <w:r w:rsidR="007E4BA7">
        <w:rPr>
          <w:rFonts w:ascii="Times New Roman" w:eastAsia="MS Mincho" w:hAnsi="Times New Roman"/>
          <w:lang w:val="hr-HR"/>
        </w:rPr>
        <w:t>.</w:t>
      </w:r>
    </w:p>
    <w:p w14:paraId="11D0A1F1" w14:textId="77777777" w:rsidR="007E4BA7" w:rsidRPr="001C351D" w:rsidRDefault="007E4BA7" w:rsidP="002B6BAA">
      <w:pPr>
        <w:pStyle w:val="Obinitekst"/>
        <w:ind w:left="567" w:firstLine="142"/>
        <w:jc w:val="both"/>
        <w:rPr>
          <w:rFonts w:ascii="Times New Roman" w:eastAsia="MS Mincho" w:hAnsi="Times New Roman"/>
          <w:lang w:val="hr-HR"/>
        </w:rPr>
      </w:pPr>
    </w:p>
    <w:p w14:paraId="547D2B06" w14:textId="2FD7BFE2" w:rsidR="005950E9" w:rsidRPr="001C351D" w:rsidRDefault="005950E9" w:rsidP="005950E9">
      <w:pPr>
        <w:pStyle w:val="Odlomakpopisa"/>
        <w:ind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7D8636A3" w14:textId="77777777" w:rsidR="00F21C3A" w:rsidRPr="001C351D" w:rsidRDefault="00F21C3A" w:rsidP="00F21C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MS Mincho" w:hAnsi="Times New Roman" w:cs="Times New Roman"/>
          <w:sz w:val="24"/>
          <w:szCs w:val="24"/>
        </w:rPr>
        <w:t>Povjerenstvo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održava sjednice po potrebi. </w:t>
      </w:r>
      <w:r>
        <w:rPr>
          <w:rFonts w:ascii="Times New Roman" w:eastAsia="MS Mincho" w:hAnsi="Times New Roman" w:cs="Times New Roman"/>
          <w:sz w:val="24"/>
          <w:szCs w:val="24"/>
        </w:rPr>
        <w:t>Povjerenstvo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može održati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sjednicu 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 elektroničkim putem.</w:t>
      </w:r>
    </w:p>
    <w:p w14:paraId="20EB001B" w14:textId="77777777" w:rsidR="00F21C3A" w:rsidRPr="001C351D" w:rsidRDefault="00F21C3A" w:rsidP="00F21C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26FCD12" w14:textId="77777777" w:rsidR="00F21C3A" w:rsidRPr="001C351D" w:rsidRDefault="00F21C3A" w:rsidP="00F21C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Članovima </w:t>
      </w:r>
      <w:r>
        <w:rPr>
          <w:rFonts w:ascii="Times New Roman" w:eastAsia="MS Mincho" w:hAnsi="Times New Roman" w:cs="Times New Roman"/>
          <w:sz w:val="24"/>
          <w:szCs w:val="24"/>
        </w:rPr>
        <w:t>Povjerenstva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koji ne mogu nazočiti sjednici koja se održava fizički omogućit će se, sukladno tehničkim i organizacijskim mogućnostima, sudjelovanje na sjednici elektroničkim putem, odnosno audio i/ili videokonferencijskim putem.</w:t>
      </w:r>
    </w:p>
    <w:p w14:paraId="461B0D65" w14:textId="77777777" w:rsidR="00F21C3A" w:rsidRPr="001C351D" w:rsidRDefault="00F21C3A" w:rsidP="00F21C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6DDBE3A" w14:textId="0A174405" w:rsidR="00F21C3A" w:rsidRPr="001C351D" w:rsidRDefault="00F21C3A" w:rsidP="00F21C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Članovi </w:t>
      </w:r>
      <w:r>
        <w:rPr>
          <w:rFonts w:ascii="Times New Roman" w:eastAsia="MS Mincho" w:hAnsi="Times New Roman" w:cs="Times New Roman"/>
          <w:sz w:val="24"/>
          <w:szCs w:val="24"/>
        </w:rPr>
        <w:t>Povjerenstva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koji će na sjednici sudjelovati elektroničkim putem, odnosno putem audio i/ili videokonferencijskim putem sukladno stavku </w:t>
      </w:r>
      <w:r w:rsidR="000F52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ovoga članka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obavijestiti 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 tome će predsjednika najkasnije tri dana prije održavanja sjednice.</w:t>
      </w:r>
    </w:p>
    <w:p w14:paraId="53D76513" w14:textId="77777777" w:rsidR="00F21C3A" w:rsidRPr="001C351D" w:rsidRDefault="00F21C3A" w:rsidP="00F21C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94D77FA" w14:textId="77777777" w:rsidR="00F21C3A" w:rsidRDefault="00F21C3A" w:rsidP="00F21C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Sjednice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Povjerenstva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saziva i njima predsjeda predsjednik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a u njegovom odsustvu zamjenik predsjednika.</w:t>
      </w:r>
    </w:p>
    <w:p w14:paraId="7C005EC6" w14:textId="77777777" w:rsidR="00F21C3A" w:rsidRPr="001C351D" w:rsidRDefault="00F21C3A" w:rsidP="00F21C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540D189" w14:textId="77777777" w:rsidR="00F21C3A" w:rsidRDefault="00F21C3A" w:rsidP="00F21C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Predsjednik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Povjerenstva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dužan je sazvati sjednicu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Povjerenstva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 prijedlog najmanje 1/3 članova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Povjerenstva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2285CE89" w14:textId="77777777" w:rsidR="00F21C3A" w:rsidRDefault="00F21C3A" w:rsidP="00F21C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2511FB6" w14:textId="77777777" w:rsidR="00F21C3A" w:rsidRPr="001C351D" w:rsidRDefault="00F21C3A" w:rsidP="00F21C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160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Članovi Povjerenstva donose svoje odluke većinom glasova prisutnih članova.</w:t>
      </w:r>
    </w:p>
    <w:p w14:paraId="7D3A443B" w14:textId="77777777" w:rsidR="00F21C3A" w:rsidRPr="001C351D" w:rsidRDefault="00F21C3A" w:rsidP="00F21C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9D1D52F" w14:textId="77777777" w:rsidR="005950E9" w:rsidRPr="001C351D" w:rsidRDefault="005950E9" w:rsidP="005950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63A1FE9" w14:textId="34B768C9" w:rsidR="00980189" w:rsidRPr="001C351D" w:rsidRDefault="00980189" w:rsidP="009801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IV. INFORMIRANJE</w:t>
      </w:r>
    </w:p>
    <w:p w14:paraId="3ADED213" w14:textId="77777777" w:rsidR="00980189" w:rsidRPr="001C351D" w:rsidRDefault="00980189" w:rsidP="0098018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55C0BA8" w14:textId="228FC502" w:rsidR="005950E9" w:rsidRPr="001C351D" w:rsidRDefault="005950E9" w:rsidP="005950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14:paraId="2D9E75B9" w14:textId="62813D26" w:rsidR="00AF2E79" w:rsidRDefault="00AF2E79" w:rsidP="00AF2E79">
      <w:pPr>
        <w:pStyle w:val="Obinitekst"/>
        <w:jc w:val="both"/>
        <w:rPr>
          <w:rFonts w:ascii="Times New Roman" w:eastAsia="MS Mincho" w:hAnsi="Times New Roman"/>
          <w:lang w:val="hr-HR"/>
        </w:rPr>
      </w:pPr>
      <w:r w:rsidRPr="00AF2E79">
        <w:rPr>
          <w:rFonts w:ascii="Times New Roman" w:eastAsia="MS Mincho" w:hAnsi="Times New Roman"/>
          <w:lang w:val="hr-HR"/>
        </w:rPr>
        <w:t>Rad Povjerenstva je javan te se odvija na javnim</w:t>
      </w:r>
      <w:r>
        <w:rPr>
          <w:rFonts w:ascii="Times New Roman" w:eastAsia="MS Mincho" w:hAnsi="Times New Roman"/>
          <w:lang w:val="hr-HR"/>
        </w:rPr>
        <w:t xml:space="preserve"> </w:t>
      </w:r>
      <w:r w:rsidRPr="00AF2E79">
        <w:rPr>
          <w:rFonts w:ascii="Times New Roman" w:eastAsia="MS Mincho" w:hAnsi="Times New Roman"/>
          <w:lang w:val="hr-HR"/>
        </w:rPr>
        <w:t>sjednicama. Povjerenstvo može i na druge načine</w:t>
      </w:r>
      <w:r>
        <w:rPr>
          <w:rFonts w:ascii="Times New Roman" w:eastAsia="MS Mincho" w:hAnsi="Times New Roman"/>
          <w:lang w:val="hr-HR"/>
        </w:rPr>
        <w:t xml:space="preserve"> </w:t>
      </w:r>
      <w:r w:rsidRPr="00AF2E79">
        <w:rPr>
          <w:rFonts w:ascii="Times New Roman" w:eastAsia="MS Mincho" w:hAnsi="Times New Roman"/>
          <w:lang w:val="hr-HR"/>
        </w:rPr>
        <w:t>informirati javnost (sazivanje konferencija za novinare i sl.).</w:t>
      </w:r>
    </w:p>
    <w:p w14:paraId="792DAB45" w14:textId="77777777" w:rsidR="00AF2E79" w:rsidRPr="00AF2E79" w:rsidRDefault="00AF2E79" w:rsidP="00AF2E79">
      <w:pPr>
        <w:pStyle w:val="Obinitekst"/>
        <w:jc w:val="both"/>
        <w:rPr>
          <w:rFonts w:ascii="Times New Roman" w:eastAsia="MS Mincho" w:hAnsi="Times New Roman"/>
          <w:lang w:val="hr-HR"/>
        </w:rPr>
      </w:pPr>
    </w:p>
    <w:p w14:paraId="4B6C6D59" w14:textId="0135A241" w:rsidR="00E813EB" w:rsidRDefault="00AF2E79" w:rsidP="00AF2E79">
      <w:pPr>
        <w:pStyle w:val="Obinitekst"/>
        <w:jc w:val="both"/>
        <w:rPr>
          <w:rFonts w:ascii="Times New Roman" w:eastAsia="MS Mincho" w:hAnsi="Times New Roman"/>
          <w:lang w:val="hr-HR"/>
        </w:rPr>
      </w:pPr>
      <w:r w:rsidRPr="00AF2E79">
        <w:rPr>
          <w:rFonts w:ascii="Times New Roman" w:eastAsia="MS Mincho" w:hAnsi="Times New Roman"/>
          <w:lang w:val="hr-HR"/>
        </w:rPr>
        <w:t>Predsjednik Povjerenstva predstavlja Povjerenstvo</w:t>
      </w:r>
      <w:r>
        <w:rPr>
          <w:rFonts w:ascii="Times New Roman" w:eastAsia="MS Mincho" w:hAnsi="Times New Roman"/>
          <w:lang w:val="hr-HR"/>
        </w:rPr>
        <w:t xml:space="preserve"> </w:t>
      </w:r>
      <w:r w:rsidRPr="00AF2E79">
        <w:rPr>
          <w:rFonts w:ascii="Times New Roman" w:eastAsia="MS Mincho" w:hAnsi="Times New Roman"/>
          <w:lang w:val="hr-HR"/>
        </w:rPr>
        <w:t>i u javnosti iznosi mišljenja i stajališta Povjerenstva.</w:t>
      </w:r>
    </w:p>
    <w:p w14:paraId="44BD332F" w14:textId="77777777" w:rsidR="0008786C" w:rsidRDefault="0008786C" w:rsidP="0008786C">
      <w:pPr>
        <w:pStyle w:val="Obinitekst"/>
        <w:jc w:val="both"/>
        <w:rPr>
          <w:rFonts w:ascii="Times New Roman" w:eastAsia="MS Mincho" w:hAnsi="Times New Roman"/>
          <w:lang w:val="hr-HR"/>
        </w:rPr>
      </w:pPr>
    </w:p>
    <w:p w14:paraId="5309CE7B" w14:textId="6FB84ADB" w:rsidR="0008786C" w:rsidRDefault="0008786C" w:rsidP="0008786C">
      <w:pPr>
        <w:pStyle w:val="Obinitekst"/>
        <w:jc w:val="both"/>
        <w:rPr>
          <w:rFonts w:ascii="Times New Roman" w:eastAsia="MS Mincho" w:hAnsi="Times New Roman"/>
          <w:lang w:val="hr-HR"/>
        </w:rPr>
      </w:pPr>
      <w:r w:rsidRPr="0008786C">
        <w:rPr>
          <w:rFonts w:ascii="Times New Roman" w:eastAsia="MS Mincho" w:hAnsi="Times New Roman"/>
          <w:lang w:val="hr-HR"/>
        </w:rPr>
        <w:t>Javnost rada i ostala pitanja o radu Povjerenstva</w:t>
      </w:r>
      <w:r>
        <w:rPr>
          <w:rFonts w:ascii="Times New Roman" w:eastAsia="MS Mincho" w:hAnsi="Times New Roman"/>
          <w:lang w:val="hr-HR"/>
        </w:rPr>
        <w:t xml:space="preserve"> </w:t>
      </w:r>
      <w:r w:rsidRPr="0008786C">
        <w:rPr>
          <w:rFonts w:ascii="Times New Roman" w:eastAsia="MS Mincho" w:hAnsi="Times New Roman"/>
          <w:lang w:val="hr-HR"/>
        </w:rPr>
        <w:t>propisat će se Poslovnikom.</w:t>
      </w:r>
    </w:p>
    <w:p w14:paraId="474889F5" w14:textId="77777777" w:rsidR="0008786C" w:rsidRPr="0008786C" w:rsidRDefault="0008786C" w:rsidP="0008786C">
      <w:pPr>
        <w:pStyle w:val="Obinitekst"/>
        <w:jc w:val="both"/>
        <w:rPr>
          <w:rFonts w:ascii="Times New Roman" w:eastAsia="MS Mincho" w:hAnsi="Times New Roman"/>
          <w:lang w:val="hr-HR"/>
        </w:rPr>
      </w:pPr>
    </w:p>
    <w:p w14:paraId="739BE1D8" w14:textId="4126B43F" w:rsidR="0008786C" w:rsidRDefault="0008786C" w:rsidP="0008786C">
      <w:pPr>
        <w:pStyle w:val="Obinitekst"/>
        <w:jc w:val="both"/>
        <w:rPr>
          <w:rFonts w:ascii="Times New Roman" w:eastAsia="MS Mincho" w:hAnsi="Times New Roman"/>
          <w:lang w:val="hr-HR"/>
        </w:rPr>
      </w:pPr>
      <w:r w:rsidRPr="0008786C">
        <w:rPr>
          <w:rFonts w:ascii="Times New Roman" w:eastAsia="MS Mincho" w:hAnsi="Times New Roman"/>
          <w:lang w:val="hr-HR"/>
        </w:rPr>
        <w:t>Povjerenstvo najmanje jednom godišnje izvještava</w:t>
      </w:r>
      <w:r>
        <w:rPr>
          <w:rFonts w:ascii="Times New Roman" w:eastAsia="MS Mincho" w:hAnsi="Times New Roman"/>
          <w:lang w:val="hr-HR"/>
        </w:rPr>
        <w:t xml:space="preserve"> </w:t>
      </w:r>
      <w:r w:rsidRPr="0008786C">
        <w:rPr>
          <w:rFonts w:ascii="Times New Roman" w:eastAsia="MS Mincho" w:hAnsi="Times New Roman"/>
          <w:lang w:val="hr-HR"/>
        </w:rPr>
        <w:t>Županijsku skupštinu o svom radu.</w:t>
      </w:r>
    </w:p>
    <w:p w14:paraId="477910DB" w14:textId="77777777" w:rsidR="00CA2DCE" w:rsidRDefault="00CA2DCE" w:rsidP="00C46AED">
      <w:pPr>
        <w:pStyle w:val="Obinitekst"/>
        <w:rPr>
          <w:rFonts w:ascii="Times New Roman" w:eastAsia="MS Mincho" w:hAnsi="Times New Roman"/>
          <w:lang w:val="hr-HR"/>
        </w:rPr>
      </w:pPr>
    </w:p>
    <w:p w14:paraId="500F66DC" w14:textId="410DBF84" w:rsidR="00C341C0" w:rsidRPr="001C351D" w:rsidRDefault="00C341C0" w:rsidP="00C341C0">
      <w:pPr>
        <w:pStyle w:val="Obinitekst"/>
        <w:jc w:val="center"/>
        <w:rPr>
          <w:rFonts w:ascii="Times New Roman" w:eastAsia="MS Mincho" w:hAnsi="Times New Roman"/>
          <w:b/>
          <w:bCs/>
          <w:lang w:val="hr-HR"/>
        </w:rPr>
      </w:pPr>
      <w:r w:rsidRPr="001C351D">
        <w:rPr>
          <w:rFonts w:ascii="Times New Roman" w:eastAsia="MS Mincho" w:hAnsi="Times New Roman"/>
          <w:b/>
          <w:bCs/>
          <w:lang w:val="hr-HR"/>
        </w:rPr>
        <w:t>Članak 9.</w:t>
      </w:r>
    </w:p>
    <w:p w14:paraId="26F11482" w14:textId="77777777" w:rsidR="00C341C0" w:rsidRPr="001C351D" w:rsidRDefault="00C341C0" w:rsidP="00C341C0">
      <w:pPr>
        <w:pStyle w:val="Obinitekst"/>
        <w:jc w:val="center"/>
        <w:rPr>
          <w:rFonts w:ascii="Times New Roman" w:eastAsia="MS Mincho" w:hAnsi="Times New Roman"/>
          <w:b/>
          <w:bCs/>
          <w:lang w:val="hr-HR"/>
        </w:rPr>
      </w:pPr>
    </w:p>
    <w:p w14:paraId="0E6D488A" w14:textId="5842CEED" w:rsidR="00AF2E79" w:rsidRPr="00AF2E79" w:rsidRDefault="00AF2E79" w:rsidP="00AF2E79">
      <w:pPr>
        <w:jc w:val="both"/>
        <w:rPr>
          <w:rFonts w:ascii="Times New Roman" w:hAnsi="Times New Roman" w:cs="Times New Roman"/>
          <w:sz w:val="24"/>
          <w:szCs w:val="24"/>
        </w:rPr>
      </w:pPr>
      <w:r w:rsidRPr="00AF2E79">
        <w:rPr>
          <w:rFonts w:ascii="Times New Roman" w:hAnsi="Times New Roman" w:cs="Times New Roman"/>
          <w:sz w:val="24"/>
          <w:szCs w:val="24"/>
        </w:rPr>
        <w:t>Povjerenstvo donosi Etički kodeks o postupanju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E79">
        <w:rPr>
          <w:rFonts w:ascii="Times New Roman" w:hAnsi="Times New Roman" w:cs="Times New Roman"/>
          <w:sz w:val="24"/>
          <w:szCs w:val="24"/>
        </w:rPr>
        <w:t>članova u radu Povjerenstva.</w:t>
      </w:r>
    </w:p>
    <w:p w14:paraId="54671A9C" w14:textId="4289ABCA" w:rsidR="00AF2E79" w:rsidRPr="00AF2E79" w:rsidRDefault="00AF2E79" w:rsidP="00AF2E79">
      <w:pPr>
        <w:jc w:val="both"/>
        <w:rPr>
          <w:rFonts w:ascii="Times New Roman" w:hAnsi="Times New Roman" w:cs="Times New Roman"/>
          <w:sz w:val="24"/>
          <w:szCs w:val="24"/>
        </w:rPr>
      </w:pPr>
      <w:r w:rsidRPr="00AF2E79">
        <w:rPr>
          <w:rFonts w:ascii="Times New Roman" w:hAnsi="Times New Roman" w:cs="Times New Roman"/>
          <w:sz w:val="24"/>
          <w:szCs w:val="24"/>
        </w:rPr>
        <w:t>Etičkim kodeksom utvrđuje se obveza članova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E79">
        <w:rPr>
          <w:rFonts w:ascii="Times New Roman" w:hAnsi="Times New Roman" w:cs="Times New Roman"/>
          <w:sz w:val="24"/>
          <w:szCs w:val="24"/>
        </w:rPr>
        <w:t>štite dostojanstvo i privatnost građana koji prijavljuju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E79">
        <w:rPr>
          <w:rFonts w:ascii="Times New Roman" w:hAnsi="Times New Roman" w:cs="Times New Roman"/>
          <w:sz w:val="24"/>
          <w:szCs w:val="24"/>
        </w:rPr>
        <w:t>korupciju te da sve podatke koje su saznali u radu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E79">
        <w:rPr>
          <w:rFonts w:ascii="Times New Roman" w:hAnsi="Times New Roman" w:cs="Times New Roman"/>
          <w:sz w:val="24"/>
          <w:szCs w:val="24"/>
        </w:rPr>
        <w:t>Povjerenstva čuvaju kao tajnu, s obvezom i nakon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E79">
        <w:rPr>
          <w:rFonts w:ascii="Times New Roman" w:hAnsi="Times New Roman" w:cs="Times New Roman"/>
          <w:sz w:val="24"/>
          <w:szCs w:val="24"/>
        </w:rPr>
        <w:t>prestanka mandata u Povjerenstvu.</w:t>
      </w:r>
    </w:p>
    <w:p w14:paraId="7D84122D" w14:textId="39CB5A18" w:rsidR="00AF2E79" w:rsidRDefault="00AF2E79" w:rsidP="00AF2E79">
      <w:pPr>
        <w:jc w:val="both"/>
        <w:rPr>
          <w:rFonts w:ascii="Times New Roman" w:hAnsi="Times New Roman" w:cs="Times New Roman"/>
          <w:sz w:val="24"/>
          <w:szCs w:val="24"/>
        </w:rPr>
      </w:pPr>
      <w:r w:rsidRPr="00AF2E79">
        <w:rPr>
          <w:rFonts w:ascii="Times New Roman" w:hAnsi="Times New Roman" w:cs="Times New Roman"/>
          <w:sz w:val="24"/>
          <w:szCs w:val="24"/>
        </w:rPr>
        <w:t>Članovi Povjerenstva izjavom prihvaćaju Etički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E79">
        <w:rPr>
          <w:rFonts w:ascii="Times New Roman" w:hAnsi="Times New Roman" w:cs="Times New Roman"/>
          <w:sz w:val="24"/>
          <w:szCs w:val="24"/>
        </w:rPr>
        <w:t>kodeks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F22998" w14:textId="77777777" w:rsidR="00AF2E79" w:rsidRPr="001C351D" w:rsidRDefault="00AF2E79" w:rsidP="00AF2E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10.</w:t>
      </w:r>
    </w:p>
    <w:p w14:paraId="06FB6C75" w14:textId="77777777" w:rsidR="00AF2E79" w:rsidRDefault="00AF2E79" w:rsidP="00AF2E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439583" w14:textId="473569A2" w:rsidR="00AF2E79" w:rsidRDefault="00AF2E79" w:rsidP="00AF2E79">
      <w:pPr>
        <w:jc w:val="both"/>
        <w:rPr>
          <w:rFonts w:ascii="Times New Roman" w:hAnsi="Times New Roman" w:cs="Times New Roman"/>
          <w:sz w:val="24"/>
          <w:szCs w:val="24"/>
        </w:rPr>
      </w:pPr>
      <w:r w:rsidRPr="00AF2E79">
        <w:rPr>
          <w:rFonts w:ascii="Times New Roman" w:hAnsi="Times New Roman" w:cs="Times New Roman"/>
          <w:sz w:val="24"/>
          <w:szCs w:val="24"/>
        </w:rPr>
        <w:t>Povjerenstvo je dužno razmotriti pritužbe i mišljenja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E79">
        <w:rPr>
          <w:rFonts w:ascii="Times New Roman" w:hAnsi="Times New Roman" w:cs="Times New Roman"/>
          <w:sz w:val="24"/>
          <w:szCs w:val="24"/>
        </w:rPr>
        <w:t>koje mu, vezano uz korupciju, upute pravne i fizičke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E79">
        <w:rPr>
          <w:rFonts w:ascii="Times New Roman" w:hAnsi="Times New Roman" w:cs="Times New Roman"/>
          <w:sz w:val="24"/>
          <w:szCs w:val="24"/>
        </w:rPr>
        <w:t>osobe te ih ustupiti nadležnim tijelima.</w:t>
      </w:r>
    </w:p>
    <w:p w14:paraId="3B65EE3C" w14:textId="77777777" w:rsidR="00AF2E79" w:rsidRPr="00AF2E79" w:rsidRDefault="00AF2E79" w:rsidP="00AF2E79">
      <w:pPr>
        <w:jc w:val="both"/>
        <w:rPr>
          <w:rFonts w:ascii="Times New Roman" w:hAnsi="Times New Roman" w:cs="Times New Roman"/>
          <w:sz w:val="24"/>
          <w:szCs w:val="24"/>
        </w:rPr>
      </w:pPr>
      <w:r w:rsidRPr="00AF2E79">
        <w:rPr>
          <w:rFonts w:ascii="Times New Roman" w:hAnsi="Times New Roman" w:cs="Times New Roman"/>
          <w:sz w:val="24"/>
          <w:szCs w:val="24"/>
        </w:rPr>
        <w:t>Povjerenstvo će djelovati prema načelu:</w:t>
      </w:r>
    </w:p>
    <w:p w14:paraId="22639E6E" w14:textId="2A5F5763" w:rsidR="00AF2E79" w:rsidRPr="00AF2E79" w:rsidRDefault="00AF2E79" w:rsidP="00AF2E79">
      <w:pPr>
        <w:jc w:val="both"/>
        <w:rPr>
          <w:rFonts w:ascii="Times New Roman" w:hAnsi="Times New Roman" w:cs="Times New Roman"/>
          <w:sz w:val="24"/>
          <w:szCs w:val="24"/>
        </w:rPr>
      </w:pPr>
      <w:r w:rsidRPr="00AF2E79">
        <w:rPr>
          <w:rFonts w:ascii="Times New Roman" w:hAnsi="Times New Roman" w:cs="Times New Roman"/>
          <w:sz w:val="24"/>
          <w:szCs w:val="24"/>
        </w:rPr>
        <w:t>- javnosti rada u prezentiranju aktualnosti programske problematike kojom se bavi,</w:t>
      </w:r>
    </w:p>
    <w:p w14:paraId="62C1956F" w14:textId="77777777" w:rsidR="00AF2E79" w:rsidRPr="00AF2E79" w:rsidRDefault="00AF2E79" w:rsidP="00AF2E79">
      <w:pPr>
        <w:jc w:val="both"/>
        <w:rPr>
          <w:rFonts w:ascii="Times New Roman" w:hAnsi="Times New Roman" w:cs="Times New Roman"/>
          <w:sz w:val="24"/>
          <w:szCs w:val="24"/>
        </w:rPr>
      </w:pPr>
      <w:r w:rsidRPr="00AF2E79">
        <w:rPr>
          <w:rFonts w:ascii="Times New Roman" w:hAnsi="Times New Roman" w:cs="Times New Roman"/>
          <w:sz w:val="24"/>
          <w:szCs w:val="24"/>
        </w:rPr>
        <w:t>- zakonitosti u radu,</w:t>
      </w:r>
    </w:p>
    <w:p w14:paraId="378EBB5C" w14:textId="77777777" w:rsidR="00AF2E79" w:rsidRPr="00AF2E79" w:rsidRDefault="00AF2E79" w:rsidP="00AF2E79">
      <w:pPr>
        <w:jc w:val="both"/>
        <w:rPr>
          <w:rFonts w:ascii="Times New Roman" w:hAnsi="Times New Roman" w:cs="Times New Roman"/>
          <w:sz w:val="24"/>
          <w:szCs w:val="24"/>
        </w:rPr>
      </w:pPr>
      <w:r w:rsidRPr="00AF2E79">
        <w:rPr>
          <w:rFonts w:ascii="Times New Roman" w:hAnsi="Times New Roman" w:cs="Times New Roman"/>
          <w:sz w:val="24"/>
          <w:szCs w:val="24"/>
        </w:rPr>
        <w:t>- zaštite integriteta fizičkih i pravnih osoba,</w:t>
      </w:r>
    </w:p>
    <w:p w14:paraId="79B691CF" w14:textId="77777777" w:rsidR="00AF2E79" w:rsidRPr="00AF2E79" w:rsidRDefault="00AF2E79" w:rsidP="00AF2E79">
      <w:pPr>
        <w:jc w:val="both"/>
        <w:rPr>
          <w:rFonts w:ascii="Times New Roman" w:hAnsi="Times New Roman" w:cs="Times New Roman"/>
          <w:sz w:val="24"/>
          <w:szCs w:val="24"/>
        </w:rPr>
      </w:pPr>
      <w:r w:rsidRPr="00AF2E79">
        <w:rPr>
          <w:rFonts w:ascii="Times New Roman" w:hAnsi="Times New Roman" w:cs="Times New Roman"/>
          <w:sz w:val="24"/>
          <w:szCs w:val="24"/>
        </w:rPr>
        <w:t>- političke nezavisnosti,</w:t>
      </w:r>
    </w:p>
    <w:p w14:paraId="1C5B14D6" w14:textId="21190B49" w:rsidR="00AF2E79" w:rsidRDefault="00AF2E79" w:rsidP="00AF2E79">
      <w:pPr>
        <w:jc w:val="both"/>
        <w:rPr>
          <w:rFonts w:ascii="Times New Roman" w:hAnsi="Times New Roman" w:cs="Times New Roman"/>
          <w:sz w:val="24"/>
          <w:szCs w:val="24"/>
        </w:rPr>
      </w:pPr>
      <w:r w:rsidRPr="00AF2E79">
        <w:rPr>
          <w:rFonts w:ascii="Times New Roman" w:hAnsi="Times New Roman" w:cs="Times New Roman"/>
          <w:sz w:val="24"/>
          <w:szCs w:val="24"/>
        </w:rPr>
        <w:t>- stvaranju prakse, u najširem smislu, koja 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E79">
        <w:rPr>
          <w:rFonts w:ascii="Times New Roman" w:hAnsi="Times New Roman" w:cs="Times New Roman"/>
          <w:sz w:val="24"/>
          <w:szCs w:val="24"/>
        </w:rPr>
        <w:t>svojom sustavnošću biti jamcem ispunjavanja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E79">
        <w:rPr>
          <w:rFonts w:ascii="Times New Roman" w:hAnsi="Times New Roman" w:cs="Times New Roman"/>
          <w:sz w:val="24"/>
          <w:szCs w:val="24"/>
        </w:rPr>
        <w:t>obveza iz ove Odluke i drugih dokumenata koja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E79">
        <w:rPr>
          <w:rFonts w:ascii="Times New Roman" w:hAnsi="Times New Roman" w:cs="Times New Roman"/>
          <w:sz w:val="24"/>
          <w:szCs w:val="24"/>
        </w:rPr>
        <w:t>će primjenjivati u radu.</w:t>
      </w:r>
    </w:p>
    <w:p w14:paraId="0D4D95FA" w14:textId="5369E8E9" w:rsidR="00AF2E79" w:rsidRPr="00AF2E79" w:rsidRDefault="00AF2E79" w:rsidP="00AF2E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C351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78F8A80" w14:textId="4EBA3E95" w:rsidR="00F21C3A" w:rsidRDefault="00AF2E79" w:rsidP="00AF2E79">
      <w:pPr>
        <w:jc w:val="both"/>
        <w:rPr>
          <w:rFonts w:ascii="Times New Roman" w:hAnsi="Times New Roman" w:cs="Times New Roman"/>
          <w:sz w:val="24"/>
          <w:szCs w:val="24"/>
        </w:rPr>
      </w:pPr>
      <w:r w:rsidRPr="00AF2E79">
        <w:rPr>
          <w:rFonts w:ascii="Times New Roman" w:hAnsi="Times New Roman" w:cs="Times New Roman"/>
          <w:sz w:val="24"/>
          <w:szCs w:val="24"/>
        </w:rPr>
        <w:t xml:space="preserve"> </w:t>
      </w:r>
      <w:r w:rsidR="00F21C3A" w:rsidRPr="00CA2DCE">
        <w:rPr>
          <w:rFonts w:ascii="Times New Roman" w:hAnsi="Times New Roman" w:cs="Times New Roman"/>
          <w:sz w:val="24"/>
          <w:szCs w:val="24"/>
        </w:rPr>
        <w:t>Stručne i administrativne poslove za Povjerenstva obavlja upravni odjel sukladno nadležnosti određenoj odlukom o upravnim tijelima.</w:t>
      </w:r>
    </w:p>
    <w:p w14:paraId="55892385" w14:textId="77777777" w:rsidR="005A7D7A" w:rsidRPr="005A7D7A" w:rsidRDefault="005A7D7A" w:rsidP="005A7D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98BC3B" w14:textId="5C4D6751" w:rsidR="00E567B6" w:rsidRPr="001C351D" w:rsidRDefault="00E567B6" w:rsidP="00E567B6">
      <w:pPr>
        <w:jc w:val="center"/>
        <w:rPr>
          <w:rFonts w:ascii="Times New Roman" w:hAnsi="Times New Roman" w:cs="Times New Roman"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V. FINANCIRANJE</w:t>
      </w:r>
    </w:p>
    <w:p w14:paraId="1A6B1CA8" w14:textId="52037602" w:rsidR="00E567B6" w:rsidRPr="001C351D" w:rsidRDefault="00E567B6" w:rsidP="00E567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CC2EC9" w:rsidRPr="001C351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2228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C351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4D27907" w14:textId="44B6D0E2" w:rsidR="00E50B54" w:rsidRPr="001C351D" w:rsidRDefault="00E50B54" w:rsidP="00E50B54">
      <w:pPr>
        <w:jc w:val="both"/>
        <w:rPr>
          <w:rStyle w:val="article-text"/>
          <w:rFonts w:ascii="Times New Roman" w:hAnsi="Times New Roman" w:cs="Times New Roman"/>
          <w:sz w:val="24"/>
          <w:szCs w:val="24"/>
        </w:rPr>
      </w:pPr>
      <w:r w:rsidRPr="00C526B5">
        <w:rPr>
          <w:rStyle w:val="article-text"/>
          <w:rFonts w:ascii="Times New Roman" w:hAnsi="Times New Roman" w:cs="Times New Roman"/>
          <w:sz w:val="24"/>
          <w:szCs w:val="24"/>
        </w:rPr>
        <w:t xml:space="preserve">Članovi </w:t>
      </w:r>
      <w:r w:rsidRPr="00C526B5">
        <w:rPr>
          <w:rFonts w:ascii="Times New Roman" w:eastAsia="MS Mincho" w:hAnsi="Times New Roman" w:cs="Times New Roman"/>
          <w:sz w:val="24"/>
          <w:szCs w:val="24"/>
        </w:rPr>
        <w:t>Povjerenstva</w:t>
      </w:r>
      <w:r w:rsidRPr="00C526B5">
        <w:rPr>
          <w:rStyle w:val="article-text"/>
          <w:rFonts w:ascii="Times New Roman" w:hAnsi="Times New Roman" w:cs="Times New Roman"/>
          <w:sz w:val="24"/>
          <w:szCs w:val="24"/>
        </w:rPr>
        <w:t xml:space="preserve"> imaju pravo na naknadu za svoj rad na sjednici</w:t>
      </w:r>
      <w:r w:rsidR="00EC641F">
        <w:rPr>
          <w:rStyle w:val="article-text"/>
          <w:rFonts w:ascii="Times New Roman" w:hAnsi="Times New Roman" w:cs="Times New Roman"/>
          <w:sz w:val="24"/>
          <w:szCs w:val="24"/>
        </w:rPr>
        <w:t xml:space="preserve"> sukladno </w:t>
      </w:r>
      <w:r w:rsidRPr="00C526B5">
        <w:rPr>
          <w:rStyle w:val="article-text"/>
          <w:rFonts w:ascii="Times New Roman" w:hAnsi="Times New Roman" w:cs="Times New Roman"/>
          <w:sz w:val="24"/>
          <w:szCs w:val="24"/>
        </w:rPr>
        <w:t xml:space="preserve">važećoj </w:t>
      </w:r>
      <w:r w:rsidRPr="00C526B5">
        <w:rPr>
          <w:rFonts w:ascii="Times New Roman" w:hAnsi="Times New Roman" w:cs="Times New Roman"/>
          <w:sz w:val="24"/>
          <w:szCs w:val="24"/>
        </w:rPr>
        <w:t>Odluci o naknadama vijećnicima i članovima radnih tijela Županijske skupštine Varaždinske županije</w:t>
      </w:r>
      <w:r w:rsidR="00C526B5" w:rsidRPr="00C526B5">
        <w:rPr>
          <w:rFonts w:ascii="Times New Roman" w:hAnsi="Times New Roman" w:cs="Times New Roman"/>
          <w:sz w:val="24"/>
          <w:szCs w:val="24"/>
        </w:rPr>
        <w:t xml:space="preserve"> („Službeni vjesnik Varaždinske županije“ broj 6/11 i 11/21.)</w:t>
      </w:r>
      <w:r w:rsidRPr="00C526B5">
        <w:rPr>
          <w:rStyle w:val="article-text"/>
          <w:rFonts w:ascii="Times New Roman" w:hAnsi="Times New Roman" w:cs="Times New Roman"/>
          <w:sz w:val="24"/>
          <w:szCs w:val="24"/>
        </w:rPr>
        <w:t>.</w:t>
      </w:r>
    </w:p>
    <w:p w14:paraId="0979DADC" w14:textId="77777777" w:rsidR="00E50B54" w:rsidRPr="001C351D" w:rsidRDefault="00E50B54" w:rsidP="00E50B54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351D">
        <w:rPr>
          <w:rFonts w:ascii="Times New Roman" w:eastAsia="MS Mincho" w:hAnsi="Times New Roman" w:cs="Times New Roman"/>
          <w:sz w:val="24"/>
          <w:szCs w:val="24"/>
        </w:rPr>
        <w:t xml:space="preserve">Financijska sredstva za rad </w:t>
      </w:r>
      <w:r>
        <w:rPr>
          <w:rFonts w:ascii="Times New Roman" w:eastAsia="MS Mincho" w:hAnsi="Times New Roman" w:cs="Times New Roman"/>
          <w:sz w:val="24"/>
          <w:szCs w:val="24"/>
        </w:rPr>
        <w:t>Povjerenstva</w:t>
      </w:r>
      <w:r w:rsidRPr="001C351D">
        <w:rPr>
          <w:rFonts w:ascii="Times New Roman" w:eastAsia="MS Mincho" w:hAnsi="Times New Roman" w:cs="Times New Roman"/>
          <w:sz w:val="24"/>
          <w:szCs w:val="24"/>
        </w:rPr>
        <w:t xml:space="preserve"> osiguravaju se u Proračunu Varaždinske županije.</w:t>
      </w:r>
    </w:p>
    <w:p w14:paraId="22CDF12E" w14:textId="77777777" w:rsidR="00E50B54" w:rsidRPr="001C351D" w:rsidRDefault="00E50B54" w:rsidP="00E50B54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351D">
        <w:rPr>
          <w:rFonts w:ascii="Times New Roman" w:eastAsia="MS Mincho" w:hAnsi="Times New Roman" w:cs="Times New Roman"/>
          <w:sz w:val="24"/>
          <w:szCs w:val="24"/>
        </w:rPr>
        <w:t xml:space="preserve">Varaždinska županija osigurava prostor </w:t>
      </w:r>
      <w:r>
        <w:rPr>
          <w:rFonts w:ascii="Times New Roman" w:eastAsia="MS Mincho" w:hAnsi="Times New Roman" w:cs="Times New Roman"/>
          <w:sz w:val="24"/>
          <w:szCs w:val="24"/>
        </w:rPr>
        <w:t>Povjerenstva</w:t>
      </w:r>
      <w:r w:rsidRPr="001C351D">
        <w:rPr>
          <w:rFonts w:ascii="Times New Roman" w:eastAsia="MS Mincho" w:hAnsi="Times New Roman" w:cs="Times New Roman"/>
          <w:sz w:val="24"/>
          <w:szCs w:val="24"/>
        </w:rPr>
        <w:t xml:space="preserve"> za održavanje sjednica.</w:t>
      </w:r>
    </w:p>
    <w:p w14:paraId="7F6D2D1E" w14:textId="77777777" w:rsidR="00C46AED" w:rsidRDefault="00E567B6" w:rsidP="0094116B">
      <w:pPr>
        <w:pStyle w:val="Obinitekst"/>
        <w:ind w:firstLine="708"/>
        <w:jc w:val="both"/>
        <w:rPr>
          <w:rFonts w:ascii="Times New Roman" w:eastAsia="MS Mincho" w:hAnsi="Times New Roman"/>
          <w:lang w:val="hr-HR"/>
        </w:rPr>
      </w:pPr>
      <w:r w:rsidRPr="001C351D">
        <w:rPr>
          <w:rFonts w:ascii="Times New Roman" w:eastAsia="MS Mincho" w:hAnsi="Times New Roman"/>
          <w:lang w:val="hr-HR"/>
        </w:rPr>
        <w:t xml:space="preserve">                                       </w:t>
      </w:r>
    </w:p>
    <w:p w14:paraId="1718A8F7" w14:textId="0AFA2E35" w:rsidR="00F05E46" w:rsidRDefault="00F05E46">
      <w:pPr>
        <w:rPr>
          <w:rFonts w:ascii="Times New Roman" w:eastAsia="MS Mincho" w:hAnsi="Times New Roman"/>
        </w:rPr>
      </w:pPr>
    </w:p>
    <w:p w14:paraId="259B52A9" w14:textId="77777777" w:rsidR="00F05E46" w:rsidRDefault="00F05E46">
      <w:pPr>
        <w:rPr>
          <w:rFonts w:ascii="Times New Roman" w:eastAsia="MS Mincho" w:hAnsi="Times New Roman"/>
        </w:rPr>
      </w:pPr>
    </w:p>
    <w:p w14:paraId="004B2B10" w14:textId="77777777" w:rsidR="00F05E46" w:rsidRPr="00F05E46" w:rsidRDefault="00F05E46">
      <w:pPr>
        <w:rPr>
          <w:rFonts w:ascii="Times New Roman" w:eastAsia="MS Mincho" w:hAnsi="Times New Roman"/>
        </w:rPr>
      </w:pPr>
    </w:p>
    <w:p w14:paraId="088E5A83" w14:textId="1A68D661" w:rsidR="005950E9" w:rsidRPr="001C351D" w:rsidRDefault="00E567B6" w:rsidP="0094116B">
      <w:pPr>
        <w:pStyle w:val="Obinitekst"/>
        <w:ind w:firstLine="708"/>
        <w:jc w:val="both"/>
        <w:rPr>
          <w:rFonts w:ascii="Times New Roman" w:eastAsia="MS Mincho" w:hAnsi="Times New Roman"/>
          <w:lang w:val="hr-HR"/>
        </w:rPr>
      </w:pPr>
      <w:r w:rsidRPr="001C351D">
        <w:rPr>
          <w:rFonts w:ascii="Times New Roman" w:eastAsia="MS Mincho" w:hAnsi="Times New Roman"/>
          <w:lang w:val="hr-HR"/>
        </w:rPr>
        <w:t xml:space="preserve">                  </w:t>
      </w:r>
    </w:p>
    <w:p w14:paraId="30E6CE60" w14:textId="21D42FFF" w:rsidR="0066267E" w:rsidRPr="001C351D" w:rsidRDefault="0066267E" w:rsidP="00C03C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VI. OSTALA PITANJA</w:t>
      </w:r>
    </w:p>
    <w:p w14:paraId="09A4F465" w14:textId="15992431" w:rsidR="0066267E" w:rsidRPr="001C351D" w:rsidRDefault="0066267E" w:rsidP="00C03C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08786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C351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E900E4B" w14:textId="78B7E4E0" w:rsidR="0066267E" w:rsidRDefault="0066267E" w:rsidP="00070345">
      <w:pPr>
        <w:jc w:val="both"/>
        <w:rPr>
          <w:rFonts w:ascii="Times New Roman" w:hAnsi="Times New Roman" w:cs="Times New Roman"/>
          <w:sz w:val="24"/>
          <w:szCs w:val="24"/>
        </w:rPr>
      </w:pPr>
      <w:r w:rsidRPr="00021B0B">
        <w:rPr>
          <w:rFonts w:ascii="Times New Roman" w:hAnsi="Times New Roman" w:cs="Times New Roman"/>
          <w:sz w:val="24"/>
          <w:szCs w:val="24"/>
        </w:rPr>
        <w:t xml:space="preserve">Na ostala pitanja koja nisu obuhvaćena ovom Odlukom </w:t>
      </w:r>
      <w:r w:rsidR="0094116B" w:rsidRPr="00021B0B">
        <w:rPr>
          <w:rFonts w:ascii="Times New Roman" w:hAnsi="Times New Roman" w:cs="Times New Roman"/>
          <w:sz w:val="24"/>
          <w:szCs w:val="24"/>
        </w:rPr>
        <w:t>primjenjuje</w:t>
      </w:r>
      <w:r w:rsidR="000F0271" w:rsidRPr="00021B0B">
        <w:rPr>
          <w:rFonts w:ascii="Times New Roman" w:hAnsi="Times New Roman" w:cs="Times New Roman"/>
          <w:sz w:val="24"/>
          <w:szCs w:val="24"/>
        </w:rPr>
        <w:t xml:space="preserve"> se </w:t>
      </w:r>
      <w:r w:rsidRPr="00021B0B">
        <w:rPr>
          <w:rFonts w:ascii="Times New Roman" w:hAnsi="Times New Roman" w:cs="Times New Roman"/>
          <w:sz w:val="24"/>
          <w:szCs w:val="24"/>
        </w:rPr>
        <w:t>Statut Varaždinske županije</w:t>
      </w:r>
      <w:r w:rsidR="00C03CA5" w:rsidRPr="00021B0B">
        <w:rPr>
          <w:rFonts w:ascii="Times New Roman" w:hAnsi="Times New Roman" w:cs="Times New Roman"/>
          <w:sz w:val="24"/>
          <w:szCs w:val="24"/>
        </w:rPr>
        <w:t xml:space="preserve"> </w:t>
      </w:r>
      <w:r w:rsidRPr="00021B0B">
        <w:rPr>
          <w:rFonts w:ascii="Times New Roman" w:hAnsi="Times New Roman" w:cs="Times New Roman"/>
          <w:sz w:val="24"/>
          <w:szCs w:val="24"/>
        </w:rPr>
        <w:t>te Poslovnik o radu Županijske skupštine.</w:t>
      </w:r>
    </w:p>
    <w:p w14:paraId="3E81D8AC" w14:textId="77777777" w:rsidR="003B5C11" w:rsidRPr="001C351D" w:rsidRDefault="003B5C11" w:rsidP="000703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812F90" w14:textId="3E3A3CD5" w:rsidR="0066267E" w:rsidRPr="001C351D" w:rsidRDefault="003B5C11" w:rsidP="00C03C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66267E" w:rsidRPr="001C351D">
        <w:rPr>
          <w:rFonts w:ascii="Times New Roman" w:hAnsi="Times New Roman" w:cs="Times New Roman"/>
          <w:b/>
          <w:bCs/>
          <w:sz w:val="24"/>
          <w:szCs w:val="24"/>
        </w:rPr>
        <w:t>. PRIJELAZNE I ZAVRŠNE ODREDBE</w:t>
      </w:r>
    </w:p>
    <w:p w14:paraId="020A5266" w14:textId="4CE3CC2E" w:rsidR="0066267E" w:rsidRPr="001C351D" w:rsidRDefault="0066267E" w:rsidP="00C03C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08786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C351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03435D" w14:textId="544C126A" w:rsidR="00E50B54" w:rsidRPr="003B5C11" w:rsidRDefault="00E50B54" w:rsidP="00194773">
      <w:pPr>
        <w:jc w:val="both"/>
        <w:rPr>
          <w:rFonts w:ascii="Times New Roman" w:hAnsi="Times New Roman" w:cs="Times New Roman"/>
          <w:sz w:val="24"/>
          <w:szCs w:val="24"/>
        </w:rPr>
      </w:pPr>
      <w:r w:rsidRPr="003B5C11">
        <w:rPr>
          <w:rFonts w:ascii="Times New Roman" w:hAnsi="Times New Roman" w:cs="Times New Roman"/>
          <w:sz w:val="24"/>
          <w:szCs w:val="24"/>
        </w:rPr>
        <w:t xml:space="preserve">Stupanjem na snagu ove Odluke prestaje važiti Odluka o osnivanju </w:t>
      </w:r>
      <w:r w:rsidR="0009679B">
        <w:rPr>
          <w:rFonts w:ascii="Times New Roman" w:eastAsia="MS Mincho" w:hAnsi="Times New Roman"/>
          <w:sz w:val="24"/>
          <w:szCs w:val="24"/>
        </w:rPr>
        <w:t>Antikorupcijskog povjerenstva</w:t>
      </w:r>
      <w:r w:rsidRPr="003B5C11">
        <w:rPr>
          <w:rFonts w:ascii="Times New Roman" w:eastAsia="MS Mincho" w:hAnsi="Times New Roman"/>
          <w:sz w:val="24"/>
          <w:szCs w:val="24"/>
        </w:rPr>
        <w:t xml:space="preserve"> Varaždinske županije</w:t>
      </w:r>
      <w:r w:rsidRPr="003B5C11">
        <w:rPr>
          <w:rFonts w:ascii="Times New Roman" w:hAnsi="Times New Roman" w:cs="Times New Roman"/>
          <w:sz w:val="24"/>
          <w:szCs w:val="24"/>
        </w:rPr>
        <w:t xml:space="preserve"> („Službeni vjesnik Varaždinske županije“ broj 48/09.)</w:t>
      </w:r>
      <w:r w:rsidR="00194773">
        <w:rPr>
          <w:rFonts w:ascii="Times New Roman" w:hAnsi="Times New Roman" w:cs="Times New Roman"/>
          <w:sz w:val="24"/>
          <w:szCs w:val="24"/>
        </w:rPr>
        <w:t xml:space="preserve"> i Rješenje o imenovanju članova</w:t>
      </w:r>
      <w:r w:rsidR="0009679B">
        <w:rPr>
          <w:rFonts w:ascii="Times New Roman" w:hAnsi="Times New Roman" w:cs="Times New Roman"/>
          <w:sz w:val="24"/>
          <w:szCs w:val="24"/>
        </w:rPr>
        <w:t xml:space="preserve"> </w:t>
      </w:r>
      <w:r w:rsidR="002D2BCB">
        <w:rPr>
          <w:rFonts w:ascii="Times New Roman" w:eastAsia="MS Mincho" w:hAnsi="Times New Roman"/>
          <w:sz w:val="24"/>
          <w:szCs w:val="24"/>
        </w:rPr>
        <w:t>Antikorupcijskog povjerenstva</w:t>
      </w:r>
      <w:r w:rsidR="00194773" w:rsidRPr="003B5C11">
        <w:rPr>
          <w:rFonts w:ascii="Times New Roman" w:eastAsia="MS Mincho" w:hAnsi="Times New Roman"/>
          <w:sz w:val="24"/>
          <w:szCs w:val="24"/>
        </w:rPr>
        <w:t xml:space="preserve"> Varaždinske županije</w:t>
      </w:r>
      <w:r w:rsidR="00194773" w:rsidRPr="003B5C11">
        <w:rPr>
          <w:rFonts w:ascii="Times New Roman" w:hAnsi="Times New Roman" w:cs="Times New Roman"/>
          <w:sz w:val="24"/>
          <w:szCs w:val="24"/>
        </w:rPr>
        <w:t xml:space="preserve"> („Službeni vjesnik Varaždinske županije“</w:t>
      </w:r>
      <w:r w:rsidR="00194773">
        <w:rPr>
          <w:rFonts w:ascii="Times New Roman" w:hAnsi="Times New Roman" w:cs="Times New Roman"/>
          <w:sz w:val="24"/>
          <w:szCs w:val="24"/>
        </w:rPr>
        <w:t xml:space="preserve"> broj</w:t>
      </w:r>
      <w:r w:rsidR="002D2BCB">
        <w:rPr>
          <w:rFonts w:ascii="Times New Roman" w:hAnsi="Times New Roman" w:cs="Times New Roman"/>
          <w:sz w:val="24"/>
          <w:szCs w:val="24"/>
        </w:rPr>
        <w:t xml:space="preserve"> 77/21</w:t>
      </w:r>
      <w:r w:rsidR="00194773">
        <w:rPr>
          <w:rFonts w:ascii="Times New Roman" w:hAnsi="Times New Roman" w:cs="Times New Roman"/>
          <w:sz w:val="24"/>
          <w:szCs w:val="24"/>
        </w:rPr>
        <w:t>.,</w:t>
      </w:r>
      <w:r w:rsidR="00194773" w:rsidRPr="00194773">
        <w:rPr>
          <w:rFonts w:ascii="Times New Roman" w:hAnsi="Times New Roman" w:cs="Times New Roman"/>
          <w:sz w:val="24"/>
          <w:szCs w:val="24"/>
        </w:rPr>
        <w:t xml:space="preserve"> 1</w:t>
      </w:r>
      <w:r w:rsidR="002D2BCB">
        <w:rPr>
          <w:rFonts w:ascii="Times New Roman" w:hAnsi="Times New Roman" w:cs="Times New Roman"/>
          <w:sz w:val="24"/>
          <w:szCs w:val="24"/>
        </w:rPr>
        <w:t>01</w:t>
      </w:r>
      <w:r w:rsidR="00194773" w:rsidRPr="00194773">
        <w:rPr>
          <w:rFonts w:ascii="Times New Roman" w:hAnsi="Times New Roman" w:cs="Times New Roman"/>
          <w:sz w:val="24"/>
          <w:szCs w:val="24"/>
        </w:rPr>
        <w:t>/2</w:t>
      </w:r>
      <w:r w:rsidR="002D2BCB">
        <w:rPr>
          <w:rFonts w:ascii="Times New Roman" w:hAnsi="Times New Roman" w:cs="Times New Roman"/>
          <w:sz w:val="24"/>
          <w:szCs w:val="24"/>
        </w:rPr>
        <w:t>3</w:t>
      </w:r>
      <w:r w:rsidRPr="003B5C11">
        <w:rPr>
          <w:rFonts w:ascii="Times New Roman" w:hAnsi="Times New Roman" w:cs="Times New Roman"/>
          <w:sz w:val="24"/>
          <w:szCs w:val="24"/>
        </w:rPr>
        <w:t>.</w:t>
      </w:r>
      <w:r w:rsidR="00194773">
        <w:rPr>
          <w:rFonts w:ascii="Times New Roman" w:hAnsi="Times New Roman" w:cs="Times New Roman"/>
          <w:sz w:val="24"/>
          <w:szCs w:val="24"/>
        </w:rPr>
        <w:t xml:space="preserve"> i 20/24.)</w:t>
      </w:r>
    </w:p>
    <w:p w14:paraId="187AD14E" w14:textId="1EBA1341" w:rsidR="00E50B54" w:rsidRPr="00D921C1" w:rsidRDefault="00E50B54" w:rsidP="00D921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81686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8786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C351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ABC5635" w14:textId="71596EE4" w:rsidR="00E50B54" w:rsidRPr="001C351D" w:rsidRDefault="00E50B54" w:rsidP="00E50B54">
      <w:pPr>
        <w:jc w:val="both"/>
        <w:rPr>
          <w:rFonts w:ascii="Times New Roman" w:hAnsi="Times New Roman" w:cs="Times New Roman"/>
          <w:sz w:val="24"/>
          <w:szCs w:val="24"/>
        </w:rPr>
      </w:pPr>
      <w:r w:rsidRPr="001C351D">
        <w:rPr>
          <w:rFonts w:ascii="Times New Roman" w:hAnsi="Times New Roman" w:cs="Times New Roman"/>
          <w:sz w:val="24"/>
          <w:szCs w:val="24"/>
        </w:rPr>
        <w:t>Ova Odluka stupa na snagu osmoga dana od dana objave u „Službenom vjesniku Varaždinske županije</w:t>
      </w:r>
      <w:r w:rsidR="00321CB4">
        <w:rPr>
          <w:rFonts w:ascii="Times New Roman" w:hAnsi="Times New Roman" w:cs="Times New Roman"/>
          <w:sz w:val="24"/>
          <w:szCs w:val="24"/>
        </w:rPr>
        <w:t>“.</w:t>
      </w:r>
    </w:p>
    <w:p w14:paraId="45A5C801" w14:textId="77777777" w:rsidR="00D921C1" w:rsidRDefault="00D921C1" w:rsidP="00602C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E80ECA" w14:textId="77777777" w:rsidR="00E46EF9" w:rsidRDefault="00E46EF9" w:rsidP="00602C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9557E4" w14:textId="77777777" w:rsidR="00E46EF9" w:rsidRPr="001C351D" w:rsidRDefault="00E46EF9" w:rsidP="00602C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F650F3" w14:textId="7E5C1C8F" w:rsidR="0066267E" w:rsidRPr="001C351D" w:rsidRDefault="00C03CA5" w:rsidP="00C03CA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PREDSJEDNIK ŽUPANIJSKE SKUPŠTINE</w:t>
      </w:r>
    </w:p>
    <w:p w14:paraId="3EE20D91" w14:textId="77777777" w:rsidR="00355CD7" w:rsidRPr="00355CD7" w:rsidRDefault="00C03CA5" w:rsidP="00355CD7">
      <w:pPr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5CD7" w:rsidRPr="00355CD7">
        <w:rPr>
          <w:rFonts w:ascii="Times New Roman" w:hAnsi="Times New Roman" w:cs="Times New Roman"/>
          <w:b/>
          <w:bCs/>
          <w:sz w:val="24"/>
          <w:szCs w:val="24"/>
        </w:rPr>
        <w:t>Krunoslav Lukačić, mag. ing. traff.</w:t>
      </w:r>
    </w:p>
    <w:p w14:paraId="0FC02816" w14:textId="4959A00B" w:rsidR="00F90A6D" w:rsidRPr="001C351D" w:rsidRDefault="00B87D6B" w:rsidP="00602CC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90EFFC0" w14:textId="29A8F0C2" w:rsidR="006D41C4" w:rsidRPr="001C351D" w:rsidRDefault="006D41C4" w:rsidP="006D41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Obrazloženje</w:t>
      </w:r>
    </w:p>
    <w:p w14:paraId="25C80778" w14:textId="77777777" w:rsidR="006D41C4" w:rsidRPr="00804552" w:rsidRDefault="006D41C4" w:rsidP="006D41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6BB8F0" w14:textId="53C1D786" w:rsidR="00DD306D" w:rsidRPr="00B87D6B" w:rsidRDefault="002D58B5" w:rsidP="002D58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Antikorupcijsko povjerenstvo osnovano je 2009. godine </w:t>
      </w:r>
      <w:r w:rsidR="00E46EF9">
        <w:rPr>
          <w:rFonts w:ascii="Times New Roman" w:hAnsi="Times New Roman" w:cs="Times New Roman"/>
          <w:sz w:val="24"/>
          <w:szCs w:val="24"/>
        </w:rPr>
        <w:t xml:space="preserve">kao prvo savjetodavno tijelo županije za borbu protiv korupcije, a </w:t>
      </w:r>
      <w:r>
        <w:rPr>
          <w:rFonts w:ascii="Times New Roman" w:hAnsi="Times New Roman" w:cs="Times New Roman"/>
          <w:sz w:val="24"/>
          <w:szCs w:val="24"/>
        </w:rPr>
        <w:t xml:space="preserve">kao nasljednik </w:t>
      </w:r>
      <w:r w:rsidRPr="002D58B5">
        <w:rPr>
          <w:rFonts w:ascii="Times New Roman" w:hAnsi="Times New Roman" w:cs="Times New Roman"/>
          <w:sz w:val="24"/>
          <w:szCs w:val="24"/>
        </w:rPr>
        <w:t>Povjerenstva za provedbu praćenja mjera utvrđenih Nacionalnim programom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58B5">
        <w:rPr>
          <w:rFonts w:ascii="Times New Roman" w:hAnsi="Times New Roman" w:cs="Times New Roman"/>
          <w:sz w:val="24"/>
          <w:szCs w:val="24"/>
        </w:rPr>
        <w:t>suzbijanje korupcije na području Varaždinske županije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D58B5">
        <w:rPr>
          <w:rFonts w:ascii="Times New Roman" w:hAnsi="Times New Roman" w:cs="Times New Roman"/>
          <w:sz w:val="24"/>
          <w:szCs w:val="24"/>
        </w:rPr>
        <w:t xml:space="preserve"> </w:t>
      </w:r>
      <w:r w:rsidR="00B87D6B" w:rsidRPr="00B87D6B">
        <w:rPr>
          <w:rFonts w:ascii="Times New Roman" w:hAnsi="Times New Roman" w:cs="Times New Roman"/>
          <w:sz w:val="24"/>
          <w:szCs w:val="24"/>
        </w:rPr>
        <w:t>Ovom Odlukom usklađuje</w:t>
      </w:r>
      <w:r w:rsidR="001A0522">
        <w:rPr>
          <w:rFonts w:ascii="Times New Roman" w:hAnsi="Times New Roman" w:cs="Times New Roman"/>
          <w:sz w:val="24"/>
          <w:szCs w:val="24"/>
        </w:rPr>
        <w:t xml:space="preserve"> </w:t>
      </w:r>
      <w:r w:rsidR="00B87D6B" w:rsidRPr="00B87D6B">
        <w:rPr>
          <w:rFonts w:ascii="Times New Roman" w:hAnsi="Times New Roman" w:cs="Times New Roman"/>
          <w:sz w:val="24"/>
          <w:szCs w:val="24"/>
        </w:rPr>
        <w:t xml:space="preserve">se </w:t>
      </w:r>
      <w:r w:rsidR="001A0522">
        <w:rPr>
          <w:rFonts w:ascii="Times New Roman" w:hAnsi="Times New Roman" w:cs="Times New Roman"/>
          <w:sz w:val="24"/>
          <w:szCs w:val="24"/>
        </w:rPr>
        <w:t xml:space="preserve">dosadašnji </w:t>
      </w:r>
      <w:r w:rsidR="00B87D6B" w:rsidRPr="00B87D6B">
        <w:rPr>
          <w:rFonts w:ascii="Times New Roman" w:hAnsi="Times New Roman" w:cs="Times New Roman"/>
          <w:sz w:val="24"/>
          <w:szCs w:val="24"/>
        </w:rPr>
        <w:t xml:space="preserve">rad Povjerenstva sa </w:t>
      </w:r>
      <w:r w:rsidR="00DD306D" w:rsidRPr="00B87D6B">
        <w:rPr>
          <w:rFonts w:ascii="Times New Roman" w:hAnsi="Times New Roman" w:cs="Times New Roman"/>
          <w:sz w:val="24"/>
          <w:szCs w:val="24"/>
        </w:rPr>
        <w:t>Strategij</w:t>
      </w:r>
      <w:r w:rsidR="00B87D6B" w:rsidRPr="00B87D6B">
        <w:rPr>
          <w:rFonts w:ascii="Times New Roman" w:hAnsi="Times New Roman" w:cs="Times New Roman"/>
          <w:sz w:val="24"/>
          <w:szCs w:val="24"/>
        </w:rPr>
        <w:t>om</w:t>
      </w:r>
      <w:r w:rsidR="00DD306D" w:rsidRPr="00B87D6B">
        <w:rPr>
          <w:rFonts w:ascii="Times New Roman" w:hAnsi="Times New Roman" w:cs="Times New Roman"/>
          <w:sz w:val="24"/>
          <w:szCs w:val="24"/>
        </w:rPr>
        <w:t xml:space="preserve"> sprječavanja korupcije za razdoblje od 2021. do 2030. godine </w:t>
      </w:r>
      <w:r w:rsidR="00B87D6B" w:rsidRPr="00B87D6B">
        <w:rPr>
          <w:rFonts w:ascii="Times New Roman" w:hAnsi="Times New Roman" w:cs="Times New Roman"/>
          <w:sz w:val="24"/>
          <w:szCs w:val="24"/>
        </w:rPr>
        <w:t>i Akcijskim planom za razdoblje od 2025. do 2027. godine Vlade Republike Hrvatske</w:t>
      </w:r>
      <w:r w:rsidR="00647C74">
        <w:rPr>
          <w:rFonts w:ascii="Times New Roman" w:hAnsi="Times New Roman" w:cs="Times New Roman"/>
          <w:sz w:val="24"/>
          <w:szCs w:val="24"/>
        </w:rPr>
        <w:t>.</w:t>
      </w:r>
    </w:p>
    <w:p w14:paraId="3749DFA8" w14:textId="69441AA1" w:rsidR="00804552" w:rsidRPr="00B87D6B" w:rsidRDefault="00804552" w:rsidP="008045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D6B">
        <w:rPr>
          <w:rFonts w:ascii="Times New Roman" w:hAnsi="Times New Roman" w:cs="Times New Roman"/>
          <w:sz w:val="24"/>
          <w:szCs w:val="24"/>
        </w:rPr>
        <w:t>Izmjene u odnosu na Odluku koja se stavlja izvan snage, u bitnom se odnose na mogućnost održavanja sjednica elektronskim putem i sudjelovanje članova na sjednicama putem videokonferencijske veze, čime se omogućuje i aktivnije sudjelovanje članovima ovog tijela.</w:t>
      </w:r>
    </w:p>
    <w:p w14:paraId="28161138" w14:textId="77777777" w:rsidR="00804552" w:rsidRPr="00B87D6B" w:rsidRDefault="00804552" w:rsidP="00804552">
      <w:pPr>
        <w:ind w:firstLine="708"/>
        <w:jc w:val="both"/>
        <w:rPr>
          <w:rStyle w:val="article-text"/>
          <w:rFonts w:ascii="Times New Roman" w:hAnsi="Times New Roman" w:cs="Times New Roman"/>
          <w:sz w:val="24"/>
          <w:szCs w:val="24"/>
        </w:rPr>
      </w:pPr>
      <w:r w:rsidRPr="00B87D6B">
        <w:rPr>
          <w:rStyle w:val="article-text"/>
          <w:rFonts w:ascii="Times New Roman" w:hAnsi="Times New Roman" w:cs="Times New Roman"/>
          <w:sz w:val="24"/>
          <w:szCs w:val="24"/>
        </w:rPr>
        <w:t>Za provedbu ove Odluke potrebno je osigurati financijska sredstva u Proračunu Varaždinske županije za 2025. godinu.</w:t>
      </w:r>
    </w:p>
    <w:p w14:paraId="719F4C03" w14:textId="77777777" w:rsidR="00804552" w:rsidRPr="001C351D" w:rsidRDefault="00804552" w:rsidP="00804552">
      <w:pPr>
        <w:ind w:firstLine="708"/>
        <w:jc w:val="both"/>
        <w:rPr>
          <w:rStyle w:val="article-text"/>
          <w:rFonts w:ascii="Times New Roman" w:hAnsi="Times New Roman" w:cs="Times New Roman"/>
          <w:sz w:val="24"/>
          <w:szCs w:val="24"/>
        </w:rPr>
      </w:pPr>
      <w:r w:rsidRPr="00B87D6B">
        <w:rPr>
          <w:rStyle w:val="article-text"/>
          <w:rFonts w:ascii="Times New Roman" w:hAnsi="Times New Roman" w:cs="Times New Roman"/>
          <w:sz w:val="24"/>
          <w:szCs w:val="24"/>
        </w:rPr>
        <w:t>Slijedom iznijetoga, predlaže se donijeti Odluku o osnivanju Povjerenstva za ravnopravnost spolova Varaždinske županije, kakva je u prijedlogu.</w:t>
      </w:r>
    </w:p>
    <w:p w14:paraId="0733F18D" w14:textId="77777777" w:rsidR="00804552" w:rsidRPr="001C351D" w:rsidRDefault="00804552" w:rsidP="00804552">
      <w:pPr>
        <w:jc w:val="both"/>
        <w:rPr>
          <w:rStyle w:val="article-text"/>
          <w:rFonts w:ascii="Times New Roman" w:hAnsi="Times New Roman" w:cs="Times New Roman"/>
          <w:sz w:val="24"/>
          <w:szCs w:val="24"/>
        </w:rPr>
      </w:pPr>
    </w:p>
    <w:p w14:paraId="2AEAF551" w14:textId="77777777" w:rsidR="001C6763" w:rsidRPr="001C351D" w:rsidRDefault="001C6763" w:rsidP="001C6763">
      <w:pPr>
        <w:spacing w:after="0" w:line="276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51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ŽUPAN</w:t>
      </w:r>
    </w:p>
    <w:p w14:paraId="12D1F414" w14:textId="446DB75A" w:rsidR="001C6763" w:rsidRPr="001C351D" w:rsidRDefault="001C6763" w:rsidP="001C6763">
      <w:pPr>
        <w:spacing w:after="0" w:line="276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51D">
        <w:rPr>
          <w:rFonts w:ascii="Times New Roman" w:eastAsia="Times New Roman" w:hAnsi="Times New Roman" w:cs="Times New Roman"/>
          <w:b/>
          <w:sz w:val="24"/>
          <w:szCs w:val="24"/>
        </w:rPr>
        <w:tab/>
        <w:t>Anđelko Stričak</w:t>
      </w:r>
    </w:p>
    <w:p w14:paraId="1B8D59F7" w14:textId="77777777" w:rsidR="001C6763" w:rsidRPr="001C351D" w:rsidRDefault="001C6763" w:rsidP="001C676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859818" w14:textId="51787554" w:rsidR="0000417D" w:rsidRPr="001C351D" w:rsidRDefault="0000417D" w:rsidP="00087FE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0417D" w:rsidRPr="001C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87629"/>
    <w:multiLevelType w:val="hybridMultilevel"/>
    <w:tmpl w:val="4B2EA392"/>
    <w:lvl w:ilvl="0" w:tplc="093A33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14A79"/>
    <w:multiLevelType w:val="hybridMultilevel"/>
    <w:tmpl w:val="F842B310"/>
    <w:lvl w:ilvl="0" w:tplc="6922BDA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5533484">
    <w:abstractNumId w:val="1"/>
  </w:num>
  <w:num w:numId="2" w16cid:durableId="138328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1F"/>
    <w:rsid w:val="0000417D"/>
    <w:rsid w:val="00021B0B"/>
    <w:rsid w:val="0002240F"/>
    <w:rsid w:val="000338AC"/>
    <w:rsid w:val="00057720"/>
    <w:rsid w:val="000605DB"/>
    <w:rsid w:val="00060721"/>
    <w:rsid w:val="00070345"/>
    <w:rsid w:val="0008786C"/>
    <w:rsid w:val="00087FE5"/>
    <w:rsid w:val="0009411C"/>
    <w:rsid w:val="0009679B"/>
    <w:rsid w:val="000A4928"/>
    <w:rsid w:val="000F0271"/>
    <w:rsid w:val="000F52B3"/>
    <w:rsid w:val="000F7FF1"/>
    <w:rsid w:val="001072BE"/>
    <w:rsid w:val="0011732E"/>
    <w:rsid w:val="00124E48"/>
    <w:rsid w:val="00143334"/>
    <w:rsid w:val="0017231A"/>
    <w:rsid w:val="00185541"/>
    <w:rsid w:val="00194773"/>
    <w:rsid w:val="001A0522"/>
    <w:rsid w:val="001C351D"/>
    <w:rsid w:val="001C58A2"/>
    <w:rsid w:val="001C6763"/>
    <w:rsid w:val="001D2E41"/>
    <w:rsid w:val="001D48A0"/>
    <w:rsid w:val="001F1694"/>
    <w:rsid w:val="00213C10"/>
    <w:rsid w:val="002158E2"/>
    <w:rsid w:val="0021604C"/>
    <w:rsid w:val="002165F7"/>
    <w:rsid w:val="00230C5A"/>
    <w:rsid w:val="00252413"/>
    <w:rsid w:val="00261A92"/>
    <w:rsid w:val="002A2531"/>
    <w:rsid w:val="002B6A39"/>
    <w:rsid w:val="002B6BAA"/>
    <w:rsid w:val="002D2BCB"/>
    <w:rsid w:val="002D58B5"/>
    <w:rsid w:val="00321CB4"/>
    <w:rsid w:val="00355CD7"/>
    <w:rsid w:val="00373B61"/>
    <w:rsid w:val="00373D8B"/>
    <w:rsid w:val="003764BA"/>
    <w:rsid w:val="00386DDB"/>
    <w:rsid w:val="003950AF"/>
    <w:rsid w:val="00395109"/>
    <w:rsid w:val="003A5783"/>
    <w:rsid w:val="003B5C11"/>
    <w:rsid w:val="003C1030"/>
    <w:rsid w:val="003C3880"/>
    <w:rsid w:val="003D77F3"/>
    <w:rsid w:val="00420951"/>
    <w:rsid w:val="0044219C"/>
    <w:rsid w:val="004424D1"/>
    <w:rsid w:val="00442E37"/>
    <w:rsid w:val="004501FE"/>
    <w:rsid w:val="00466FDF"/>
    <w:rsid w:val="004806DD"/>
    <w:rsid w:val="00490CE3"/>
    <w:rsid w:val="0049567E"/>
    <w:rsid w:val="004B2719"/>
    <w:rsid w:val="004E7658"/>
    <w:rsid w:val="004F5E3F"/>
    <w:rsid w:val="00500724"/>
    <w:rsid w:val="0051098F"/>
    <w:rsid w:val="005460FF"/>
    <w:rsid w:val="0054642B"/>
    <w:rsid w:val="00547E7C"/>
    <w:rsid w:val="00565C31"/>
    <w:rsid w:val="005725DA"/>
    <w:rsid w:val="0058451C"/>
    <w:rsid w:val="005950E9"/>
    <w:rsid w:val="005A7D7A"/>
    <w:rsid w:val="005B2275"/>
    <w:rsid w:val="005E0A82"/>
    <w:rsid w:val="005E3354"/>
    <w:rsid w:val="005E591F"/>
    <w:rsid w:val="005E6C92"/>
    <w:rsid w:val="005F6701"/>
    <w:rsid w:val="00602CCE"/>
    <w:rsid w:val="006206F7"/>
    <w:rsid w:val="006236B1"/>
    <w:rsid w:val="00647C74"/>
    <w:rsid w:val="00657E80"/>
    <w:rsid w:val="0066267E"/>
    <w:rsid w:val="00685450"/>
    <w:rsid w:val="0069315C"/>
    <w:rsid w:val="006939B9"/>
    <w:rsid w:val="006A0B9D"/>
    <w:rsid w:val="006A3031"/>
    <w:rsid w:val="006A35B2"/>
    <w:rsid w:val="006C1CBF"/>
    <w:rsid w:val="006D41C4"/>
    <w:rsid w:val="006F5F4F"/>
    <w:rsid w:val="0071060A"/>
    <w:rsid w:val="007138A0"/>
    <w:rsid w:val="00713B0C"/>
    <w:rsid w:val="0071712B"/>
    <w:rsid w:val="0071766F"/>
    <w:rsid w:val="007266BA"/>
    <w:rsid w:val="00731DF0"/>
    <w:rsid w:val="00746B18"/>
    <w:rsid w:val="00751AEB"/>
    <w:rsid w:val="00782995"/>
    <w:rsid w:val="00784557"/>
    <w:rsid w:val="00787B1C"/>
    <w:rsid w:val="007A7E30"/>
    <w:rsid w:val="007C4C0C"/>
    <w:rsid w:val="007C7C60"/>
    <w:rsid w:val="007E1092"/>
    <w:rsid w:val="007E4BA7"/>
    <w:rsid w:val="007E66C6"/>
    <w:rsid w:val="007F21FE"/>
    <w:rsid w:val="007F5218"/>
    <w:rsid w:val="00804552"/>
    <w:rsid w:val="00806A70"/>
    <w:rsid w:val="00816865"/>
    <w:rsid w:val="008303DD"/>
    <w:rsid w:val="00872E7A"/>
    <w:rsid w:val="008A406E"/>
    <w:rsid w:val="008C5566"/>
    <w:rsid w:val="008F3170"/>
    <w:rsid w:val="00910898"/>
    <w:rsid w:val="0094116B"/>
    <w:rsid w:val="00946078"/>
    <w:rsid w:val="0097310C"/>
    <w:rsid w:val="00980189"/>
    <w:rsid w:val="00981787"/>
    <w:rsid w:val="009873ED"/>
    <w:rsid w:val="00991955"/>
    <w:rsid w:val="0099734A"/>
    <w:rsid w:val="009B026F"/>
    <w:rsid w:val="009F1DA9"/>
    <w:rsid w:val="00A2044D"/>
    <w:rsid w:val="00A24D85"/>
    <w:rsid w:val="00A362CF"/>
    <w:rsid w:val="00A63A79"/>
    <w:rsid w:val="00A928A9"/>
    <w:rsid w:val="00AA307A"/>
    <w:rsid w:val="00AA5C6D"/>
    <w:rsid w:val="00AB3BBD"/>
    <w:rsid w:val="00AC153F"/>
    <w:rsid w:val="00AF0250"/>
    <w:rsid w:val="00AF262F"/>
    <w:rsid w:val="00AF2E79"/>
    <w:rsid w:val="00B14AF0"/>
    <w:rsid w:val="00B15553"/>
    <w:rsid w:val="00B22289"/>
    <w:rsid w:val="00B42917"/>
    <w:rsid w:val="00B5744D"/>
    <w:rsid w:val="00B67831"/>
    <w:rsid w:val="00B75ADF"/>
    <w:rsid w:val="00B83BE6"/>
    <w:rsid w:val="00B87D6B"/>
    <w:rsid w:val="00B93B55"/>
    <w:rsid w:val="00B970E4"/>
    <w:rsid w:val="00B97937"/>
    <w:rsid w:val="00BC1D0B"/>
    <w:rsid w:val="00BC6382"/>
    <w:rsid w:val="00BD72C9"/>
    <w:rsid w:val="00BE7FC3"/>
    <w:rsid w:val="00BF3E5E"/>
    <w:rsid w:val="00C03CA5"/>
    <w:rsid w:val="00C10B1B"/>
    <w:rsid w:val="00C17B70"/>
    <w:rsid w:val="00C339CF"/>
    <w:rsid w:val="00C341C0"/>
    <w:rsid w:val="00C3717F"/>
    <w:rsid w:val="00C42036"/>
    <w:rsid w:val="00C46AED"/>
    <w:rsid w:val="00C51447"/>
    <w:rsid w:val="00C526B5"/>
    <w:rsid w:val="00C52A07"/>
    <w:rsid w:val="00C558A8"/>
    <w:rsid w:val="00C57DD4"/>
    <w:rsid w:val="00C61C35"/>
    <w:rsid w:val="00C758C6"/>
    <w:rsid w:val="00C81B89"/>
    <w:rsid w:val="00C86508"/>
    <w:rsid w:val="00C866ED"/>
    <w:rsid w:val="00C93712"/>
    <w:rsid w:val="00CA2DCE"/>
    <w:rsid w:val="00CB4C7F"/>
    <w:rsid w:val="00CB7B24"/>
    <w:rsid w:val="00CC2258"/>
    <w:rsid w:val="00CC2EC9"/>
    <w:rsid w:val="00CD2306"/>
    <w:rsid w:val="00CD6B50"/>
    <w:rsid w:val="00CE65B7"/>
    <w:rsid w:val="00CF0B9D"/>
    <w:rsid w:val="00D10F9C"/>
    <w:rsid w:val="00D36DEF"/>
    <w:rsid w:val="00D50CDF"/>
    <w:rsid w:val="00D51818"/>
    <w:rsid w:val="00D541A7"/>
    <w:rsid w:val="00D74732"/>
    <w:rsid w:val="00D755DE"/>
    <w:rsid w:val="00D85AF5"/>
    <w:rsid w:val="00D91A1A"/>
    <w:rsid w:val="00D921C1"/>
    <w:rsid w:val="00D9432D"/>
    <w:rsid w:val="00DA505C"/>
    <w:rsid w:val="00DA7D7B"/>
    <w:rsid w:val="00DB325A"/>
    <w:rsid w:val="00DB60A7"/>
    <w:rsid w:val="00DD306D"/>
    <w:rsid w:val="00DD5079"/>
    <w:rsid w:val="00DE037B"/>
    <w:rsid w:val="00DE131B"/>
    <w:rsid w:val="00E00A0E"/>
    <w:rsid w:val="00E01A6C"/>
    <w:rsid w:val="00E1152E"/>
    <w:rsid w:val="00E246D6"/>
    <w:rsid w:val="00E314E6"/>
    <w:rsid w:val="00E46EF9"/>
    <w:rsid w:val="00E50B54"/>
    <w:rsid w:val="00E567B6"/>
    <w:rsid w:val="00E579D7"/>
    <w:rsid w:val="00E6592E"/>
    <w:rsid w:val="00E813EB"/>
    <w:rsid w:val="00EB3861"/>
    <w:rsid w:val="00EC641F"/>
    <w:rsid w:val="00EC78D8"/>
    <w:rsid w:val="00ED6E7F"/>
    <w:rsid w:val="00EE4FC5"/>
    <w:rsid w:val="00EF3C5C"/>
    <w:rsid w:val="00F05E46"/>
    <w:rsid w:val="00F21C3A"/>
    <w:rsid w:val="00F60804"/>
    <w:rsid w:val="00F720D5"/>
    <w:rsid w:val="00F7461F"/>
    <w:rsid w:val="00F90A6D"/>
    <w:rsid w:val="00FE09C9"/>
    <w:rsid w:val="00FE6168"/>
    <w:rsid w:val="00FF1471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8420"/>
  <w15:chartTrackingRefBased/>
  <w15:docId w15:val="{6A7F1B58-23D8-42DE-B17E-95C74A8A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rticle-text">
    <w:name w:val="article-text"/>
    <w:basedOn w:val="Zadanifontodlomka"/>
    <w:rsid w:val="0049567E"/>
  </w:style>
  <w:style w:type="character" w:customStyle="1" w:styleId="komperdodano">
    <w:name w:val="komperdodano"/>
    <w:basedOn w:val="Zadanifontodlomka"/>
    <w:rsid w:val="007C4C0C"/>
  </w:style>
  <w:style w:type="character" w:customStyle="1" w:styleId="preformatted-text">
    <w:name w:val="preformatted-text"/>
    <w:basedOn w:val="Zadanifontodlomka"/>
    <w:rsid w:val="00C86508"/>
  </w:style>
  <w:style w:type="character" w:styleId="Referencakomentara">
    <w:name w:val="annotation reference"/>
    <w:basedOn w:val="Zadanifontodlomka"/>
    <w:uiPriority w:val="99"/>
    <w:semiHidden/>
    <w:unhideWhenUsed/>
    <w:rsid w:val="00BE7FC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E7FC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E7FC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E7FC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E7FC3"/>
    <w:rPr>
      <w:b/>
      <w:bCs/>
      <w:sz w:val="20"/>
      <w:szCs w:val="20"/>
    </w:rPr>
  </w:style>
  <w:style w:type="table" w:styleId="Reetkatablice">
    <w:name w:val="Table Grid"/>
    <w:basedOn w:val="Obinatablica"/>
    <w:uiPriority w:val="39"/>
    <w:rsid w:val="000A492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A4928"/>
    <w:pPr>
      <w:spacing w:after="0" w:line="240" w:lineRule="auto"/>
    </w:pPr>
    <w:rPr>
      <w:kern w:val="0"/>
      <w14:ligatures w14:val="none"/>
    </w:rPr>
  </w:style>
  <w:style w:type="paragraph" w:styleId="Obinitekst">
    <w:name w:val="Plain Text"/>
    <w:basedOn w:val="Normal"/>
    <w:link w:val="ObinitekstChar"/>
    <w:rsid w:val="00BF3E5E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4"/>
      <w:lang w:val="en-US"/>
      <w14:ligatures w14:val="none"/>
    </w:rPr>
  </w:style>
  <w:style w:type="character" w:customStyle="1" w:styleId="ObinitekstChar">
    <w:name w:val="Obični tekst Char"/>
    <w:basedOn w:val="Zadanifontodlomka"/>
    <w:link w:val="Obinitekst"/>
    <w:rsid w:val="00BF3E5E"/>
    <w:rPr>
      <w:rFonts w:ascii="Courier" w:eastAsia="Times New Roman" w:hAnsi="Courier" w:cs="Times New Roman"/>
      <w:kern w:val="0"/>
      <w:sz w:val="24"/>
      <w:szCs w:val="24"/>
      <w:lang w:val="en-US"/>
      <w14:ligatures w14:val="none"/>
    </w:rPr>
  </w:style>
  <w:style w:type="paragraph" w:styleId="Odlomakpopisa">
    <w:name w:val="List Paragraph"/>
    <w:basedOn w:val="Normal"/>
    <w:uiPriority w:val="34"/>
    <w:qFormat/>
    <w:rsid w:val="00595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3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2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F58C6-C7D9-4AD9-90EA-17BF3AF32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1478</Words>
  <Characters>8426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 Šenbaum</dc:creator>
  <cp:keywords/>
  <dc:description/>
  <cp:lastModifiedBy>Kruno Šenbaum</cp:lastModifiedBy>
  <cp:revision>16</cp:revision>
  <cp:lastPrinted>2023-09-05T08:31:00Z</cp:lastPrinted>
  <dcterms:created xsi:type="dcterms:W3CDTF">2025-08-25T06:08:00Z</dcterms:created>
  <dcterms:modified xsi:type="dcterms:W3CDTF">2025-09-01T06:25:00Z</dcterms:modified>
</cp:coreProperties>
</file>