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E22DBF">
        <w:trPr>
          <w:trHeight w:val="1112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B011EC2" w14:textId="44B3C228" w:rsidR="008706DF" w:rsidRPr="00E22DBF" w:rsidRDefault="00F77341" w:rsidP="00E22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o osnivanju </w:t>
            </w:r>
            <w:r w:rsidR="004A0274" w:rsidRPr="004A02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Savjeta za socijalnu skrb Varaždinske županije</w:t>
            </w: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1D5418B0" w:rsidR="008706DF" w:rsidRPr="00621390" w:rsidRDefault="00F7734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59C42DA" w:rsidR="008706DF" w:rsidRPr="00621390" w:rsidRDefault="00F77341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01.10.2025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62A94DC7" w:rsidR="00805451" w:rsidRPr="00F7734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osnivanju </w:t>
            </w:r>
            <w:r w:rsidR="004A0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Savjeta za socijalnu skrb</w:t>
            </w:r>
            <w:r w:rsidR="004A0274" w:rsidRPr="001C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Varaždinske županije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3C186422" w:rsidR="00EF08E7" w:rsidRPr="004A0274" w:rsidRDefault="004A0274" w:rsidP="009A5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Odredbama članka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241. Zakona o socijalnoj skrbi </w:t>
            </w:r>
            <w:r w:rsidRPr="00490CE3">
              <w:rPr>
                <w:rFonts w:ascii="Times New Roman" w:hAnsi="Times New Roman" w:cs="Times New Roman"/>
                <w:sz w:val="24"/>
                <w:szCs w:val="24"/>
              </w:rPr>
              <w:t xml:space="preserve">(„Narodne novine“, broj </w:t>
            </w:r>
            <w:r w:rsidRPr="00A72EA6">
              <w:rPr>
                <w:rFonts w:ascii="Times New Roman" w:hAnsi="Times New Roman" w:cs="Times New Roman"/>
                <w:sz w:val="24"/>
                <w:szCs w:val="24"/>
              </w:rPr>
              <w:t>18/22., 46/22., 119/22., 71/23., 156/23., 61/25</w:t>
            </w:r>
            <w:r w:rsidRPr="00490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određeno je da jedinice područne (regionalne) samouprave i Grad Zagreb osnivaju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B3C57">
              <w:rPr>
                <w:rFonts w:ascii="Times New Roman" w:hAnsi="Times New Roman" w:cs="Times New Roman"/>
                <w:sz w:val="24"/>
                <w:szCs w:val="24"/>
              </w:rPr>
              <w:t>avjet za socijalnu skrb, radi planiranja i razvoja pružanja socijalnih usluga na svom području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Ovom Odlukom u odnosu na 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3B5C11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B5C11">
              <w:rPr>
                <w:rFonts w:ascii="Times New Roman" w:hAnsi="Times New Roman" w:cs="Times New Roman"/>
                <w:sz w:val="24"/>
                <w:szCs w:val="24"/>
              </w:rPr>
              <w:t xml:space="preserve"> o osnivanju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Savjeta</w:t>
            </w:r>
            <w:r w:rsidRPr="003B5C1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za socijalnu skrb</w:t>
            </w:r>
            <w:r w:rsidRPr="003B5C11">
              <w:rPr>
                <w:rFonts w:ascii="Times New Roman" w:eastAsia="MS Mincho" w:hAnsi="Times New Roman"/>
                <w:sz w:val="24"/>
                <w:szCs w:val="24"/>
              </w:rPr>
              <w:t xml:space="preserve"> Varaždinske županije</w:t>
            </w:r>
            <w:r w:rsidRPr="003B5C11">
              <w:rPr>
                <w:rFonts w:ascii="Times New Roman" w:hAnsi="Times New Roman" w:cs="Times New Roman"/>
                <w:sz w:val="24"/>
                <w:szCs w:val="24"/>
              </w:rPr>
              <w:t xml:space="preserve"> („Službeni vjesnik Varaždinske županije“ broj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40/11</w:t>
            </w:r>
            <w:r w:rsidRPr="003B5C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>bitnom se odnose na mogućnost održavanja sjednica elektronskim putem i sudjelovanje članova na sjednicama putem videokonferencijske veze, čime se omogućuje i aktivnije sudjelovanje članovima ovog tijela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1A67E224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01.10.2025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A207F" w:rsidRPr="00AA2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>Odluk</w:t>
      </w:r>
      <w:r w:rsidR="00AA207F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 osnivanju </w:t>
      </w:r>
      <w:r w:rsidR="004A0274" w:rsidRPr="004A0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Savjeta za socijalnu skrb Varaždinske županije</w:t>
      </w:r>
      <w:r w:rsidR="00112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016706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Odluk</w:t>
      </w:r>
      <w:r w:rsidR="00016706">
        <w:rPr>
          <w:rFonts w:ascii="Times New Roman" w:hAnsi="Times New Roman" w:cs="Times New Roman"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 xml:space="preserve"> o osnivanju </w:t>
      </w:r>
      <w:r w:rsidR="004A0274" w:rsidRPr="004A0274">
        <w:rPr>
          <w:rFonts w:ascii="Times New Roman" w:hAnsi="Times New Roman" w:cs="Times New Roman"/>
          <w:i/>
          <w:iCs/>
          <w:sz w:val="24"/>
          <w:szCs w:val="24"/>
        </w:rPr>
        <w:t>Savjeta za socijalnu skrb Varaždinske županije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“</w:t>
      </w:r>
      <w:r w:rsidR="00702C8D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49276B92" w:rsidR="005A45C4" w:rsidRPr="004A0274" w:rsidRDefault="005A45C4" w:rsidP="00F77341">
      <w:pPr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5F20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</w:t>
      </w:r>
      <w:r w:rsidR="008F1CF2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341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Odluke o osnivanju </w:t>
      </w:r>
      <w:r w:rsidR="004A0274" w:rsidRPr="004A02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Savjeta za socijalnu skrb Varaždinske županije</w:t>
      </w:r>
      <w:r w:rsidR="003C5585" w:rsidRPr="004A027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sectPr w:rsidR="005A45C4" w:rsidRPr="004A0274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16706"/>
    <w:rsid w:val="00035537"/>
    <w:rsid w:val="000760DE"/>
    <w:rsid w:val="0011259F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0274"/>
    <w:rsid w:val="004A529D"/>
    <w:rsid w:val="004C781D"/>
    <w:rsid w:val="00504A74"/>
    <w:rsid w:val="00575F20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A5B32"/>
    <w:rsid w:val="009C7FA6"/>
    <w:rsid w:val="009D7361"/>
    <w:rsid w:val="009E418F"/>
    <w:rsid w:val="00A316AA"/>
    <w:rsid w:val="00AA207F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2422"/>
    <w:rsid w:val="00D16A63"/>
    <w:rsid w:val="00D85B7D"/>
    <w:rsid w:val="00D86086"/>
    <w:rsid w:val="00DD2453"/>
    <w:rsid w:val="00DD7539"/>
    <w:rsid w:val="00E02516"/>
    <w:rsid w:val="00E22DBF"/>
    <w:rsid w:val="00E25438"/>
    <w:rsid w:val="00E44E49"/>
    <w:rsid w:val="00E46C59"/>
    <w:rsid w:val="00EA6683"/>
    <w:rsid w:val="00EE7476"/>
    <w:rsid w:val="00EF08E7"/>
    <w:rsid w:val="00F12587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46</cp:revision>
  <cp:lastPrinted>2013-09-06T10:13:00Z</cp:lastPrinted>
  <dcterms:created xsi:type="dcterms:W3CDTF">2022-11-04T08:57:00Z</dcterms:created>
  <dcterms:modified xsi:type="dcterms:W3CDTF">2025-09-01T07:34:00Z</dcterms:modified>
</cp:coreProperties>
</file>