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4579B1A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58DD7ED5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6505B983" w14:textId="77777777" w:rsidTr="00B335E8">
        <w:trPr>
          <w:trHeight w:val="1395"/>
        </w:trPr>
        <w:tc>
          <w:tcPr>
            <w:tcW w:w="8670" w:type="dxa"/>
            <w:gridSpan w:val="2"/>
            <w:vAlign w:val="center"/>
          </w:tcPr>
          <w:p w14:paraId="6FE61999" w14:textId="69AECA5B" w:rsidR="00CD1741" w:rsidRPr="008F1CF2" w:rsidRDefault="005A45C4" w:rsidP="003742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F1CF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Nacrt</w:t>
            </w:r>
          </w:p>
          <w:p w14:paraId="44D6EA60" w14:textId="63C6E37C" w:rsidR="00F77341" w:rsidRPr="00875D1A" w:rsidRDefault="00F77341" w:rsidP="00F77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75D1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Odluke </w:t>
            </w:r>
            <w:r w:rsidRPr="00875D1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 osnivanju Antikorupcijskog povjerenstva Varaždinske županije</w:t>
            </w:r>
          </w:p>
          <w:p w14:paraId="2B011EC2" w14:textId="6DC558EA" w:rsidR="008706DF" w:rsidRPr="00865387" w:rsidRDefault="008706DF" w:rsidP="00642492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335E8" w14:paraId="5E1091A9" w14:textId="77777777" w:rsidTr="00167C21">
        <w:trPr>
          <w:trHeight w:val="554"/>
        </w:trPr>
        <w:tc>
          <w:tcPr>
            <w:tcW w:w="8670" w:type="dxa"/>
            <w:gridSpan w:val="2"/>
            <w:vAlign w:val="center"/>
          </w:tcPr>
          <w:p w14:paraId="017985B0" w14:textId="77777777" w:rsidR="00B335E8" w:rsidRDefault="004C781D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27AAC9E8" w14:textId="474F722C" w:rsidR="00147295" w:rsidRPr="00B335E8" w:rsidRDefault="00147295" w:rsidP="00B3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zdravstvo, socijalnu skrb, civilno društvo i hrvatske branitelje</w:t>
            </w:r>
          </w:p>
        </w:tc>
      </w:tr>
      <w:tr w:rsidR="00B335E8" w14:paraId="038CD782" w14:textId="77777777" w:rsidTr="002373E8">
        <w:trPr>
          <w:trHeight w:val="869"/>
        </w:trPr>
        <w:tc>
          <w:tcPr>
            <w:tcW w:w="4350" w:type="dxa"/>
          </w:tcPr>
          <w:p w14:paraId="3CB0EC11" w14:textId="77777777" w:rsidR="00834FBC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A5D22B0" w14:textId="1D5418B0" w:rsidR="008706DF" w:rsidRPr="00621390" w:rsidRDefault="00F77341" w:rsidP="00FE7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01.09.2025</w:t>
            </w:r>
          </w:p>
        </w:tc>
        <w:tc>
          <w:tcPr>
            <w:tcW w:w="4320" w:type="dxa"/>
          </w:tcPr>
          <w:p w14:paraId="1208A3F7" w14:textId="77777777" w:rsidR="008706DF" w:rsidRPr="00621390" w:rsidRDefault="00B335E8" w:rsidP="00237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390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7086EF07" w14:textId="159C42DA" w:rsidR="008706DF" w:rsidRPr="00621390" w:rsidRDefault="00F77341" w:rsidP="0064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01.10.2025</w:t>
            </w:r>
          </w:p>
        </w:tc>
      </w:tr>
      <w:tr w:rsidR="00805451" w14:paraId="68E29CBC" w14:textId="77777777" w:rsidTr="00F77341">
        <w:trPr>
          <w:trHeight w:val="1445"/>
        </w:trPr>
        <w:tc>
          <w:tcPr>
            <w:tcW w:w="8670" w:type="dxa"/>
            <w:gridSpan w:val="2"/>
          </w:tcPr>
          <w:p w14:paraId="4D34425C" w14:textId="62041684" w:rsidR="00805451" w:rsidRPr="00F77341" w:rsidRDefault="00805451" w:rsidP="00AA2C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Razdoblje savjetovanja trajat će ukupno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9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600774" w:rsidRPr="00EF0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kako bi se 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>klad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A6A8B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člankom 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175" w:rsidRPr="00EF0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8E7" w:rsidRPr="00EF08E7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Zakona o pravu na pristup informacijama („Narodne novine“ broj 25/13., 85/15. i 69/22.)</w:t>
            </w:r>
            <w:r w:rsidR="00EF08E7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492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osiguralo </w:t>
            </w:r>
            <w:r w:rsidR="00AA2CA1" w:rsidRPr="00EF08E7">
              <w:rPr>
                <w:rFonts w:ascii="Times New Roman" w:hAnsi="Times New Roman" w:cs="Times New Roman"/>
                <w:sz w:val="24"/>
                <w:szCs w:val="24"/>
              </w:rPr>
              <w:t xml:space="preserve">sudjelovanje javnosti u </w:t>
            </w:r>
            <w:r w:rsidR="00AA2CA1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donošenju </w:t>
            </w:r>
            <w:r w:rsidR="00F7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</w:t>
            </w:r>
            <w:r w:rsidR="00F77341" w:rsidRPr="001C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osnivanju </w:t>
            </w:r>
            <w:r w:rsidR="00F7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Antikorupcijskog povjerenstva</w:t>
            </w:r>
            <w:r w:rsidR="00F77341" w:rsidRPr="001C35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Varaždinske županije</w:t>
            </w:r>
            <w:r w:rsidR="00F7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8A3C5EA" w14:textId="77777777" w:rsidR="00B335E8" w:rsidRDefault="00B335E8"/>
    <w:p w14:paraId="1DEC983F" w14:textId="77777777" w:rsidR="00B335E8" w:rsidRPr="00167C21" w:rsidRDefault="00B335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3E8">
        <w:rPr>
          <w:rFonts w:ascii="Times New Roman" w:hAnsi="Times New Roman" w:cs="Times New Roman"/>
          <w:sz w:val="24"/>
          <w:szCs w:val="24"/>
        </w:rPr>
        <w:t xml:space="preserve"> </w:t>
      </w:r>
      <w:r w:rsidR="002373E8" w:rsidRPr="00167C21">
        <w:rPr>
          <w:rFonts w:ascii="Times New Roman" w:hAnsi="Times New Roman" w:cs="Times New Roman"/>
          <w:i/>
          <w:sz w:val="24"/>
          <w:szCs w:val="24"/>
        </w:rPr>
        <w:t>RAZLOG DONOŠENJA</w:t>
      </w:r>
      <w:r w:rsidRPr="00167C2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8F1CF2" w:rsidRPr="008F1CF2" w14:paraId="4E62EBB0" w14:textId="77777777" w:rsidTr="00167C21">
        <w:trPr>
          <w:trHeight w:val="155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899747E" w14:textId="3C5CF139" w:rsidR="00AA2CA1" w:rsidRPr="008F1CF2" w:rsidRDefault="00AA2CA1" w:rsidP="00AA2CA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Zakonom </w:t>
            </w:r>
            <w:r w:rsidR="00EF08E7" w:rsidRPr="008F1CF2">
              <w:rPr>
                <w:rStyle w:val="row-header-quote-text"/>
                <w:rFonts w:ascii="Times New Roman" w:hAnsi="Times New Roman" w:cs="Times New Roman"/>
                <w:sz w:val="24"/>
                <w:szCs w:val="24"/>
              </w:rPr>
              <w:t>o pravu na pristup informacijama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propisano je,</w:t>
            </w:r>
            <w:r w:rsidR="00EF08E7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 između ostalog,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987A3C"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jedinice lokalne i područne (regionalne) samouprave </w:t>
            </w:r>
            <w:r w:rsidR="00EF08E7" w:rsidRPr="008F1CF2">
              <w:rPr>
                <w:rStyle w:val="preformatted-text"/>
                <w:rFonts w:ascii="Times New Roman" w:hAnsi="Times New Roman" w:cs="Times New Roman"/>
                <w:sz w:val="24"/>
                <w:szCs w:val="24"/>
              </w:rPr>
              <w:t>dužne provoditi savjetovanje s javnošću pri donošenju općih akata odnosno drugih strateških ili planskih dokumenta kad se njima utječe na interese građana i pravnih osoba</w:t>
            </w:r>
            <w:r w:rsidRPr="008F1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16C3D0" w14:textId="03E45E96" w:rsidR="00EF08E7" w:rsidRPr="008F1CF2" w:rsidRDefault="0073084B" w:rsidP="00987A3C"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84B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Pr="0073084B">
              <w:rPr>
                <w:rFonts w:ascii="Times New Roman" w:hAnsi="Times New Roman" w:cs="Times New Roman"/>
                <w:sz w:val="24"/>
                <w:szCs w:val="24"/>
              </w:rPr>
              <w:t xml:space="preserve"> o osnivanju Antikorupcijskog povjerenstva Varaždinske županije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D6B">
              <w:rPr>
                <w:rFonts w:ascii="Times New Roman" w:hAnsi="Times New Roman" w:cs="Times New Roman"/>
                <w:sz w:val="24"/>
                <w:szCs w:val="24"/>
              </w:rPr>
              <w:t>usklađuje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D6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 akt </w:t>
            </w:r>
            <w:r w:rsidRPr="00B87D6B">
              <w:rPr>
                <w:rFonts w:ascii="Times New Roman" w:hAnsi="Times New Roman" w:cs="Times New Roman"/>
                <w:sz w:val="24"/>
                <w:szCs w:val="24"/>
              </w:rPr>
              <w:t>sa Strategijom sprječavanja korupcije za razdoblje od 2021. do 2030. godine i Akcijskim planom za razdoblje od 2025. do 2027. godine Vlade Republike Hrvatske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F892B5" w14:textId="77777777" w:rsidR="000760DE" w:rsidRDefault="000760DE">
      <w:pPr>
        <w:rPr>
          <w:rFonts w:ascii="Times New Roman" w:hAnsi="Times New Roman" w:cs="Times New Roman"/>
          <w:sz w:val="24"/>
          <w:szCs w:val="24"/>
        </w:rPr>
      </w:pPr>
    </w:p>
    <w:p w14:paraId="32210671" w14:textId="2508F421" w:rsidR="000760DE" w:rsidRPr="002B24AD" w:rsidRDefault="008D0C91" w:rsidP="00AA2C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predstavnike zainteresirane javnosti da </w:t>
      </w:r>
      <w:r w:rsidRPr="008F1CF2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F77341">
        <w:rPr>
          <w:rFonts w:ascii="Times New Roman" w:hAnsi="Times New Roman" w:cs="Times New Roman"/>
          <w:sz w:val="24"/>
          <w:szCs w:val="24"/>
          <w:u w:val="single"/>
        </w:rPr>
        <w:t>01.10.2025</w:t>
      </w:r>
      <w:r w:rsidR="00467DA0" w:rsidRPr="005810F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875D1A" w:rsidRPr="00875D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>Odluk</w:t>
      </w:r>
      <w:r w:rsidR="00875D1A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 osnivanju Antikorupcijskog povjerenstva Varaždinske županije</w:t>
      </w:r>
      <w:r w:rsidR="003C5585" w:rsidRPr="003C5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A2CA1" w:rsidRPr="00AA2CA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BB7527">
        <w:rPr>
          <w:rFonts w:ascii="Times New Roman" w:hAnsi="Times New Roman" w:cs="Times New Roman"/>
          <w:sz w:val="24"/>
          <w:szCs w:val="24"/>
        </w:rPr>
        <w:t>obrasca</w:t>
      </w:r>
      <w:r w:rsidR="0030118D">
        <w:rPr>
          <w:rFonts w:ascii="Times New Roman" w:hAnsi="Times New Roman" w:cs="Times New Roman"/>
          <w:sz w:val="24"/>
          <w:szCs w:val="24"/>
        </w:rPr>
        <w:t xml:space="preserve"> (Obrazac 2) </w:t>
      </w:r>
      <w:r>
        <w:rPr>
          <w:rFonts w:ascii="Times New Roman" w:hAnsi="Times New Roman" w:cs="Times New Roman"/>
          <w:sz w:val="24"/>
          <w:szCs w:val="24"/>
        </w:rPr>
        <w:t xml:space="preserve">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57289" w:rsidRPr="008F1CF2">
          <w:rPr>
            <w:rStyle w:val="Hiperveza"/>
            <w:rFonts w:ascii="Times New Roman" w:hAnsi="Times New Roman" w:cs="Times New Roman"/>
            <w:sz w:val="24"/>
            <w:szCs w:val="24"/>
          </w:rPr>
          <w:t>pisarnica@vzz.hr</w:t>
        </w:r>
      </w:hyperlink>
      <w:r w:rsidR="00857289" w:rsidRPr="008F1CF2">
        <w:rPr>
          <w:rFonts w:ascii="Times New Roman" w:hAnsi="Times New Roman" w:cs="Times New Roman"/>
          <w:sz w:val="24"/>
          <w:szCs w:val="24"/>
        </w:rPr>
        <w:t>, uz</w:t>
      </w:r>
      <w:r w:rsidR="00857289">
        <w:rPr>
          <w:rFonts w:ascii="Times New Roman" w:hAnsi="Times New Roman" w:cs="Times New Roman"/>
          <w:sz w:val="24"/>
          <w:szCs w:val="24"/>
        </w:rPr>
        <w:t xml:space="preserve"> naznaku „</w:t>
      </w:r>
      <w:bookmarkStart w:id="0" w:name="_Hlk207607728"/>
      <w:r w:rsidR="00857289" w:rsidRPr="00857289">
        <w:rPr>
          <w:rFonts w:ascii="Times New Roman" w:hAnsi="Times New Roman" w:cs="Times New Roman"/>
          <w:i/>
          <w:iCs/>
          <w:sz w:val="24"/>
          <w:szCs w:val="24"/>
        </w:rPr>
        <w:t xml:space="preserve">komentar na </w:t>
      </w:r>
      <w:r w:rsidR="00875D1A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Odluk</w:t>
      </w:r>
      <w:r w:rsidR="00875D1A">
        <w:rPr>
          <w:rFonts w:ascii="Times New Roman" w:hAnsi="Times New Roman" w:cs="Times New Roman"/>
          <w:i/>
          <w:sz w:val="24"/>
          <w:szCs w:val="24"/>
        </w:rPr>
        <w:t>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 xml:space="preserve"> o osnivanju Antikorupcijskog povjerenstva Varaždinske županije</w:t>
      </w:r>
      <w:r w:rsidR="00F77341" w:rsidRPr="00F77341">
        <w:rPr>
          <w:rFonts w:ascii="Times New Roman" w:hAnsi="Times New Roman" w:cs="Times New Roman"/>
          <w:i/>
          <w:sz w:val="24"/>
          <w:szCs w:val="24"/>
        </w:rPr>
        <w:t>“</w:t>
      </w:r>
      <w:bookmarkEnd w:id="0"/>
      <w:r w:rsidR="00702C8D">
        <w:rPr>
          <w:rFonts w:ascii="Times New Roman" w:hAnsi="Times New Roman" w:cs="Times New Roman"/>
          <w:i/>
          <w:sz w:val="24"/>
          <w:szCs w:val="24"/>
        </w:rPr>
        <w:t>.</w:t>
      </w:r>
    </w:p>
    <w:p w14:paraId="3800EAFA" w14:textId="66C4BAC3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Varaždinske županije. </w:t>
      </w:r>
    </w:p>
    <w:p w14:paraId="16434F11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5BE3677E" w14:textId="6258077A" w:rsidR="005A45C4" w:rsidRPr="00F77341" w:rsidRDefault="005A45C4" w:rsidP="00F77341">
      <w:pPr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7341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kvalitetnije</w:t>
      </w:r>
      <w:r w:rsidR="008F1CF2" w:rsidRPr="00F773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7341" w:rsidRPr="00F77341">
        <w:rPr>
          <w:rFonts w:ascii="Times New Roman" w:hAnsi="Times New Roman" w:cs="Times New Roman"/>
          <w:b/>
          <w:bCs/>
          <w:i/>
          <w:sz w:val="24"/>
          <w:szCs w:val="24"/>
        </w:rPr>
        <w:t>Odluke o osnivanju Antikorupcijskog povjerenstva Varaždinske županije</w:t>
      </w:r>
      <w:r w:rsidR="003C5585" w:rsidRPr="003C5585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sectPr w:rsidR="005A45C4" w:rsidRPr="00F77341" w:rsidSect="00167C21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4FF7"/>
    <w:rsid w:val="00035537"/>
    <w:rsid w:val="000760DE"/>
    <w:rsid w:val="00115833"/>
    <w:rsid w:val="00147295"/>
    <w:rsid w:val="0014734F"/>
    <w:rsid w:val="00154635"/>
    <w:rsid w:val="00167C21"/>
    <w:rsid w:val="00172175"/>
    <w:rsid w:val="0018495A"/>
    <w:rsid w:val="00187A8B"/>
    <w:rsid w:val="001E4433"/>
    <w:rsid w:val="00233CC5"/>
    <w:rsid w:val="002373E8"/>
    <w:rsid w:val="00290474"/>
    <w:rsid w:val="002A6435"/>
    <w:rsid w:val="002A6A8B"/>
    <w:rsid w:val="002B24AD"/>
    <w:rsid w:val="002D6743"/>
    <w:rsid w:val="0030118D"/>
    <w:rsid w:val="00332A10"/>
    <w:rsid w:val="00374281"/>
    <w:rsid w:val="003A649C"/>
    <w:rsid w:val="003B56DA"/>
    <w:rsid w:val="003C5585"/>
    <w:rsid w:val="003C609D"/>
    <w:rsid w:val="003E3B1D"/>
    <w:rsid w:val="003E6D25"/>
    <w:rsid w:val="004001BC"/>
    <w:rsid w:val="004053DC"/>
    <w:rsid w:val="00411E88"/>
    <w:rsid w:val="004125A4"/>
    <w:rsid w:val="004300DC"/>
    <w:rsid w:val="00467DA0"/>
    <w:rsid w:val="004A00C6"/>
    <w:rsid w:val="004A529D"/>
    <w:rsid w:val="004C781D"/>
    <w:rsid w:val="00504A74"/>
    <w:rsid w:val="005810F3"/>
    <w:rsid w:val="005968FB"/>
    <w:rsid w:val="005A45C4"/>
    <w:rsid w:val="005A7700"/>
    <w:rsid w:val="00600774"/>
    <w:rsid w:val="00621390"/>
    <w:rsid w:val="00642492"/>
    <w:rsid w:val="00696DEF"/>
    <w:rsid w:val="006B19A1"/>
    <w:rsid w:val="006C50A6"/>
    <w:rsid w:val="006C7123"/>
    <w:rsid w:val="006E4063"/>
    <w:rsid w:val="00702C8D"/>
    <w:rsid w:val="0073084B"/>
    <w:rsid w:val="00734CE0"/>
    <w:rsid w:val="00783DAD"/>
    <w:rsid w:val="007C6FF7"/>
    <w:rsid w:val="00805451"/>
    <w:rsid w:val="0081082D"/>
    <w:rsid w:val="00815E85"/>
    <w:rsid w:val="008348E8"/>
    <w:rsid w:val="00834FBC"/>
    <w:rsid w:val="00857289"/>
    <w:rsid w:val="00865387"/>
    <w:rsid w:val="008706DF"/>
    <w:rsid w:val="0087086E"/>
    <w:rsid w:val="00875D1A"/>
    <w:rsid w:val="0089037E"/>
    <w:rsid w:val="00892845"/>
    <w:rsid w:val="008C32F7"/>
    <w:rsid w:val="008D0C91"/>
    <w:rsid w:val="008D3F79"/>
    <w:rsid w:val="008F1CF2"/>
    <w:rsid w:val="00936DCC"/>
    <w:rsid w:val="00977C8A"/>
    <w:rsid w:val="00987A3C"/>
    <w:rsid w:val="009958F7"/>
    <w:rsid w:val="009C7FA6"/>
    <w:rsid w:val="009D7361"/>
    <w:rsid w:val="009E418F"/>
    <w:rsid w:val="00A316AA"/>
    <w:rsid w:val="00AA2CA1"/>
    <w:rsid w:val="00AA3602"/>
    <w:rsid w:val="00AD0DF9"/>
    <w:rsid w:val="00AF58AB"/>
    <w:rsid w:val="00B04EB7"/>
    <w:rsid w:val="00B07E01"/>
    <w:rsid w:val="00B20EA0"/>
    <w:rsid w:val="00B335E8"/>
    <w:rsid w:val="00BA67F0"/>
    <w:rsid w:val="00BB7527"/>
    <w:rsid w:val="00C40D4F"/>
    <w:rsid w:val="00C418F7"/>
    <w:rsid w:val="00C546C6"/>
    <w:rsid w:val="00CA447F"/>
    <w:rsid w:val="00CD1741"/>
    <w:rsid w:val="00CE65B7"/>
    <w:rsid w:val="00CF0AD4"/>
    <w:rsid w:val="00CF4582"/>
    <w:rsid w:val="00D16A63"/>
    <w:rsid w:val="00D85B7D"/>
    <w:rsid w:val="00D86086"/>
    <w:rsid w:val="00DD2453"/>
    <w:rsid w:val="00DD7539"/>
    <w:rsid w:val="00E02516"/>
    <w:rsid w:val="00E239A4"/>
    <w:rsid w:val="00E25438"/>
    <w:rsid w:val="00E44E49"/>
    <w:rsid w:val="00E46C59"/>
    <w:rsid w:val="00EA6683"/>
    <w:rsid w:val="00EE7476"/>
    <w:rsid w:val="00EF08E7"/>
    <w:rsid w:val="00F12587"/>
    <w:rsid w:val="00F77341"/>
    <w:rsid w:val="00FB0A81"/>
    <w:rsid w:val="00FE737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5DD0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B24AD"/>
    <w:rPr>
      <w:color w:val="605E5C"/>
      <w:shd w:val="clear" w:color="auto" w:fill="E1DFDD"/>
    </w:rPr>
  </w:style>
  <w:style w:type="character" w:customStyle="1" w:styleId="row-header-quote-text">
    <w:name w:val="row-header-quote-text"/>
    <w:basedOn w:val="Zadanifontodlomka"/>
    <w:rsid w:val="00EF08E7"/>
  </w:style>
  <w:style w:type="character" w:customStyle="1" w:styleId="preformatted-text">
    <w:name w:val="preformatted-text"/>
    <w:basedOn w:val="Zadanifontodlomka"/>
    <w:rsid w:val="00EF08E7"/>
  </w:style>
  <w:style w:type="paragraph" w:styleId="Bezproreda">
    <w:name w:val="No Spacing"/>
    <w:uiPriority w:val="1"/>
    <w:qFormat/>
    <w:rsid w:val="00987A3C"/>
    <w:pPr>
      <w:spacing w:after="0" w:line="240" w:lineRule="auto"/>
    </w:pPr>
    <w:rPr>
      <w:kern w:val="2"/>
      <w14:ligatures w14:val="standardContextual"/>
    </w:rPr>
  </w:style>
  <w:style w:type="character" w:customStyle="1" w:styleId="highlighted">
    <w:name w:val="highlighted"/>
    <w:basedOn w:val="Zadanifontodlomka"/>
    <w:rsid w:val="008F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v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Kruno Šenbaum</cp:lastModifiedBy>
  <cp:revision>39</cp:revision>
  <cp:lastPrinted>2013-09-06T10:13:00Z</cp:lastPrinted>
  <dcterms:created xsi:type="dcterms:W3CDTF">2022-11-04T08:57:00Z</dcterms:created>
  <dcterms:modified xsi:type="dcterms:W3CDTF">2025-09-01T06:39:00Z</dcterms:modified>
</cp:coreProperties>
</file>