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666AB" w14:textId="127968D4" w:rsidR="00190697" w:rsidRPr="0029153A" w:rsidRDefault="00A7224C" w:rsidP="00BE1EA4">
      <w:pPr>
        <w:spacing w:line="240" w:lineRule="auto"/>
        <w:jc w:val="center"/>
        <w:rPr>
          <w:rFonts w:ascii="Times New Roman" w:hAnsi="Times New Roman"/>
          <w:b/>
          <w:bCs/>
          <w:color w:val="000000"/>
          <w:kern w:val="0"/>
          <w:sz w:val="24"/>
          <w:szCs w:val="24"/>
        </w:rPr>
      </w:pPr>
      <w:r w:rsidRPr="0029153A">
        <w:rPr>
          <w:rFonts w:ascii="Times New Roman" w:hAnsi="Times New Roman"/>
          <w:b/>
          <w:bCs/>
          <w:color w:val="000000"/>
          <w:kern w:val="0"/>
          <w:sz w:val="24"/>
          <w:szCs w:val="24"/>
        </w:rPr>
        <w:t>PROJEKTNI ZADATAK ZA IZRADU STUDIJE</w:t>
      </w:r>
    </w:p>
    <w:p w14:paraId="324D7262" w14:textId="77777777" w:rsidR="00190697" w:rsidRPr="0029153A" w:rsidRDefault="00190697" w:rsidP="00DA2F4D">
      <w:pPr>
        <w:spacing w:line="240" w:lineRule="auto"/>
        <w:jc w:val="center"/>
        <w:rPr>
          <w:rFonts w:ascii="Times New Roman" w:hAnsi="Times New Roman"/>
          <w:b/>
          <w:bCs/>
          <w:color w:val="FF0000"/>
          <w:kern w:val="0"/>
          <w:sz w:val="24"/>
          <w:szCs w:val="24"/>
        </w:rPr>
      </w:pPr>
    </w:p>
    <w:p w14:paraId="6029DF49" w14:textId="7976A599" w:rsidR="00190697" w:rsidRPr="0029153A" w:rsidRDefault="00A7224C" w:rsidP="00BE1EA4">
      <w:pPr>
        <w:spacing w:after="0" w:line="240" w:lineRule="auto"/>
        <w:jc w:val="center"/>
        <w:rPr>
          <w:rFonts w:ascii="Times New Roman" w:hAnsi="Times New Roman"/>
          <w:sz w:val="24"/>
          <w:szCs w:val="24"/>
        </w:rPr>
      </w:pPr>
      <w:r w:rsidRPr="0029153A">
        <w:rPr>
          <w:rFonts w:ascii="Times New Roman" w:hAnsi="Times New Roman"/>
          <w:b/>
          <w:bCs/>
          <w:kern w:val="0"/>
          <w:sz w:val="24"/>
          <w:szCs w:val="24"/>
        </w:rPr>
        <w:t xml:space="preserve">PROSTORNE MOGUĆNOSTI KORIŠTENJA </w:t>
      </w:r>
      <w:r w:rsidR="00201445" w:rsidRPr="0029153A">
        <w:rPr>
          <w:rFonts w:ascii="Times New Roman" w:hAnsi="Times New Roman"/>
          <w:b/>
          <w:bCs/>
          <w:kern w:val="0"/>
          <w:sz w:val="24"/>
          <w:szCs w:val="24"/>
        </w:rPr>
        <w:t xml:space="preserve">POTENCIJALA </w:t>
      </w:r>
      <w:r w:rsidRPr="0029153A">
        <w:rPr>
          <w:rFonts w:ascii="Times New Roman" w:hAnsi="Times New Roman"/>
          <w:b/>
          <w:bCs/>
          <w:kern w:val="0"/>
          <w:sz w:val="24"/>
          <w:szCs w:val="24"/>
        </w:rPr>
        <w:t>OBNOVLJIVIH IZVORA ENERGIJE NA PODRUČJU VARAŽDINSKE ŽUPANIJE</w:t>
      </w:r>
    </w:p>
    <w:p w14:paraId="4167CA83" w14:textId="77777777" w:rsidR="00190697" w:rsidRPr="0029153A" w:rsidRDefault="00190697" w:rsidP="00DA2F4D">
      <w:pPr>
        <w:spacing w:after="0" w:line="240" w:lineRule="auto"/>
        <w:jc w:val="both"/>
        <w:rPr>
          <w:rFonts w:ascii="Times New Roman" w:hAnsi="Times New Roman"/>
          <w:kern w:val="0"/>
          <w:sz w:val="24"/>
          <w:szCs w:val="24"/>
        </w:rPr>
      </w:pPr>
    </w:p>
    <w:p w14:paraId="28DC55E9" w14:textId="77777777" w:rsidR="004960D4" w:rsidRPr="0029153A" w:rsidRDefault="004960D4" w:rsidP="00DA2F4D">
      <w:pPr>
        <w:spacing w:after="0" w:line="240" w:lineRule="auto"/>
        <w:jc w:val="both"/>
        <w:rPr>
          <w:rFonts w:ascii="Times New Roman" w:hAnsi="Times New Roman"/>
          <w:kern w:val="0"/>
          <w:sz w:val="24"/>
          <w:szCs w:val="24"/>
        </w:rPr>
      </w:pPr>
    </w:p>
    <w:p w14:paraId="4344C2CD" w14:textId="7C5A265B" w:rsidR="00522AE5" w:rsidRPr="0029153A" w:rsidRDefault="00522AE5" w:rsidP="00DA2F4D">
      <w:pPr>
        <w:pStyle w:val="Odlomakpopisa"/>
        <w:numPr>
          <w:ilvl w:val="0"/>
          <w:numId w:val="9"/>
        </w:numPr>
        <w:spacing w:after="0" w:line="240" w:lineRule="auto"/>
        <w:jc w:val="both"/>
        <w:rPr>
          <w:rFonts w:ascii="Times New Roman" w:hAnsi="Times New Roman"/>
          <w:b/>
          <w:bCs/>
          <w:kern w:val="0"/>
          <w:sz w:val="24"/>
          <w:szCs w:val="24"/>
        </w:rPr>
      </w:pPr>
      <w:r w:rsidRPr="0029153A">
        <w:rPr>
          <w:rFonts w:ascii="Times New Roman" w:hAnsi="Times New Roman"/>
          <w:b/>
          <w:bCs/>
          <w:kern w:val="0"/>
          <w:sz w:val="24"/>
          <w:szCs w:val="24"/>
        </w:rPr>
        <w:t>UVOD</w:t>
      </w:r>
    </w:p>
    <w:p w14:paraId="45DD3311" w14:textId="77777777" w:rsidR="00522AE5" w:rsidRPr="0029153A" w:rsidRDefault="00522AE5" w:rsidP="00DA2F4D">
      <w:pPr>
        <w:spacing w:after="0" w:line="240" w:lineRule="auto"/>
        <w:jc w:val="both"/>
        <w:rPr>
          <w:rFonts w:ascii="Times New Roman" w:hAnsi="Times New Roman"/>
          <w:kern w:val="0"/>
          <w:sz w:val="24"/>
          <w:szCs w:val="24"/>
        </w:rPr>
      </w:pPr>
    </w:p>
    <w:p w14:paraId="45D0D902" w14:textId="7CFE5C38" w:rsidR="00190697" w:rsidRPr="0029153A" w:rsidRDefault="00A7224C" w:rsidP="00DA2F4D">
      <w:pPr>
        <w:spacing w:after="0" w:line="240" w:lineRule="auto"/>
        <w:jc w:val="both"/>
        <w:rPr>
          <w:rFonts w:ascii="Times New Roman" w:hAnsi="Times New Roman"/>
          <w:sz w:val="24"/>
          <w:szCs w:val="24"/>
        </w:rPr>
      </w:pPr>
      <w:r w:rsidRPr="0029153A">
        <w:rPr>
          <w:rFonts w:ascii="Times New Roman" w:hAnsi="Times New Roman"/>
          <w:color w:val="000000"/>
          <w:kern w:val="0"/>
          <w:sz w:val="24"/>
          <w:szCs w:val="24"/>
        </w:rPr>
        <w:t>Europska energetska politika fokusirana je na osiguranje sigurne opskrbe energijom i uspostavljanje integriranog energetskog tržišta. Obnovljivi izvori energije (biomasa i biogoriva, sunčana energija, hidroenergija, energija vjetra, energija oceana, geoter</w:t>
      </w:r>
      <w:r w:rsidRPr="0029153A">
        <w:rPr>
          <w:rFonts w:ascii="Times New Roman" w:hAnsi="Times New Roman"/>
          <w:color w:val="000000"/>
          <w:kern w:val="0"/>
          <w:sz w:val="24"/>
          <w:szCs w:val="24"/>
        </w:rPr>
        <w:t>malna energija, energija vodika) zamjenjuju fosilna goriva te doprinose smanjenju emisija stakleničkih plinova. Države članice Europske unije (EU) dužne su razviti nacionalne dugoročne strategije o tome kako planiraju postići smanjenje emisija stakleničkih</w:t>
      </w:r>
      <w:r w:rsidRPr="0029153A">
        <w:rPr>
          <w:rFonts w:ascii="Times New Roman" w:hAnsi="Times New Roman"/>
          <w:color w:val="000000"/>
          <w:kern w:val="0"/>
          <w:sz w:val="24"/>
          <w:szCs w:val="24"/>
        </w:rPr>
        <w:t xml:space="preserve"> plinova potrebnih za ispunjenje svojih obveza u skladu s Pariškim sporazumom i ciljevima EU-a. EU je postojeće ciljeve za smanjenje emisija stakleničkih plinova, udio obnovljivih izvora energije u bruto neposrednoj potrošnji energije te za energetsku učin</w:t>
      </w:r>
      <w:r w:rsidRPr="0029153A">
        <w:rPr>
          <w:rFonts w:ascii="Times New Roman" w:hAnsi="Times New Roman"/>
          <w:color w:val="000000"/>
          <w:kern w:val="0"/>
          <w:sz w:val="24"/>
          <w:szCs w:val="24"/>
        </w:rPr>
        <w:t xml:space="preserve">kovitost postavila unutar okvira za klimatsku i energetsku politiku u razdoblju do 2030. </w:t>
      </w:r>
      <w:r w:rsidRPr="0029153A">
        <w:rPr>
          <w:rFonts w:ascii="Times New Roman" w:hAnsi="Times New Roman"/>
          <w:i/>
          <w:iCs/>
          <w:color w:val="000000"/>
          <w:kern w:val="0"/>
          <w:sz w:val="24"/>
          <w:szCs w:val="24"/>
        </w:rPr>
        <w:t>(Europska komisija, Okvir za klimatsku i energetsku politiku u razdoblju 2020. – 2030.,</w:t>
      </w:r>
      <w:r w:rsidRPr="0029153A">
        <w:rPr>
          <w:rFonts w:ascii="Times New Roman" w:hAnsi="Times New Roman"/>
          <w:color w:val="000000"/>
          <w:kern w:val="0"/>
          <w:sz w:val="24"/>
          <w:szCs w:val="24"/>
        </w:rPr>
        <w:t xml:space="preserve"> </w:t>
      </w:r>
      <w:r w:rsidRPr="0029153A">
        <w:rPr>
          <w:rFonts w:ascii="Times New Roman" w:hAnsi="Times New Roman"/>
          <w:i/>
          <w:iCs/>
          <w:color w:val="000000"/>
          <w:kern w:val="0"/>
          <w:sz w:val="24"/>
          <w:szCs w:val="24"/>
        </w:rPr>
        <w:t>COM/2014/015</w:t>
      </w:r>
      <w:r w:rsidRPr="0029153A">
        <w:rPr>
          <w:rFonts w:ascii="Times New Roman" w:hAnsi="Times New Roman"/>
          <w:color w:val="000000"/>
          <w:kern w:val="0"/>
          <w:sz w:val="24"/>
          <w:szCs w:val="24"/>
        </w:rPr>
        <w:t>). U njemu utvrđeni ciljevi naknadno su usklađeni s Pariškim sporaz</w:t>
      </w:r>
      <w:r w:rsidRPr="0029153A">
        <w:rPr>
          <w:rFonts w:ascii="Times New Roman" w:hAnsi="Times New Roman"/>
          <w:color w:val="000000"/>
          <w:kern w:val="0"/>
          <w:sz w:val="24"/>
          <w:szCs w:val="24"/>
        </w:rPr>
        <w:t>umom te smanjenjem troška tehnologije za obnovljive izvore energij</w:t>
      </w:r>
      <w:r w:rsidRPr="0029153A">
        <w:rPr>
          <w:rFonts w:ascii="Times New Roman" w:hAnsi="Times New Roman"/>
          <w:strike/>
          <w:color w:val="000000"/>
          <w:kern w:val="0"/>
          <w:sz w:val="24"/>
          <w:szCs w:val="24"/>
        </w:rPr>
        <w:t>e</w:t>
      </w:r>
      <w:r w:rsidRPr="0029153A">
        <w:rPr>
          <w:rFonts w:ascii="Times New Roman" w:hAnsi="Times New Roman"/>
          <w:color w:val="000000"/>
          <w:kern w:val="0"/>
          <w:sz w:val="24"/>
          <w:szCs w:val="24"/>
        </w:rPr>
        <w:t>.</w:t>
      </w:r>
      <w:r w:rsidRPr="0029153A">
        <w:rPr>
          <w:rFonts w:ascii="Times New Roman" w:hAnsi="Times New Roman"/>
          <w:sz w:val="24"/>
          <w:szCs w:val="24"/>
        </w:rPr>
        <w:t xml:space="preserve"> </w:t>
      </w:r>
      <w:r w:rsidRPr="0029153A">
        <w:rPr>
          <w:rFonts w:ascii="Times New Roman" w:hAnsi="Times New Roman"/>
          <w:color w:val="000000"/>
          <w:kern w:val="0"/>
          <w:sz w:val="24"/>
          <w:szCs w:val="24"/>
        </w:rPr>
        <w:t>U njemu utvrđeni ciljevi naknadno su usklađeni s Pariškim sporazumom te smanjenjem troška tehnologije za obnovljive izvore energije. Zakonodavstvo EU-a o obnovljivim izvorima energije čin</w:t>
      </w:r>
      <w:r w:rsidRPr="0029153A">
        <w:rPr>
          <w:rFonts w:ascii="Times New Roman" w:hAnsi="Times New Roman"/>
          <w:color w:val="000000"/>
          <w:kern w:val="0"/>
          <w:sz w:val="24"/>
          <w:szCs w:val="24"/>
        </w:rPr>
        <w:t>i dio paketa pod nazivom Čista energija za sve Europljane (</w:t>
      </w:r>
      <w:r w:rsidRPr="0029153A">
        <w:rPr>
          <w:rFonts w:ascii="Times New Roman" w:hAnsi="Times New Roman"/>
          <w:i/>
          <w:iCs/>
          <w:color w:val="000000"/>
          <w:kern w:val="0"/>
          <w:sz w:val="24"/>
          <w:szCs w:val="24"/>
        </w:rPr>
        <w:t>Europska komisija, Čista energija za sve Europljane, COM/2016/0860)</w:t>
      </w:r>
      <w:r w:rsidR="00522AE5" w:rsidRPr="0029153A">
        <w:rPr>
          <w:rFonts w:ascii="Times New Roman" w:hAnsi="Times New Roman"/>
          <w:i/>
          <w:iCs/>
          <w:color w:val="000000"/>
          <w:kern w:val="0"/>
          <w:sz w:val="24"/>
          <w:szCs w:val="24"/>
        </w:rPr>
        <w:t>,</w:t>
      </w:r>
      <w:r w:rsidRPr="0029153A">
        <w:rPr>
          <w:rFonts w:ascii="Times New Roman" w:hAnsi="Times New Roman"/>
          <w:color w:val="000000"/>
          <w:kern w:val="0"/>
          <w:sz w:val="24"/>
          <w:szCs w:val="24"/>
        </w:rPr>
        <w:t xml:space="preserve"> </w:t>
      </w:r>
      <w:r w:rsidR="00522AE5" w:rsidRPr="0029153A">
        <w:rPr>
          <w:rFonts w:ascii="Times New Roman" w:hAnsi="Times New Roman"/>
          <w:kern w:val="0"/>
          <w:sz w:val="24"/>
          <w:szCs w:val="24"/>
        </w:rPr>
        <w:t xml:space="preserve">koji obuhvaća </w:t>
      </w:r>
      <w:r w:rsidR="00522AE5" w:rsidRPr="0029153A">
        <w:rPr>
          <w:rFonts w:ascii="Times New Roman" w:hAnsi="Times New Roman"/>
          <w:color w:val="000000"/>
          <w:kern w:val="0"/>
          <w:sz w:val="24"/>
          <w:szCs w:val="24"/>
        </w:rPr>
        <w:t>os</w:t>
      </w:r>
      <w:r w:rsidRPr="0029153A">
        <w:rPr>
          <w:rFonts w:ascii="Times New Roman" w:hAnsi="Times New Roman"/>
          <w:color w:val="000000"/>
          <w:kern w:val="0"/>
          <w:sz w:val="24"/>
          <w:szCs w:val="24"/>
        </w:rPr>
        <w:t xml:space="preserve">am zakonskih propisa temeljenih na EU strategiji za energetsku uniju od 25. veljače 2015. </w:t>
      </w:r>
      <w:r w:rsidRPr="0029153A">
        <w:rPr>
          <w:rFonts w:ascii="Times New Roman" w:hAnsi="Times New Roman"/>
          <w:i/>
          <w:iCs/>
          <w:color w:val="000000"/>
          <w:kern w:val="0"/>
          <w:sz w:val="24"/>
          <w:szCs w:val="24"/>
        </w:rPr>
        <w:t>(Europska komisija, Ok</w:t>
      </w:r>
      <w:r w:rsidRPr="0029153A">
        <w:rPr>
          <w:rFonts w:ascii="Times New Roman" w:hAnsi="Times New Roman"/>
          <w:i/>
          <w:iCs/>
          <w:color w:val="000000"/>
          <w:kern w:val="0"/>
          <w:sz w:val="24"/>
          <w:szCs w:val="24"/>
        </w:rPr>
        <w:t>virna strategija za otpornu energetsku uniju s naprednom klimatskom politikom, COM/2015/080).</w:t>
      </w:r>
      <w:r w:rsidRPr="0029153A">
        <w:rPr>
          <w:rFonts w:ascii="Times New Roman" w:hAnsi="Times New Roman"/>
          <w:color w:val="000000"/>
          <w:kern w:val="0"/>
          <w:sz w:val="24"/>
          <w:szCs w:val="24"/>
        </w:rPr>
        <w:t xml:space="preserve"> Ključni zakonodavni propis kojim se uređuju obnovljivi izvori energije (u nastavku: IE) projekti je </w:t>
      </w:r>
      <w:r w:rsidRPr="0029153A">
        <w:rPr>
          <w:rFonts w:ascii="Times New Roman" w:hAnsi="Times New Roman"/>
          <w:i/>
          <w:iCs/>
          <w:color w:val="000000"/>
          <w:kern w:val="0"/>
          <w:sz w:val="24"/>
          <w:szCs w:val="24"/>
        </w:rPr>
        <w:t>Direktiva (EU) 2018/2001</w:t>
      </w:r>
      <w:r w:rsidRPr="0029153A">
        <w:rPr>
          <w:rFonts w:ascii="Times New Roman" w:hAnsi="Times New Roman"/>
          <w:color w:val="000000"/>
          <w:kern w:val="0"/>
          <w:sz w:val="24"/>
          <w:szCs w:val="24"/>
        </w:rPr>
        <w:t xml:space="preserve"> o promicanju uporabe energije iz obno</w:t>
      </w:r>
      <w:r w:rsidRPr="0029153A">
        <w:rPr>
          <w:rFonts w:ascii="Times New Roman" w:hAnsi="Times New Roman"/>
          <w:color w:val="000000"/>
          <w:kern w:val="0"/>
          <w:sz w:val="24"/>
          <w:szCs w:val="24"/>
        </w:rPr>
        <w:t>vljivih izvora (preinaka), kojom je uveden obvezujući cilj EU-a za udio od najmanje 32 % obnovljive energije u ukupnoj potrošnji energije do 2030. godine. Revidirana direktiva uključuje odredbe kojima je omogućena potrošnja vlastite obnovljive energije, po</w:t>
      </w:r>
      <w:r w:rsidRPr="0029153A">
        <w:rPr>
          <w:rFonts w:ascii="Times New Roman" w:hAnsi="Times New Roman"/>
          <w:color w:val="000000"/>
          <w:kern w:val="0"/>
          <w:sz w:val="24"/>
          <w:szCs w:val="24"/>
        </w:rPr>
        <w:t>većani cilj za udio obnovljive energije u prometu od 14 % do 2030. i pojačane kriterije za osiguravanje održivosti bioenergije.</w:t>
      </w:r>
      <w:r w:rsidRPr="0029153A">
        <w:rPr>
          <w:rFonts w:ascii="Times New Roman" w:hAnsi="Times New Roman"/>
          <w:sz w:val="24"/>
          <w:szCs w:val="24"/>
        </w:rPr>
        <w:t xml:space="preserve"> </w:t>
      </w:r>
      <w:r w:rsidRPr="0029153A">
        <w:rPr>
          <w:rFonts w:ascii="Times New Roman" w:hAnsi="Times New Roman"/>
          <w:color w:val="000000"/>
          <w:kern w:val="0"/>
          <w:sz w:val="24"/>
          <w:szCs w:val="24"/>
        </w:rPr>
        <w:t xml:space="preserve">Osim toga, europski zeleni plan </w:t>
      </w:r>
      <w:r w:rsidRPr="0029153A">
        <w:rPr>
          <w:rFonts w:ascii="Times New Roman" w:hAnsi="Times New Roman"/>
          <w:i/>
          <w:iCs/>
          <w:color w:val="000000"/>
          <w:kern w:val="0"/>
          <w:sz w:val="24"/>
          <w:szCs w:val="24"/>
        </w:rPr>
        <w:t>(Europska komisija, Europski zeleni plan, COM (2019) 640)</w:t>
      </w:r>
      <w:r w:rsidRPr="0029153A">
        <w:rPr>
          <w:rFonts w:ascii="Times New Roman" w:hAnsi="Times New Roman"/>
          <w:color w:val="000000"/>
          <w:kern w:val="0"/>
          <w:sz w:val="24"/>
          <w:szCs w:val="24"/>
        </w:rPr>
        <w:t>, za cilj je postavio opskrbu čistom, c</w:t>
      </w:r>
      <w:r w:rsidRPr="0029153A">
        <w:rPr>
          <w:rFonts w:ascii="Times New Roman" w:hAnsi="Times New Roman"/>
          <w:color w:val="000000"/>
          <w:kern w:val="0"/>
          <w:sz w:val="24"/>
          <w:szCs w:val="24"/>
        </w:rPr>
        <w:t>jenovno dostupnom i sigurnom energijom u svrhu ostvarenja klimatske neutralnosti do 2050. godine.</w:t>
      </w:r>
    </w:p>
    <w:p w14:paraId="7821FE43" w14:textId="36AE2891" w:rsidR="00190697" w:rsidRPr="0029153A" w:rsidRDefault="00A7224C" w:rsidP="0029153A">
      <w:pPr>
        <w:spacing w:before="120" w:after="0" w:line="240" w:lineRule="auto"/>
        <w:jc w:val="both"/>
        <w:rPr>
          <w:rFonts w:ascii="Times New Roman" w:hAnsi="Times New Roman"/>
          <w:sz w:val="24"/>
          <w:szCs w:val="24"/>
        </w:rPr>
      </w:pPr>
      <w:r w:rsidRPr="0029153A">
        <w:rPr>
          <w:rFonts w:ascii="Times New Roman" w:hAnsi="Times New Roman"/>
          <w:color w:val="000000"/>
          <w:kern w:val="0"/>
          <w:sz w:val="24"/>
          <w:szCs w:val="24"/>
        </w:rPr>
        <w:t xml:space="preserve">Politika EU-a za </w:t>
      </w:r>
      <w:r w:rsidR="00197AC4" w:rsidRPr="0029153A">
        <w:rPr>
          <w:rFonts w:ascii="Times New Roman" w:hAnsi="Times New Roman"/>
          <w:color w:val="000000"/>
          <w:kern w:val="0"/>
          <w:sz w:val="24"/>
          <w:szCs w:val="24"/>
        </w:rPr>
        <w:t>Obnovljive izvore energije (</w:t>
      </w:r>
      <w:r w:rsidR="00BA0C64" w:rsidRPr="0029153A">
        <w:rPr>
          <w:rFonts w:ascii="Times New Roman" w:hAnsi="Times New Roman"/>
          <w:color w:val="000000"/>
          <w:kern w:val="0"/>
          <w:sz w:val="24"/>
          <w:szCs w:val="24"/>
        </w:rPr>
        <w:t xml:space="preserve">dalje u tekstu: obnovljivi izvori energije ili </w:t>
      </w:r>
      <w:r w:rsidRPr="0029153A">
        <w:rPr>
          <w:rFonts w:ascii="Times New Roman" w:hAnsi="Times New Roman"/>
          <w:color w:val="000000"/>
          <w:kern w:val="0"/>
          <w:sz w:val="24"/>
          <w:szCs w:val="24"/>
        </w:rPr>
        <w:t>OIE</w:t>
      </w:r>
      <w:r w:rsidR="00197AC4" w:rsidRPr="0029153A">
        <w:rPr>
          <w:rFonts w:ascii="Times New Roman" w:hAnsi="Times New Roman"/>
          <w:color w:val="000000"/>
          <w:kern w:val="0"/>
          <w:sz w:val="24"/>
          <w:szCs w:val="24"/>
        </w:rPr>
        <w:t>)</w:t>
      </w:r>
      <w:r w:rsidRPr="0029153A">
        <w:rPr>
          <w:rFonts w:ascii="Times New Roman" w:hAnsi="Times New Roman"/>
          <w:color w:val="000000"/>
          <w:kern w:val="0"/>
          <w:sz w:val="24"/>
          <w:szCs w:val="24"/>
        </w:rPr>
        <w:t xml:space="preserve"> dopunjena je i </w:t>
      </w:r>
      <w:r w:rsidRPr="0029153A">
        <w:rPr>
          <w:rFonts w:ascii="Times New Roman" w:hAnsi="Times New Roman"/>
          <w:i/>
          <w:iCs/>
          <w:color w:val="000000"/>
          <w:kern w:val="0"/>
          <w:sz w:val="24"/>
          <w:szCs w:val="24"/>
        </w:rPr>
        <w:t xml:space="preserve">Smjernicama o državnim potporama za </w:t>
      </w:r>
      <w:r w:rsidRPr="0029153A">
        <w:rPr>
          <w:rFonts w:ascii="Times New Roman" w:hAnsi="Times New Roman"/>
          <w:i/>
          <w:iCs/>
          <w:color w:val="000000"/>
          <w:kern w:val="0"/>
          <w:sz w:val="24"/>
          <w:szCs w:val="24"/>
        </w:rPr>
        <w:t>zaštitu okoliša i energiju za razdoblje 2022. – 2024</w:t>
      </w:r>
      <w:r w:rsidRPr="0029153A">
        <w:rPr>
          <w:rFonts w:ascii="Times New Roman" w:hAnsi="Times New Roman"/>
          <w:color w:val="000000"/>
          <w:kern w:val="0"/>
          <w:sz w:val="24"/>
          <w:szCs w:val="24"/>
        </w:rPr>
        <w:t>., kojima su utvrđeni uvjeti u skladu s kojima se programi državnih potpora za zaštitu okoliša i energiju mogu smatrati kompatibilnima s unutarnjim tržištem.</w:t>
      </w:r>
    </w:p>
    <w:p w14:paraId="4B2436B1" w14:textId="4524D771" w:rsidR="00190697" w:rsidRPr="0029153A" w:rsidRDefault="00522AE5" w:rsidP="0029153A">
      <w:pPr>
        <w:spacing w:before="120" w:after="0" w:line="240" w:lineRule="auto"/>
        <w:jc w:val="both"/>
        <w:rPr>
          <w:rFonts w:ascii="Times New Roman" w:hAnsi="Times New Roman"/>
          <w:sz w:val="24"/>
          <w:szCs w:val="24"/>
        </w:rPr>
      </w:pPr>
      <w:r w:rsidRPr="0029153A">
        <w:rPr>
          <w:rFonts w:ascii="Times New Roman" w:hAnsi="Times New Roman"/>
          <w:kern w:val="0"/>
          <w:sz w:val="24"/>
          <w:szCs w:val="24"/>
        </w:rPr>
        <w:t xml:space="preserve">Najznačajniji strateški </w:t>
      </w:r>
      <w:r w:rsidRPr="0029153A">
        <w:rPr>
          <w:rFonts w:ascii="Times New Roman" w:hAnsi="Times New Roman"/>
          <w:color w:val="000000"/>
          <w:kern w:val="0"/>
          <w:sz w:val="24"/>
          <w:szCs w:val="24"/>
        </w:rPr>
        <w:t xml:space="preserve">dokument za razvoj OIE projekata u Republici Hrvatskoj je </w:t>
      </w:r>
      <w:r w:rsidRPr="0029153A">
        <w:rPr>
          <w:rFonts w:ascii="Times New Roman" w:hAnsi="Times New Roman"/>
          <w:i/>
          <w:iCs/>
          <w:color w:val="000000"/>
          <w:kern w:val="0"/>
          <w:sz w:val="24"/>
          <w:szCs w:val="24"/>
        </w:rPr>
        <w:t>Strategija energetskog razvoja Republike Hrvatske do 2030. s pogledom na 2050. godinu</w:t>
      </w:r>
      <w:r w:rsidRPr="0029153A">
        <w:rPr>
          <w:rFonts w:ascii="Times New Roman" w:hAnsi="Times New Roman"/>
          <w:color w:val="000000"/>
          <w:kern w:val="0"/>
          <w:sz w:val="24"/>
          <w:szCs w:val="24"/>
        </w:rPr>
        <w:t xml:space="preserve"> (NN br. 25/2020). Strategija predstavlja korak prema ostvarenju vizije </w:t>
      </w:r>
      <w:proofErr w:type="spellStart"/>
      <w:r w:rsidRPr="0029153A">
        <w:rPr>
          <w:rFonts w:ascii="Times New Roman" w:hAnsi="Times New Roman"/>
          <w:color w:val="000000"/>
          <w:kern w:val="0"/>
          <w:sz w:val="24"/>
          <w:szCs w:val="24"/>
        </w:rPr>
        <w:t>niskougljičnog</w:t>
      </w:r>
      <w:proofErr w:type="spellEnd"/>
      <w:r w:rsidRPr="0029153A">
        <w:rPr>
          <w:rFonts w:ascii="Times New Roman" w:hAnsi="Times New Roman"/>
          <w:color w:val="000000"/>
          <w:kern w:val="0"/>
          <w:sz w:val="24"/>
          <w:szCs w:val="24"/>
        </w:rPr>
        <w:t xml:space="preserve"> gospodarstva i pruža širok spektar inicijativa energetske politike kojima će se ojačati sigurnost opskrbe energijom, postupno smanjivati gubici energije i povećati energetska učinkovitost, smanjiti ovisnost o fosilnim gorivima te povećati domaća proizvodnja i uporaba obnovljivih izvora energije (Republika Hrvatska, 2020.). U strategiji su definirani odgovarajući scenariji ostvarenja ciljeva za smanjenje emisija stakleničkih plinova i povećanje udjela obnovljivih </w:t>
      </w:r>
      <w:r w:rsidRPr="0029153A">
        <w:rPr>
          <w:rFonts w:ascii="Times New Roman" w:hAnsi="Times New Roman"/>
          <w:color w:val="000000"/>
          <w:kern w:val="0"/>
          <w:sz w:val="24"/>
          <w:szCs w:val="24"/>
        </w:rPr>
        <w:lastRenderedPageBreak/>
        <w:t xml:space="preserve">izvora energije u bruto neposrednoj potrošnji energije. Ti se scenariji odnose na dva vremenska razdoblja: dugoročno – do 2050., u kojem strateške ciljeve postavljaju sektori, i kratkoročno – do </w:t>
      </w:r>
      <w:r w:rsidRPr="0029153A">
        <w:rPr>
          <w:rFonts w:ascii="Times New Roman" w:hAnsi="Times New Roman"/>
          <w:kern w:val="0"/>
          <w:sz w:val="24"/>
          <w:szCs w:val="24"/>
        </w:rPr>
        <w:t xml:space="preserve">2030., u kojem je nužno provesti mjere koje će odrediti put prema ostvarenju tih ciljeva. U scenarijima Republika Hrvatska planira ostvariti cilj od oko 37 % udjela OIE do 2030. godine, što će biti više od </w:t>
      </w:r>
      <w:r w:rsidRPr="0029153A">
        <w:rPr>
          <w:rFonts w:ascii="Times New Roman" w:hAnsi="Times New Roman"/>
          <w:color w:val="000000"/>
          <w:kern w:val="0"/>
          <w:sz w:val="24"/>
          <w:szCs w:val="24"/>
        </w:rPr>
        <w:t>doprinosa Hrvatske ukupnom cilju EU-a u skladu s Prilogom II. Uredbe o upravljanju energetskom unijom (</w:t>
      </w:r>
      <w:r w:rsidRPr="0029153A">
        <w:rPr>
          <w:rFonts w:ascii="Times New Roman" w:hAnsi="Times New Roman"/>
          <w:i/>
          <w:iCs/>
          <w:color w:val="000000"/>
          <w:kern w:val="0"/>
          <w:sz w:val="24"/>
          <w:szCs w:val="24"/>
        </w:rPr>
        <w:t>Uredba EU 2018/1999 o upravljanju energetskom unijom i djelovanjem u području klime)</w:t>
      </w:r>
      <w:r w:rsidRPr="0029153A">
        <w:rPr>
          <w:rFonts w:ascii="Times New Roman" w:hAnsi="Times New Roman"/>
          <w:color w:val="000000"/>
          <w:kern w:val="0"/>
          <w:sz w:val="24"/>
          <w:szCs w:val="24"/>
        </w:rPr>
        <w:t xml:space="preserve">. U prosincu 2019. Republika Hrvatska podnijela je Europskoj komisiji </w:t>
      </w:r>
      <w:r w:rsidRPr="0029153A">
        <w:rPr>
          <w:rFonts w:ascii="Times New Roman" w:hAnsi="Times New Roman"/>
          <w:i/>
          <w:iCs/>
          <w:color w:val="000000"/>
          <w:kern w:val="0"/>
          <w:sz w:val="24"/>
          <w:szCs w:val="24"/>
        </w:rPr>
        <w:t>Integrirani nacionalni energetski i klimatski plan za Republiku Hrvatsku za razdoblje od 2012. do 2030. godine</w:t>
      </w:r>
      <w:r w:rsidRPr="0029153A">
        <w:rPr>
          <w:rFonts w:ascii="Times New Roman" w:hAnsi="Times New Roman"/>
          <w:color w:val="000000"/>
          <w:kern w:val="0"/>
          <w:sz w:val="24"/>
          <w:szCs w:val="24"/>
        </w:rPr>
        <w:t xml:space="preserve">, u skladu sa zahtjevom iz Uredbe o upravljanju energetskom unijom. Hrvatski sabor prihvatio je početkom lipnja 2021. godine, Prijedlog </w:t>
      </w:r>
      <w:r w:rsidRPr="0029153A">
        <w:rPr>
          <w:rFonts w:ascii="Times New Roman" w:hAnsi="Times New Roman"/>
          <w:i/>
          <w:iCs/>
          <w:color w:val="000000"/>
          <w:kern w:val="0"/>
          <w:sz w:val="24"/>
          <w:szCs w:val="24"/>
        </w:rPr>
        <w:t xml:space="preserve">Strategiju </w:t>
      </w:r>
      <w:proofErr w:type="spellStart"/>
      <w:r w:rsidRPr="0029153A">
        <w:rPr>
          <w:rFonts w:ascii="Times New Roman" w:hAnsi="Times New Roman"/>
          <w:i/>
          <w:iCs/>
          <w:color w:val="000000"/>
          <w:kern w:val="0"/>
          <w:sz w:val="24"/>
          <w:szCs w:val="24"/>
        </w:rPr>
        <w:t>niskougljičnog</w:t>
      </w:r>
      <w:proofErr w:type="spellEnd"/>
      <w:r w:rsidRPr="0029153A">
        <w:rPr>
          <w:rFonts w:ascii="Times New Roman" w:hAnsi="Times New Roman"/>
          <w:i/>
          <w:iCs/>
          <w:color w:val="000000"/>
          <w:kern w:val="0"/>
          <w:sz w:val="24"/>
          <w:szCs w:val="24"/>
        </w:rPr>
        <w:t xml:space="preserve"> razvoja Republike Hrvatske do 2030. s pogledom na 2050. godine. </w:t>
      </w:r>
      <w:r w:rsidRPr="0029153A">
        <w:rPr>
          <w:rFonts w:ascii="Times New Roman" w:hAnsi="Times New Roman"/>
          <w:color w:val="000000"/>
          <w:kern w:val="0"/>
          <w:sz w:val="24"/>
          <w:szCs w:val="24"/>
        </w:rPr>
        <w:t>Najvažniji zakon za projekte u energetskom sektoru je Zakon o energiji (NN br</w:t>
      </w:r>
      <w:r w:rsidRPr="0029153A">
        <w:rPr>
          <w:rFonts w:ascii="Times New Roman" w:hAnsi="Times New Roman"/>
          <w:kern w:val="0"/>
          <w:sz w:val="24"/>
          <w:szCs w:val="24"/>
        </w:rPr>
        <w:t>. 120/12, 14/14, 95/15, 102/15), Zakon o tržištu električne energije (NN br. 111/21, 83/23), Zakon o obnovljivim izvorima energije i visokoučinkovitoj kogeneraciji (NN br. 138/21, 83/23), a primjenjuju se i ostali posebni propisi, studije i podloge koji reguliraju razvoj OIE projekata.</w:t>
      </w:r>
    </w:p>
    <w:p w14:paraId="6A19EC8B" w14:textId="77777777" w:rsidR="00150554" w:rsidRPr="0029153A" w:rsidRDefault="00150554" w:rsidP="00DA2F4D">
      <w:pPr>
        <w:autoSpaceDE w:val="0"/>
        <w:spacing w:after="0" w:line="240" w:lineRule="auto"/>
        <w:jc w:val="both"/>
        <w:rPr>
          <w:rFonts w:ascii="Times New Roman" w:hAnsi="Times New Roman"/>
          <w:kern w:val="0"/>
          <w:sz w:val="24"/>
          <w:szCs w:val="24"/>
        </w:rPr>
      </w:pPr>
    </w:p>
    <w:p w14:paraId="16A18571" w14:textId="71EB4744" w:rsidR="00120AA1" w:rsidRPr="0029153A" w:rsidRDefault="00522AE5" w:rsidP="00DA2F4D">
      <w:pPr>
        <w:autoSpaceDE w:val="0"/>
        <w:spacing w:after="0" w:line="240" w:lineRule="auto"/>
        <w:jc w:val="both"/>
        <w:rPr>
          <w:rFonts w:ascii="Times New Roman" w:hAnsi="Times New Roman"/>
          <w:kern w:val="0"/>
          <w:sz w:val="24"/>
          <w:szCs w:val="24"/>
        </w:rPr>
      </w:pPr>
      <w:r w:rsidRPr="0029153A">
        <w:rPr>
          <w:rFonts w:ascii="Times New Roman" w:hAnsi="Times New Roman"/>
          <w:kern w:val="0"/>
          <w:sz w:val="24"/>
          <w:szCs w:val="24"/>
        </w:rPr>
        <w:t xml:space="preserve">Varaždinska županija uključuje </w:t>
      </w:r>
      <w:r w:rsidR="00A61C0D" w:rsidRPr="0029153A">
        <w:rPr>
          <w:rFonts w:ascii="Times New Roman" w:hAnsi="Times New Roman"/>
          <w:kern w:val="0"/>
          <w:sz w:val="24"/>
          <w:szCs w:val="24"/>
        </w:rPr>
        <w:t xml:space="preserve">se </w:t>
      </w:r>
      <w:r w:rsidRPr="0029153A">
        <w:rPr>
          <w:rFonts w:ascii="Times New Roman" w:hAnsi="Times New Roman"/>
          <w:kern w:val="0"/>
          <w:sz w:val="24"/>
          <w:szCs w:val="24"/>
        </w:rPr>
        <w:t>u projekte korištenja obnovljivih izvora energije</w:t>
      </w:r>
      <w:r w:rsidR="00A61C0D" w:rsidRPr="0029153A">
        <w:rPr>
          <w:rFonts w:ascii="Times New Roman" w:hAnsi="Times New Roman"/>
          <w:kern w:val="0"/>
          <w:sz w:val="24"/>
          <w:szCs w:val="24"/>
        </w:rPr>
        <w:t>, odnos</w:t>
      </w:r>
      <w:r w:rsidR="00120AA1" w:rsidRPr="0029153A">
        <w:rPr>
          <w:rFonts w:ascii="Times New Roman" w:hAnsi="Times New Roman"/>
          <w:kern w:val="0"/>
          <w:sz w:val="24"/>
          <w:szCs w:val="24"/>
        </w:rPr>
        <w:t>no</w:t>
      </w:r>
      <w:r w:rsidR="00A61C0D" w:rsidRPr="0029153A">
        <w:rPr>
          <w:rFonts w:ascii="Times New Roman" w:hAnsi="Times New Roman"/>
          <w:kern w:val="0"/>
          <w:sz w:val="24"/>
          <w:szCs w:val="24"/>
        </w:rPr>
        <w:t xml:space="preserve"> proizvodnje energije iz obnovljivih izvora, </w:t>
      </w:r>
      <w:r w:rsidRPr="0029153A">
        <w:rPr>
          <w:rFonts w:ascii="Times New Roman" w:hAnsi="Times New Roman"/>
          <w:kern w:val="0"/>
          <w:sz w:val="24"/>
          <w:szCs w:val="24"/>
        </w:rPr>
        <w:t xml:space="preserve">sukladno Strategiji energetskog razvoja Republike Hrvatske i Direktivi EU, </w:t>
      </w:r>
      <w:r w:rsidR="00A15DF2" w:rsidRPr="0029153A">
        <w:rPr>
          <w:rFonts w:ascii="Times New Roman" w:hAnsi="Times New Roman"/>
          <w:kern w:val="0"/>
          <w:sz w:val="24"/>
          <w:szCs w:val="24"/>
        </w:rPr>
        <w:t xml:space="preserve">a postoji i veliki interes privatnog sektora za projekte </w:t>
      </w:r>
      <w:r w:rsidR="00A61C0D" w:rsidRPr="0029153A">
        <w:rPr>
          <w:rFonts w:ascii="Times New Roman" w:hAnsi="Times New Roman"/>
          <w:kern w:val="0"/>
          <w:sz w:val="24"/>
          <w:szCs w:val="24"/>
        </w:rPr>
        <w:t>korištenja/proizvodnje energije iz obnovljivih izvora (osobito iz energije Sunca)</w:t>
      </w:r>
      <w:r w:rsidRPr="0029153A">
        <w:rPr>
          <w:rFonts w:ascii="Times New Roman" w:hAnsi="Times New Roman"/>
          <w:kern w:val="0"/>
          <w:sz w:val="24"/>
          <w:szCs w:val="24"/>
        </w:rPr>
        <w:t>.</w:t>
      </w:r>
      <w:r w:rsidR="00120AA1" w:rsidRPr="0029153A">
        <w:rPr>
          <w:rFonts w:ascii="Times New Roman" w:hAnsi="Times New Roman"/>
          <w:kern w:val="0"/>
          <w:sz w:val="24"/>
          <w:szCs w:val="24"/>
        </w:rPr>
        <w:t xml:space="preserve"> </w:t>
      </w:r>
    </w:p>
    <w:p w14:paraId="6156A158" w14:textId="4D890A01" w:rsidR="00522AE5" w:rsidRPr="0029153A" w:rsidRDefault="00522AE5" w:rsidP="00DA2F4D">
      <w:pPr>
        <w:spacing w:after="0" w:line="240" w:lineRule="auto"/>
        <w:jc w:val="both"/>
        <w:rPr>
          <w:rFonts w:ascii="Times New Roman" w:hAnsi="Times New Roman"/>
          <w:kern w:val="0"/>
          <w:sz w:val="24"/>
          <w:szCs w:val="24"/>
        </w:rPr>
      </w:pPr>
    </w:p>
    <w:p w14:paraId="00C5BE64" w14:textId="7CB7D4F4" w:rsidR="00801FE4" w:rsidRPr="0029153A" w:rsidRDefault="00801FE4" w:rsidP="00DA2F4D">
      <w:pPr>
        <w:spacing w:after="0" w:line="240" w:lineRule="auto"/>
        <w:jc w:val="both"/>
        <w:rPr>
          <w:rFonts w:ascii="Times New Roman" w:hAnsi="Times New Roman"/>
          <w:sz w:val="24"/>
          <w:szCs w:val="24"/>
        </w:rPr>
      </w:pPr>
      <w:bookmarkStart w:id="0" w:name="_Hlk144976207"/>
      <w:r w:rsidRPr="0029153A">
        <w:rPr>
          <w:rFonts w:ascii="Times New Roman" w:hAnsi="Times New Roman"/>
          <w:kern w:val="0"/>
          <w:sz w:val="24"/>
          <w:szCs w:val="24"/>
        </w:rPr>
        <w:t xml:space="preserve">Prostornim planom Varaždinske županije </w:t>
      </w:r>
      <w:bookmarkEnd w:id="0"/>
      <w:r w:rsidRPr="0029153A">
        <w:rPr>
          <w:rFonts w:ascii="Times New Roman" w:hAnsi="Times New Roman"/>
          <w:kern w:val="0"/>
          <w:sz w:val="24"/>
          <w:szCs w:val="24"/>
        </w:rPr>
        <w:t>(„Službeni vjesnik Varaždinske županije“ br.</w:t>
      </w:r>
      <w:r w:rsidRPr="0029153A">
        <w:rPr>
          <w:rFonts w:ascii="Times New Roman" w:hAnsi="Times New Roman"/>
          <w:sz w:val="24"/>
          <w:szCs w:val="24"/>
        </w:rPr>
        <w:t xml:space="preserve"> 8/00., 29/06., 16/09. i </w:t>
      </w:r>
      <w:r w:rsidRPr="0029153A">
        <w:rPr>
          <w:rFonts w:ascii="Times New Roman" w:hAnsi="Times New Roman"/>
          <w:kern w:val="0"/>
          <w:sz w:val="24"/>
          <w:szCs w:val="24"/>
        </w:rPr>
        <w:t>96/21</w:t>
      </w:r>
      <w:r w:rsidR="00D13899" w:rsidRPr="0029153A">
        <w:rPr>
          <w:rFonts w:ascii="Times New Roman" w:hAnsi="Times New Roman"/>
          <w:kern w:val="0"/>
          <w:sz w:val="24"/>
          <w:szCs w:val="24"/>
        </w:rPr>
        <w:t>.</w:t>
      </w:r>
      <w:r w:rsidRPr="0029153A">
        <w:rPr>
          <w:rFonts w:ascii="Times New Roman" w:hAnsi="Times New Roman"/>
          <w:kern w:val="0"/>
          <w:sz w:val="24"/>
          <w:szCs w:val="24"/>
        </w:rPr>
        <w:t>) okvirno je predviđena mogućnost korištenja obnovljivih izvora energije (vode</w:t>
      </w:r>
      <w:r w:rsidR="00150554" w:rsidRPr="0029153A">
        <w:rPr>
          <w:rFonts w:ascii="Times New Roman" w:hAnsi="Times New Roman"/>
          <w:kern w:val="0"/>
          <w:sz w:val="24"/>
          <w:szCs w:val="24"/>
        </w:rPr>
        <w:t>/vodenih tokova</w:t>
      </w:r>
      <w:r w:rsidRPr="0029153A">
        <w:rPr>
          <w:rFonts w:ascii="Times New Roman" w:hAnsi="Times New Roman"/>
          <w:kern w:val="0"/>
          <w:sz w:val="24"/>
          <w:szCs w:val="24"/>
        </w:rPr>
        <w:t>, Sunca, vjetra, biomase</w:t>
      </w:r>
      <w:r w:rsidR="00D9762E" w:rsidRPr="0029153A">
        <w:rPr>
          <w:rFonts w:ascii="Times New Roman" w:hAnsi="Times New Roman"/>
          <w:kern w:val="0"/>
          <w:sz w:val="24"/>
          <w:szCs w:val="24"/>
        </w:rPr>
        <w:t xml:space="preserve"> i bioplina</w:t>
      </w:r>
      <w:r w:rsidRPr="0029153A">
        <w:rPr>
          <w:rFonts w:ascii="Times New Roman" w:hAnsi="Times New Roman"/>
          <w:kern w:val="0"/>
          <w:sz w:val="24"/>
          <w:szCs w:val="24"/>
        </w:rPr>
        <w:t>, geotermalne vode, vodika),</w:t>
      </w:r>
      <w:r w:rsidRPr="0029153A">
        <w:rPr>
          <w:rFonts w:ascii="Times New Roman" w:hAnsi="Times New Roman"/>
          <w:color w:val="FF0000"/>
          <w:kern w:val="0"/>
          <w:sz w:val="24"/>
          <w:szCs w:val="24"/>
        </w:rPr>
        <w:t xml:space="preserve"> </w:t>
      </w:r>
      <w:r w:rsidRPr="0029153A">
        <w:rPr>
          <w:rFonts w:ascii="Times New Roman" w:hAnsi="Times New Roman"/>
          <w:kern w:val="0"/>
          <w:sz w:val="24"/>
          <w:szCs w:val="24"/>
        </w:rPr>
        <w:t xml:space="preserve">utvrđene su postojeće i planirane energetske građevine (građevine/postrojenja za proizvodnju energije – elektrane) državnog i županijskog značaja (velike i male hidroelektrane, </w:t>
      </w:r>
      <w:proofErr w:type="spellStart"/>
      <w:r w:rsidRPr="0029153A">
        <w:rPr>
          <w:rFonts w:ascii="Times New Roman" w:hAnsi="Times New Roman"/>
          <w:kern w:val="0"/>
          <w:sz w:val="24"/>
          <w:szCs w:val="24"/>
        </w:rPr>
        <w:t>agrosunčana</w:t>
      </w:r>
      <w:proofErr w:type="spellEnd"/>
      <w:r w:rsidRPr="0029153A">
        <w:rPr>
          <w:rFonts w:ascii="Times New Roman" w:hAnsi="Times New Roman"/>
          <w:kern w:val="0"/>
          <w:sz w:val="24"/>
          <w:szCs w:val="24"/>
        </w:rPr>
        <w:t xml:space="preserve"> elektrana</w:t>
      </w:r>
      <w:r w:rsidR="005672F8" w:rsidRPr="0029153A">
        <w:rPr>
          <w:rFonts w:ascii="Times New Roman" w:hAnsi="Times New Roman"/>
          <w:kern w:val="0"/>
          <w:sz w:val="24"/>
          <w:szCs w:val="24"/>
        </w:rPr>
        <w:t>),</w:t>
      </w:r>
      <w:r w:rsidRPr="0029153A">
        <w:rPr>
          <w:rFonts w:ascii="Times New Roman" w:hAnsi="Times New Roman"/>
          <w:kern w:val="0"/>
          <w:sz w:val="24"/>
          <w:szCs w:val="24"/>
        </w:rPr>
        <w:t xml:space="preserve"> omogućeno je i preporučeno korištenje</w:t>
      </w:r>
      <w:r w:rsidR="008402D7" w:rsidRPr="0029153A">
        <w:rPr>
          <w:rFonts w:ascii="Times New Roman" w:hAnsi="Times New Roman"/>
          <w:kern w:val="0"/>
          <w:sz w:val="24"/>
          <w:szCs w:val="24"/>
        </w:rPr>
        <w:t xml:space="preserve"> manjih postrojenja i uređaja za proizvodnju energije za vlastite potrebe iz OIE, te postav</w:t>
      </w:r>
      <w:r w:rsidR="005708FF" w:rsidRPr="0029153A">
        <w:rPr>
          <w:rFonts w:ascii="Times New Roman" w:hAnsi="Times New Roman"/>
          <w:kern w:val="0"/>
          <w:sz w:val="24"/>
          <w:szCs w:val="24"/>
        </w:rPr>
        <w:t>a</w:t>
      </w:r>
      <w:r w:rsidR="008402D7" w:rsidRPr="0029153A">
        <w:rPr>
          <w:rFonts w:ascii="Times New Roman" w:hAnsi="Times New Roman"/>
          <w:kern w:val="0"/>
          <w:sz w:val="24"/>
          <w:szCs w:val="24"/>
        </w:rPr>
        <w:t xml:space="preserve"> sunčanih ćelija na zgrade i okućnice zgrada,</w:t>
      </w:r>
      <w:r w:rsidRPr="0029153A">
        <w:rPr>
          <w:rFonts w:ascii="Times New Roman" w:hAnsi="Times New Roman"/>
          <w:kern w:val="0"/>
          <w:sz w:val="24"/>
          <w:szCs w:val="24"/>
        </w:rPr>
        <w:t xml:space="preserve"> </w:t>
      </w:r>
      <w:r w:rsidR="008402D7" w:rsidRPr="0029153A">
        <w:rPr>
          <w:rFonts w:ascii="Times New Roman" w:hAnsi="Times New Roman"/>
          <w:kern w:val="0"/>
          <w:sz w:val="24"/>
          <w:szCs w:val="24"/>
        </w:rPr>
        <w:t>a</w:t>
      </w:r>
      <w:r w:rsidRPr="0029153A">
        <w:rPr>
          <w:rFonts w:ascii="Times New Roman" w:hAnsi="Times New Roman"/>
          <w:kern w:val="0"/>
          <w:sz w:val="24"/>
          <w:szCs w:val="24"/>
        </w:rPr>
        <w:t xml:space="preserve"> utvrđeni </w:t>
      </w:r>
      <w:r w:rsidR="008402D7" w:rsidRPr="0029153A">
        <w:rPr>
          <w:rFonts w:ascii="Times New Roman" w:hAnsi="Times New Roman"/>
          <w:kern w:val="0"/>
          <w:sz w:val="24"/>
          <w:szCs w:val="24"/>
        </w:rPr>
        <w:t xml:space="preserve">su i određeni </w:t>
      </w:r>
      <w:r w:rsidRPr="0029153A">
        <w:rPr>
          <w:rFonts w:ascii="Times New Roman" w:hAnsi="Times New Roman"/>
          <w:kern w:val="0"/>
          <w:sz w:val="24"/>
          <w:szCs w:val="24"/>
        </w:rPr>
        <w:t>uvjeti i smjernice za planiranje  elektrana na obnovljive izvore energije</w:t>
      </w:r>
      <w:r w:rsidR="00D022CB" w:rsidRPr="0029153A">
        <w:rPr>
          <w:rFonts w:ascii="Times New Roman" w:hAnsi="Times New Roman"/>
          <w:kern w:val="0"/>
          <w:sz w:val="24"/>
          <w:szCs w:val="24"/>
        </w:rPr>
        <w:t xml:space="preserve"> u prostornim planovima lokalne razine.  Prostornim planom Varaždinske županije (dalje u tekstu: PPŽ), kao i Izvješćem o stanju u prostoru</w:t>
      </w:r>
      <w:r w:rsidR="00D9762E" w:rsidRPr="0029153A">
        <w:rPr>
          <w:rFonts w:ascii="Times New Roman" w:hAnsi="Times New Roman"/>
          <w:kern w:val="0"/>
          <w:sz w:val="24"/>
          <w:szCs w:val="24"/>
        </w:rPr>
        <w:t xml:space="preserve"> Varaždinske županije za razdoblje 2015. do 2019. godine („Službeni vjesnik Varaždinske županije“ br. 65/20.)</w:t>
      </w:r>
      <w:r w:rsidR="00D022CB" w:rsidRPr="0029153A">
        <w:rPr>
          <w:rFonts w:ascii="Times New Roman" w:hAnsi="Times New Roman"/>
          <w:kern w:val="0"/>
          <w:sz w:val="24"/>
          <w:szCs w:val="24"/>
        </w:rPr>
        <w:t xml:space="preserve"> </w:t>
      </w:r>
      <w:r w:rsidRPr="0029153A">
        <w:rPr>
          <w:rFonts w:ascii="Times New Roman" w:hAnsi="Times New Roman"/>
          <w:kern w:val="0"/>
          <w:sz w:val="24"/>
          <w:szCs w:val="24"/>
        </w:rPr>
        <w:t>utvrđena</w:t>
      </w:r>
      <w:r w:rsidR="00D022CB" w:rsidRPr="0029153A">
        <w:rPr>
          <w:rFonts w:ascii="Times New Roman" w:hAnsi="Times New Roman"/>
          <w:kern w:val="0"/>
          <w:sz w:val="24"/>
          <w:szCs w:val="24"/>
        </w:rPr>
        <w:t xml:space="preserve"> je</w:t>
      </w:r>
      <w:r w:rsidRPr="0029153A">
        <w:rPr>
          <w:rFonts w:ascii="Times New Roman" w:hAnsi="Times New Roman"/>
          <w:kern w:val="0"/>
          <w:sz w:val="24"/>
          <w:szCs w:val="24"/>
        </w:rPr>
        <w:t xml:space="preserve"> potreba izrade stručne podloge</w:t>
      </w:r>
      <w:r w:rsidR="00D022CB" w:rsidRPr="0029153A">
        <w:rPr>
          <w:rFonts w:ascii="Times New Roman" w:hAnsi="Times New Roman"/>
          <w:kern w:val="0"/>
          <w:sz w:val="24"/>
          <w:szCs w:val="24"/>
        </w:rPr>
        <w:t>, studije ili sličnog dokumenta kojom bi se analizirale prostorne mogućnosti</w:t>
      </w:r>
      <w:r w:rsidR="0075548D" w:rsidRPr="0029153A">
        <w:rPr>
          <w:rFonts w:ascii="Times New Roman" w:hAnsi="Times New Roman"/>
          <w:kern w:val="0"/>
          <w:sz w:val="24"/>
          <w:szCs w:val="24"/>
        </w:rPr>
        <w:t xml:space="preserve">, </w:t>
      </w:r>
      <w:r w:rsidR="00D022CB" w:rsidRPr="0029153A">
        <w:rPr>
          <w:rFonts w:ascii="Times New Roman" w:hAnsi="Times New Roman"/>
          <w:kern w:val="0"/>
          <w:sz w:val="24"/>
          <w:szCs w:val="24"/>
        </w:rPr>
        <w:t>utvr</w:t>
      </w:r>
      <w:r w:rsidR="0075548D" w:rsidRPr="0029153A">
        <w:rPr>
          <w:rFonts w:ascii="Times New Roman" w:hAnsi="Times New Roman"/>
          <w:kern w:val="0"/>
          <w:sz w:val="24"/>
          <w:szCs w:val="24"/>
        </w:rPr>
        <w:t xml:space="preserve">dili realni </w:t>
      </w:r>
      <w:r w:rsidR="00D022CB" w:rsidRPr="0029153A">
        <w:rPr>
          <w:rFonts w:ascii="Times New Roman" w:hAnsi="Times New Roman"/>
          <w:kern w:val="0"/>
          <w:sz w:val="24"/>
          <w:szCs w:val="24"/>
        </w:rPr>
        <w:t>potencijal</w:t>
      </w:r>
      <w:r w:rsidR="0075548D" w:rsidRPr="0029153A">
        <w:rPr>
          <w:rFonts w:ascii="Times New Roman" w:hAnsi="Times New Roman"/>
          <w:kern w:val="0"/>
          <w:sz w:val="24"/>
          <w:szCs w:val="24"/>
        </w:rPr>
        <w:t>i</w:t>
      </w:r>
      <w:r w:rsidR="00D022CB" w:rsidRPr="0029153A">
        <w:rPr>
          <w:rFonts w:ascii="Times New Roman" w:hAnsi="Times New Roman"/>
          <w:kern w:val="0"/>
          <w:sz w:val="24"/>
          <w:szCs w:val="24"/>
        </w:rPr>
        <w:t xml:space="preserve"> obnovljivih izvora energije na području Varaždinske županije, te definira</w:t>
      </w:r>
      <w:r w:rsidR="0075548D" w:rsidRPr="0029153A">
        <w:rPr>
          <w:rFonts w:ascii="Times New Roman" w:hAnsi="Times New Roman"/>
          <w:kern w:val="0"/>
          <w:sz w:val="24"/>
          <w:szCs w:val="24"/>
        </w:rPr>
        <w:t>la</w:t>
      </w:r>
      <w:r w:rsidR="00D022CB" w:rsidRPr="0029153A">
        <w:rPr>
          <w:rFonts w:ascii="Times New Roman" w:hAnsi="Times New Roman"/>
          <w:kern w:val="0"/>
          <w:sz w:val="24"/>
          <w:szCs w:val="24"/>
        </w:rPr>
        <w:t xml:space="preserve"> pogodn</w:t>
      </w:r>
      <w:r w:rsidR="0075548D" w:rsidRPr="0029153A">
        <w:rPr>
          <w:rFonts w:ascii="Times New Roman" w:hAnsi="Times New Roman"/>
          <w:kern w:val="0"/>
          <w:sz w:val="24"/>
          <w:szCs w:val="24"/>
        </w:rPr>
        <w:t>a</w:t>
      </w:r>
      <w:r w:rsidR="00D022CB" w:rsidRPr="0029153A">
        <w:rPr>
          <w:rFonts w:ascii="Times New Roman" w:hAnsi="Times New Roman"/>
          <w:kern w:val="0"/>
          <w:sz w:val="24"/>
          <w:szCs w:val="24"/>
        </w:rPr>
        <w:t xml:space="preserve"> područja</w:t>
      </w:r>
      <w:r w:rsidR="00D13899" w:rsidRPr="0029153A">
        <w:rPr>
          <w:rFonts w:ascii="Times New Roman" w:hAnsi="Times New Roman"/>
          <w:kern w:val="0"/>
          <w:sz w:val="24"/>
          <w:szCs w:val="24"/>
        </w:rPr>
        <w:t xml:space="preserve"> za smještaj elektrana na obnovljive izvore energije </w:t>
      </w:r>
      <w:r w:rsidR="00D022CB" w:rsidRPr="0029153A">
        <w:rPr>
          <w:rFonts w:ascii="Times New Roman" w:hAnsi="Times New Roman"/>
          <w:kern w:val="0"/>
          <w:sz w:val="24"/>
          <w:szCs w:val="24"/>
        </w:rPr>
        <w:t>i/ili uvjet</w:t>
      </w:r>
      <w:r w:rsidR="0075548D" w:rsidRPr="0029153A">
        <w:rPr>
          <w:rFonts w:ascii="Times New Roman" w:hAnsi="Times New Roman"/>
          <w:kern w:val="0"/>
          <w:sz w:val="24"/>
          <w:szCs w:val="24"/>
        </w:rPr>
        <w:t>i</w:t>
      </w:r>
      <w:r w:rsidR="00D022CB" w:rsidRPr="0029153A">
        <w:rPr>
          <w:rFonts w:ascii="Times New Roman" w:hAnsi="Times New Roman"/>
          <w:kern w:val="0"/>
          <w:sz w:val="24"/>
          <w:szCs w:val="24"/>
        </w:rPr>
        <w:t xml:space="preserve"> i smjernic</w:t>
      </w:r>
      <w:r w:rsidR="0075548D" w:rsidRPr="0029153A">
        <w:rPr>
          <w:rFonts w:ascii="Times New Roman" w:hAnsi="Times New Roman"/>
          <w:kern w:val="0"/>
          <w:sz w:val="24"/>
          <w:szCs w:val="24"/>
        </w:rPr>
        <w:t>e</w:t>
      </w:r>
      <w:r w:rsidR="00D022CB" w:rsidRPr="0029153A">
        <w:rPr>
          <w:rFonts w:ascii="Times New Roman" w:hAnsi="Times New Roman"/>
          <w:kern w:val="0"/>
          <w:sz w:val="24"/>
          <w:szCs w:val="24"/>
        </w:rPr>
        <w:t xml:space="preserve"> za planiranje daljnjeg razvoja ovog segmenta gospodarske djelatnosti na području Varaždinske županije, </w:t>
      </w:r>
      <w:r w:rsidR="0075548D" w:rsidRPr="0029153A">
        <w:rPr>
          <w:rFonts w:ascii="Times New Roman" w:hAnsi="Times New Roman"/>
          <w:kern w:val="0"/>
          <w:sz w:val="24"/>
          <w:szCs w:val="24"/>
        </w:rPr>
        <w:t>a</w:t>
      </w:r>
      <w:r w:rsidR="00D022CB" w:rsidRPr="0029153A">
        <w:rPr>
          <w:rFonts w:ascii="Times New Roman" w:hAnsi="Times New Roman"/>
          <w:kern w:val="0"/>
          <w:sz w:val="24"/>
          <w:szCs w:val="24"/>
        </w:rPr>
        <w:t xml:space="preserve"> </w:t>
      </w:r>
      <w:r w:rsidR="0075548D" w:rsidRPr="0029153A">
        <w:rPr>
          <w:rFonts w:ascii="Times New Roman" w:hAnsi="Times New Roman"/>
          <w:kern w:val="0"/>
          <w:sz w:val="24"/>
          <w:szCs w:val="24"/>
        </w:rPr>
        <w:t>sukladno</w:t>
      </w:r>
      <w:r w:rsidR="00D022CB" w:rsidRPr="0029153A">
        <w:rPr>
          <w:rFonts w:ascii="Times New Roman" w:hAnsi="Times New Roman"/>
          <w:kern w:val="0"/>
          <w:sz w:val="24"/>
          <w:szCs w:val="24"/>
        </w:rPr>
        <w:t xml:space="preserve"> tome </w:t>
      </w:r>
      <w:r w:rsidR="0075548D" w:rsidRPr="0029153A">
        <w:rPr>
          <w:rFonts w:ascii="Times New Roman" w:hAnsi="Times New Roman"/>
          <w:kern w:val="0"/>
          <w:sz w:val="24"/>
          <w:szCs w:val="24"/>
        </w:rPr>
        <w:t xml:space="preserve">za </w:t>
      </w:r>
      <w:r w:rsidR="00D022CB" w:rsidRPr="0029153A">
        <w:rPr>
          <w:rFonts w:ascii="Times New Roman" w:hAnsi="Times New Roman"/>
          <w:kern w:val="0"/>
          <w:sz w:val="24"/>
          <w:szCs w:val="24"/>
        </w:rPr>
        <w:t xml:space="preserve">odgovarajuće planiranje </w:t>
      </w:r>
      <w:r w:rsidR="0075548D" w:rsidRPr="0029153A">
        <w:rPr>
          <w:rFonts w:ascii="Times New Roman" w:hAnsi="Times New Roman"/>
          <w:kern w:val="0"/>
          <w:sz w:val="24"/>
          <w:szCs w:val="24"/>
        </w:rPr>
        <w:t xml:space="preserve">lokacija i prostorno-planskih uvjeta za izgradnju potrebnih energetskih građevina </w:t>
      </w:r>
      <w:r w:rsidR="00D022CB" w:rsidRPr="0029153A">
        <w:rPr>
          <w:rFonts w:ascii="Times New Roman" w:hAnsi="Times New Roman"/>
          <w:kern w:val="0"/>
          <w:sz w:val="24"/>
          <w:szCs w:val="24"/>
        </w:rPr>
        <w:t>u prostornim planovima.</w:t>
      </w:r>
      <w:r w:rsidRPr="0029153A">
        <w:rPr>
          <w:rFonts w:ascii="Times New Roman" w:hAnsi="Times New Roman"/>
          <w:kern w:val="0"/>
          <w:sz w:val="24"/>
          <w:szCs w:val="24"/>
        </w:rPr>
        <w:t xml:space="preserve"> </w:t>
      </w:r>
    </w:p>
    <w:p w14:paraId="793ADD70" w14:textId="77777777" w:rsidR="00A61C0D" w:rsidRPr="0029153A" w:rsidRDefault="00A61C0D" w:rsidP="00DA2F4D">
      <w:pPr>
        <w:spacing w:after="0" w:line="240" w:lineRule="auto"/>
        <w:jc w:val="both"/>
        <w:rPr>
          <w:rFonts w:ascii="Times New Roman" w:hAnsi="Times New Roman"/>
          <w:color w:val="00B050"/>
          <w:kern w:val="0"/>
          <w:sz w:val="24"/>
          <w:szCs w:val="24"/>
        </w:rPr>
      </w:pPr>
    </w:p>
    <w:p w14:paraId="692ADCE6" w14:textId="3E9CBFF5" w:rsidR="00A61C0D" w:rsidRPr="0029153A" w:rsidRDefault="00A61C0D" w:rsidP="00DA2F4D">
      <w:pPr>
        <w:pStyle w:val="Odlomakpopisa"/>
        <w:numPr>
          <w:ilvl w:val="0"/>
          <w:numId w:val="9"/>
        </w:numPr>
        <w:spacing w:after="0" w:line="240" w:lineRule="auto"/>
        <w:jc w:val="both"/>
        <w:rPr>
          <w:rFonts w:ascii="Times New Roman" w:hAnsi="Times New Roman"/>
          <w:b/>
          <w:bCs/>
          <w:kern w:val="0"/>
          <w:sz w:val="24"/>
          <w:szCs w:val="24"/>
        </w:rPr>
      </w:pPr>
      <w:r w:rsidRPr="0029153A">
        <w:rPr>
          <w:rFonts w:ascii="Times New Roman" w:hAnsi="Times New Roman"/>
          <w:b/>
          <w:bCs/>
          <w:kern w:val="0"/>
          <w:sz w:val="24"/>
          <w:szCs w:val="24"/>
        </w:rPr>
        <w:t>CILJEVI IZRADE STUDIJE</w:t>
      </w:r>
    </w:p>
    <w:p w14:paraId="51DB64BE" w14:textId="77777777" w:rsidR="00522AE5" w:rsidRPr="0029153A" w:rsidRDefault="00522AE5" w:rsidP="00DA2F4D">
      <w:pPr>
        <w:spacing w:after="0" w:line="240" w:lineRule="auto"/>
        <w:jc w:val="both"/>
        <w:rPr>
          <w:rFonts w:ascii="Times New Roman" w:hAnsi="Times New Roman"/>
          <w:kern w:val="0"/>
          <w:sz w:val="24"/>
          <w:szCs w:val="24"/>
        </w:rPr>
      </w:pPr>
      <w:bookmarkStart w:id="1" w:name="_Hlk144983918"/>
    </w:p>
    <w:p w14:paraId="589ED976" w14:textId="294C9001" w:rsidR="00D13899" w:rsidRPr="0029153A" w:rsidRDefault="00A61C0D" w:rsidP="00DA2F4D">
      <w:pPr>
        <w:autoSpaceDE w:val="0"/>
        <w:spacing w:after="0" w:line="240" w:lineRule="auto"/>
        <w:jc w:val="both"/>
        <w:rPr>
          <w:rFonts w:ascii="Times New Roman" w:hAnsi="Times New Roman"/>
          <w:kern w:val="0"/>
          <w:sz w:val="24"/>
          <w:szCs w:val="24"/>
        </w:rPr>
      </w:pPr>
      <w:r w:rsidRPr="0029153A">
        <w:rPr>
          <w:rFonts w:ascii="Times New Roman" w:hAnsi="Times New Roman"/>
          <w:kern w:val="0"/>
          <w:sz w:val="24"/>
          <w:szCs w:val="24"/>
        </w:rPr>
        <w:t>Osnovni cilj izrade Studije je</w:t>
      </w:r>
      <w:r w:rsidR="00EB49B3" w:rsidRPr="0029153A">
        <w:rPr>
          <w:rFonts w:ascii="Times New Roman" w:hAnsi="Times New Roman"/>
          <w:kern w:val="0"/>
          <w:sz w:val="24"/>
          <w:szCs w:val="24"/>
        </w:rPr>
        <w:t>,</w:t>
      </w:r>
      <w:r w:rsidRPr="0029153A">
        <w:rPr>
          <w:rFonts w:ascii="Times New Roman" w:hAnsi="Times New Roman"/>
          <w:kern w:val="0"/>
          <w:sz w:val="24"/>
          <w:szCs w:val="24"/>
        </w:rPr>
        <w:t xml:space="preserve"> </w:t>
      </w:r>
      <w:r w:rsidR="00EB49B3" w:rsidRPr="0029153A">
        <w:rPr>
          <w:rFonts w:ascii="Times New Roman" w:hAnsi="Times New Roman"/>
          <w:kern w:val="0"/>
          <w:sz w:val="24"/>
          <w:szCs w:val="24"/>
        </w:rPr>
        <w:t xml:space="preserve">na osnovi postojeće energetske infrastrukture i dosadašnjih iskustava u korištenja obnovljivih izvora u proizvodnji energije, </w:t>
      </w:r>
      <w:r w:rsidRPr="0029153A">
        <w:rPr>
          <w:rFonts w:ascii="Times New Roman" w:hAnsi="Times New Roman"/>
          <w:kern w:val="0"/>
          <w:sz w:val="24"/>
          <w:szCs w:val="24"/>
        </w:rPr>
        <w:t xml:space="preserve">analizirati </w:t>
      </w:r>
      <w:r w:rsidR="00905EF1" w:rsidRPr="0029153A">
        <w:rPr>
          <w:rFonts w:ascii="Times New Roman" w:hAnsi="Times New Roman"/>
          <w:kern w:val="0"/>
          <w:sz w:val="24"/>
          <w:szCs w:val="24"/>
        </w:rPr>
        <w:t xml:space="preserve">realne potencijale i isplativost </w:t>
      </w:r>
      <w:r w:rsidRPr="0029153A">
        <w:rPr>
          <w:rFonts w:ascii="Times New Roman" w:hAnsi="Times New Roman"/>
          <w:kern w:val="0"/>
          <w:sz w:val="24"/>
          <w:szCs w:val="24"/>
        </w:rPr>
        <w:t xml:space="preserve">korištenja </w:t>
      </w:r>
      <w:r w:rsidR="00905EF1" w:rsidRPr="0029153A">
        <w:rPr>
          <w:rFonts w:ascii="Times New Roman" w:hAnsi="Times New Roman"/>
          <w:kern w:val="0"/>
          <w:sz w:val="24"/>
          <w:szCs w:val="24"/>
        </w:rPr>
        <w:t xml:space="preserve">pojedine vrste </w:t>
      </w:r>
      <w:r w:rsidRPr="0029153A">
        <w:rPr>
          <w:rFonts w:ascii="Times New Roman" w:hAnsi="Times New Roman"/>
          <w:kern w:val="0"/>
          <w:sz w:val="24"/>
          <w:szCs w:val="24"/>
        </w:rPr>
        <w:t>obnovljivih izvora</w:t>
      </w:r>
      <w:r w:rsidR="00905EF1" w:rsidRPr="0029153A">
        <w:rPr>
          <w:rFonts w:ascii="Times New Roman" w:hAnsi="Times New Roman"/>
          <w:kern w:val="0"/>
          <w:sz w:val="24"/>
          <w:szCs w:val="24"/>
        </w:rPr>
        <w:t xml:space="preserve"> </w:t>
      </w:r>
      <w:r w:rsidR="00EB49B3" w:rsidRPr="0029153A">
        <w:rPr>
          <w:rFonts w:ascii="Times New Roman" w:hAnsi="Times New Roman"/>
          <w:kern w:val="0"/>
          <w:sz w:val="24"/>
          <w:szCs w:val="24"/>
        </w:rPr>
        <w:t xml:space="preserve">na prostoru Varaždinske županije </w:t>
      </w:r>
      <w:r w:rsidR="00905EF1" w:rsidRPr="0029153A">
        <w:rPr>
          <w:rFonts w:ascii="Times New Roman" w:hAnsi="Times New Roman"/>
          <w:kern w:val="0"/>
          <w:sz w:val="24"/>
          <w:szCs w:val="24"/>
        </w:rPr>
        <w:t>(</w:t>
      </w:r>
      <w:r w:rsidR="00EB49B3" w:rsidRPr="0029153A">
        <w:rPr>
          <w:rFonts w:ascii="Times New Roman" w:hAnsi="Times New Roman"/>
          <w:kern w:val="0"/>
          <w:sz w:val="24"/>
          <w:szCs w:val="24"/>
        </w:rPr>
        <w:t>vode</w:t>
      </w:r>
      <w:r w:rsidR="00150554" w:rsidRPr="0029153A">
        <w:rPr>
          <w:rFonts w:ascii="Times New Roman" w:hAnsi="Times New Roman"/>
          <w:kern w:val="0"/>
          <w:sz w:val="24"/>
          <w:szCs w:val="24"/>
        </w:rPr>
        <w:t>/vodenih tokova</w:t>
      </w:r>
      <w:r w:rsidR="00EB49B3" w:rsidRPr="0029153A">
        <w:rPr>
          <w:rFonts w:ascii="Times New Roman" w:hAnsi="Times New Roman"/>
          <w:kern w:val="0"/>
          <w:sz w:val="24"/>
          <w:szCs w:val="24"/>
        </w:rPr>
        <w:t>, Sunca, vjetra, biomase</w:t>
      </w:r>
      <w:r w:rsidR="00D9762E" w:rsidRPr="0029153A">
        <w:rPr>
          <w:rFonts w:ascii="Times New Roman" w:hAnsi="Times New Roman"/>
          <w:kern w:val="0"/>
          <w:sz w:val="24"/>
          <w:szCs w:val="24"/>
        </w:rPr>
        <w:t xml:space="preserve"> i bioplina</w:t>
      </w:r>
      <w:r w:rsidR="00EB49B3" w:rsidRPr="0029153A">
        <w:rPr>
          <w:rFonts w:ascii="Times New Roman" w:hAnsi="Times New Roman"/>
          <w:kern w:val="0"/>
          <w:sz w:val="24"/>
          <w:szCs w:val="24"/>
        </w:rPr>
        <w:t>, geotermalne vode, vodika),</w:t>
      </w:r>
      <w:r w:rsidR="00905EF1" w:rsidRPr="0029153A">
        <w:rPr>
          <w:rFonts w:ascii="Times New Roman" w:hAnsi="Times New Roman"/>
          <w:kern w:val="0"/>
          <w:sz w:val="24"/>
          <w:szCs w:val="24"/>
        </w:rPr>
        <w:t xml:space="preserve"> osobito u svrhu proizvodnje energije,</w:t>
      </w:r>
      <w:r w:rsidRPr="0029153A">
        <w:rPr>
          <w:rFonts w:ascii="Times New Roman" w:hAnsi="Times New Roman"/>
          <w:kern w:val="0"/>
          <w:sz w:val="24"/>
          <w:szCs w:val="24"/>
        </w:rPr>
        <w:t xml:space="preserve"> </w:t>
      </w:r>
      <w:r w:rsidR="00905EF1" w:rsidRPr="0029153A">
        <w:rPr>
          <w:rFonts w:ascii="Times New Roman" w:hAnsi="Times New Roman"/>
          <w:kern w:val="0"/>
          <w:sz w:val="24"/>
          <w:szCs w:val="24"/>
        </w:rPr>
        <w:t xml:space="preserve">te </w:t>
      </w:r>
      <w:r w:rsidR="0027330E" w:rsidRPr="0029153A">
        <w:rPr>
          <w:rFonts w:ascii="Times New Roman" w:hAnsi="Times New Roman"/>
          <w:kern w:val="0"/>
          <w:sz w:val="24"/>
          <w:szCs w:val="24"/>
        </w:rPr>
        <w:t>utvr</w:t>
      </w:r>
      <w:r w:rsidR="00F40028" w:rsidRPr="0029153A">
        <w:rPr>
          <w:rFonts w:ascii="Times New Roman" w:hAnsi="Times New Roman"/>
          <w:kern w:val="0"/>
          <w:sz w:val="24"/>
          <w:szCs w:val="24"/>
        </w:rPr>
        <w:t xml:space="preserve">diti </w:t>
      </w:r>
      <w:r w:rsidR="00905EF1" w:rsidRPr="0029153A">
        <w:rPr>
          <w:rFonts w:ascii="Times New Roman" w:hAnsi="Times New Roman"/>
          <w:kern w:val="0"/>
          <w:sz w:val="24"/>
          <w:szCs w:val="24"/>
        </w:rPr>
        <w:t xml:space="preserve">mogućnosti smještaja </w:t>
      </w:r>
      <w:r w:rsidR="00F40028" w:rsidRPr="0029153A">
        <w:rPr>
          <w:rFonts w:ascii="Times New Roman" w:hAnsi="Times New Roman"/>
          <w:kern w:val="0"/>
          <w:sz w:val="24"/>
          <w:szCs w:val="24"/>
        </w:rPr>
        <w:t xml:space="preserve">energetskih </w:t>
      </w:r>
      <w:r w:rsidR="0027330E" w:rsidRPr="0029153A">
        <w:rPr>
          <w:rFonts w:ascii="Times New Roman" w:hAnsi="Times New Roman"/>
          <w:kern w:val="0"/>
          <w:sz w:val="24"/>
          <w:szCs w:val="24"/>
        </w:rPr>
        <w:t>građevina/postrojenja za proizvodnju energije iz obnovljivih izvora</w:t>
      </w:r>
      <w:r w:rsidR="00F40028" w:rsidRPr="0029153A">
        <w:rPr>
          <w:rFonts w:ascii="Times New Roman" w:hAnsi="Times New Roman"/>
          <w:kern w:val="0"/>
          <w:sz w:val="24"/>
          <w:szCs w:val="24"/>
        </w:rPr>
        <w:t xml:space="preserve"> - elektrana</w:t>
      </w:r>
      <w:r w:rsidR="0027330E" w:rsidRPr="0029153A">
        <w:rPr>
          <w:rFonts w:ascii="Times New Roman" w:hAnsi="Times New Roman"/>
          <w:kern w:val="0"/>
          <w:sz w:val="24"/>
          <w:szCs w:val="24"/>
        </w:rPr>
        <w:t xml:space="preserve">, a uvažavajući </w:t>
      </w:r>
      <w:r w:rsidR="00905EF1" w:rsidRPr="0029153A">
        <w:rPr>
          <w:rFonts w:ascii="Times New Roman" w:hAnsi="Times New Roman"/>
          <w:kern w:val="0"/>
          <w:sz w:val="24"/>
          <w:szCs w:val="24"/>
        </w:rPr>
        <w:t>datosti</w:t>
      </w:r>
      <w:r w:rsidR="00EB49B3" w:rsidRPr="0029153A">
        <w:rPr>
          <w:rFonts w:ascii="Times New Roman" w:hAnsi="Times New Roman"/>
          <w:kern w:val="0"/>
          <w:sz w:val="24"/>
          <w:szCs w:val="24"/>
        </w:rPr>
        <w:t xml:space="preserve"> u prostoru - </w:t>
      </w:r>
      <w:r w:rsidR="0027330E" w:rsidRPr="0029153A">
        <w:rPr>
          <w:rFonts w:ascii="Times New Roman" w:hAnsi="Times New Roman"/>
          <w:kern w:val="0"/>
          <w:sz w:val="24"/>
          <w:szCs w:val="24"/>
        </w:rPr>
        <w:t xml:space="preserve"> prirodne i druge vrijednosti, te</w:t>
      </w:r>
      <w:r w:rsidR="00905EF1" w:rsidRPr="0029153A">
        <w:rPr>
          <w:rFonts w:ascii="Times New Roman" w:hAnsi="Times New Roman"/>
          <w:kern w:val="0"/>
          <w:sz w:val="24"/>
          <w:szCs w:val="24"/>
        </w:rPr>
        <w:t xml:space="preserve"> ograničenja</w:t>
      </w:r>
      <w:r w:rsidR="0027330E" w:rsidRPr="0029153A">
        <w:rPr>
          <w:rFonts w:ascii="Times New Roman" w:hAnsi="Times New Roman"/>
          <w:kern w:val="0"/>
          <w:sz w:val="24"/>
          <w:szCs w:val="24"/>
        </w:rPr>
        <w:t>, kao i postojeće i planirane sadržaje</w:t>
      </w:r>
      <w:r w:rsidR="00905EF1" w:rsidRPr="0029153A">
        <w:rPr>
          <w:rFonts w:ascii="Times New Roman" w:hAnsi="Times New Roman"/>
          <w:kern w:val="0"/>
          <w:sz w:val="24"/>
          <w:szCs w:val="24"/>
        </w:rPr>
        <w:t xml:space="preserve"> </w:t>
      </w:r>
      <w:r w:rsidR="0027330E" w:rsidRPr="0029153A">
        <w:rPr>
          <w:rFonts w:ascii="Times New Roman" w:hAnsi="Times New Roman"/>
          <w:kern w:val="0"/>
          <w:sz w:val="24"/>
          <w:szCs w:val="24"/>
        </w:rPr>
        <w:t xml:space="preserve">u prostoru. </w:t>
      </w:r>
    </w:p>
    <w:p w14:paraId="758E8938" w14:textId="6E64D36A" w:rsidR="00E275C1" w:rsidRPr="0029153A" w:rsidRDefault="00D13899" w:rsidP="00DA2F4D">
      <w:pPr>
        <w:autoSpaceDE w:val="0"/>
        <w:spacing w:after="0" w:line="240" w:lineRule="auto"/>
        <w:jc w:val="both"/>
        <w:rPr>
          <w:rFonts w:ascii="Times New Roman" w:hAnsi="Times New Roman"/>
          <w:kern w:val="0"/>
          <w:sz w:val="24"/>
          <w:szCs w:val="24"/>
        </w:rPr>
      </w:pPr>
      <w:r w:rsidRPr="0029153A">
        <w:rPr>
          <w:rFonts w:ascii="Times New Roman" w:hAnsi="Times New Roman"/>
          <w:kern w:val="0"/>
          <w:sz w:val="24"/>
          <w:szCs w:val="24"/>
        </w:rPr>
        <w:lastRenderedPageBreak/>
        <w:t>Nadalje, c</w:t>
      </w:r>
      <w:r w:rsidR="0027330E" w:rsidRPr="0029153A">
        <w:rPr>
          <w:rFonts w:ascii="Times New Roman" w:hAnsi="Times New Roman"/>
          <w:kern w:val="0"/>
          <w:sz w:val="24"/>
          <w:szCs w:val="24"/>
        </w:rPr>
        <w:t xml:space="preserve">ilj je temeljem odgovarajućih analiza, utvrditi potencijalna pogodna područja (lokacije) za smještaj </w:t>
      </w:r>
      <w:r w:rsidR="00F40028" w:rsidRPr="0029153A">
        <w:rPr>
          <w:rFonts w:ascii="Times New Roman" w:hAnsi="Times New Roman"/>
          <w:kern w:val="0"/>
          <w:sz w:val="24"/>
          <w:szCs w:val="24"/>
        </w:rPr>
        <w:t xml:space="preserve">energetskih </w:t>
      </w:r>
      <w:r w:rsidR="0027330E" w:rsidRPr="0029153A">
        <w:rPr>
          <w:rFonts w:ascii="Times New Roman" w:hAnsi="Times New Roman"/>
          <w:kern w:val="0"/>
          <w:sz w:val="24"/>
          <w:szCs w:val="24"/>
        </w:rPr>
        <w:t xml:space="preserve">građevina/postrojenja za proizvodnju energije </w:t>
      </w:r>
      <w:r w:rsidR="00F40028" w:rsidRPr="0029153A">
        <w:rPr>
          <w:rFonts w:ascii="Times New Roman" w:hAnsi="Times New Roman"/>
          <w:kern w:val="0"/>
          <w:sz w:val="24"/>
          <w:szCs w:val="24"/>
        </w:rPr>
        <w:t>– elektrana</w:t>
      </w:r>
      <w:r w:rsidR="0027330E" w:rsidRPr="0029153A">
        <w:rPr>
          <w:rFonts w:ascii="Times New Roman" w:hAnsi="Times New Roman"/>
          <w:kern w:val="0"/>
          <w:sz w:val="24"/>
          <w:szCs w:val="24"/>
        </w:rPr>
        <w:t xml:space="preserve"> i to za pojedine vrste obnovljivih izvora, i utvrditi kriterije </w:t>
      </w:r>
      <w:r w:rsidR="004312CA" w:rsidRPr="0029153A">
        <w:rPr>
          <w:rFonts w:ascii="Times New Roman" w:hAnsi="Times New Roman"/>
          <w:kern w:val="0"/>
          <w:sz w:val="24"/>
          <w:szCs w:val="24"/>
        </w:rPr>
        <w:t xml:space="preserve">i uvjete </w:t>
      </w:r>
      <w:r w:rsidR="0027330E" w:rsidRPr="0029153A">
        <w:rPr>
          <w:rFonts w:ascii="Times New Roman" w:hAnsi="Times New Roman"/>
          <w:kern w:val="0"/>
          <w:sz w:val="24"/>
          <w:szCs w:val="24"/>
        </w:rPr>
        <w:t xml:space="preserve">za </w:t>
      </w:r>
      <w:r w:rsidR="004312CA" w:rsidRPr="0029153A">
        <w:rPr>
          <w:rFonts w:ascii="Times New Roman" w:hAnsi="Times New Roman"/>
          <w:kern w:val="0"/>
          <w:sz w:val="24"/>
          <w:szCs w:val="24"/>
        </w:rPr>
        <w:t xml:space="preserve">određivanje i </w:t>
      </w:r>
      <w:r w:rsidR="00A61C0D" w:rsidRPr="0029153A">
        <w:rPr>
          <w:rFonts w:ascii="Times New Roman" w:hAnsi="Times New Roman"/>
          <w:kern w:val="0"/>
          <w:sz w:val="24"/>
          <w:szCs w:val="24"/>
        </w:rPr>
        <w:t>izbor</w:t>
      </w:r>
      <w:r w:rsidR="004312CA" w:rsidRPr="0029153A">
        <w:rPr>
          <w:rFonts w:ascii="Times New Roman" w:hAnsi="Times New Roman"/>
          <w:kern w:val="0"/>
          <w:sz w:val="24"/>
          <w:szCs w:val="24"/>
        </w:rPr>
        <w:t xml:space="preserve"> </w:t>
      </w:r>
      <w:r w:rsidR="00A61C0D" w:rsidRPr="0029153A">
        <w:rPr>
          <w:rFonts w:ascii="Times New Roman" w:hAnsi="Times New Roman"/>
          <w:kern w:val="0"/>
          <w:sz w:val="24"/>
          <w:szCs w:val="24"/>
        </w:rPr>
        <w:t>potencijalnih</w:t>
      </w:r>
      <w:r w:rsidR="004312CA" w:rsidRPr="0029153A">
        <w:rPr>
          <w:rFonts w:ascii="Times New Roman" w:hAnsi="Times New Roman"/>
          <w:kern w:val="0"/>
          <w:sz w:val="24"/>
          <w:szCs w:val="24"/>
        </w:rPr>
        <w:t xml:space="preserve"> područja (</w:t>
      </w:r>
      <w:r w:rsidR="00A61C0D" w:rsidRPr="0029153A">
        <w:rPr>
          <w:rFonts w:ascii="Times New Roman" w:hAnsi="Times New Roman"/>
          <w:kern w:val="0"/>
          <w:sz w:val="24"/>
          <w:szCs w:val="24"/>
        </w:rPr>
        <w:t>lokacija</w:t>
      </w:r>
      <w:r w:rsidR="004312CA" w:rsidRPr="0029153A">
        <w:rPr>
          <w:rFonts w:ascii="Times New Roman" w:hAnsi="Times New Roman"/>
          <w:kern w:val="0"/>
          <w:sz w:val="24"/>
          <w:szCs w:val="24"/>
        </w:rPr>
        <w:t>) za njihov smještaj te uvjete i smjernice za daljnje planiranje na lokalnoj razini.</w:t>
      </w:r>
      <w:r w:rsidR="00A61C0D" w:rsidRPr="0029153A">
        <w:rPr>
          <w:rFonts w:ascii="Times New Roman" w:hAnsi="Times New Roman"/>
          <w:kern w:val="0"/>
          <w:sz w:val="24"/>
          <w:szCs w:val="24"/>
        </w:rPr>
        <w:t xml:space="preserve"> Studija </w:t>
      </w:r>
      <w:r w:rsidR="004312CA" w:rsidRPr="0029153A">
        <w:rPr>
          <w:rFonts w:ascii="Times New Roman" w:hAnsi="Times New Roman"/>
          <w:kern w:val="0"/>
          <w:sz w:val="24"/>
          <w:szCs w:val="24"/>
        </w:rPr>
        <w:t>bi trebala</w:t>
      </w:r>
      <w:r w:rsidR="00A61C0D" w:rsidRPr="0029153A">
        <w:rPr>
          <w:rFonts w:ascii="Times New Roman" w:hAnsi="Times New Roman"/>
          <w:kern w:val="0"/>
          <w:sz w:val="24"/>
          <w:szCs w:val="24"/>
        </w:rPr>
        <w:t xml:space="preserve"> poslužiti kao </w:t>
      </w:r>
      <w:r w:rsidR="004312CA" w:rsidRPr="0029153A">
        <w:rPr>
          <w:rFonts w:ascii="Times New Roman" w:hAnsi="Times New Roman"/>
          <w:kern w:val="0"/>
          <w:sz w:val="24"/>
          <w:szCs w:val="24"/>
        </w:rPr>
        <w:t>osnova za usmjeravanje daljnjeg razvoja u proizvodnji energije iz obnovljivih izvora</w:t>
      </w:r>
      <w:r w:rsidR="005708FF" w:rsidRPr="0029153A">
        <w:rPr>
          <w:rFonts w:ascii="Times New Roman" w:hAnsi="Times New Roman"/>
          <w:kern w:val="0"/>
          <w:sz w:val="24"/>
          <w:szCs w:val="24"/>
        </w:rPr>
        <w:t>,</w:t>
      </w:r>
      <w:r w:rsidR="004312CA" w:rsidRPr="0029153A">
        <w:rPr>
          <w:rFonts w:ascii="Times New Roman" w:hAnsi="Times New Roman"/>
          <w:kern w:val="0"/>
          <w:sz w:val="24"/>
          <w:szCs w:val="24"/>
        </w:rPr>
        <w:t xml:space="preserve"> te kao stručna podloga </w:t>
      </w:r>
      <w:r w:rsidR="00E275C1" w:rsidRPr="0029153A">
        <w:rPr>
          <w:rFonts w:ascii="Times New Roman" w:hAnsi="Times New Roman"/>
          <w:kern w:val="0"/>
          <w:sz w:val="24"/>
          <w:szCs w:val="24"/>
        </w:rPr>
        <w:t xml:space="preserve">i polazište </w:t>
      </w:r>
      <w:r w:rsidR="00A61C0D" w:rsidRPr="0029153A">
        <w:rPr>
          <w:rFonts w:ascii="Times New Roman" w:hAnsi="Times New Roman"/>
          <w:kern w:val="0"/>
          <w:sz w:val="24"/>
          <w:szCs w:val="24"/>
        </w:rPr>
        <w:t>za izradu prostorno - planske dokumentacije</w:t>
      </w:r>
      <w:r w:rsidR="00E275C1" w:rsidRPr="0029153A">
        <w:rPr>
          <w:rFonts w:ascii="Times New Roman" w:hAnsi="Times New Roman"/>
          <w:kern w:val="0"/>
          <w:sz w:val="24"/>
          <w:szCs w:val="24"/>
        </w:rPr>
        <w:t xml:space="preserve">.  </w:t>
      </w:r>
    </w:p>
    <w:p w14:paraId="55E6FF98" w14:textId="2A8AB146" w:rsidR="00904285" w:rsidRPr="0029153A" w:rsidRDefault="00904285" w:rsidP="0029153A">
      <w:pPr>
        <w:autoSpaceDE w:val="0"/>
        <w:spacing w:before="120" w:after="0" w:line="240" w:lineRule="auto"/>
        <w:jc w:val="both"/>
        <w:rPr>
          <w:rFonts w:ascii="Times New Roman" w:hAnsi="Times New Roman"/>
          <w:kern w:val="0"/>
          <w:sz w:val="24"/>
          <w:szCs w:val="24"/>
        </w:rPr>
      </w:pPr>
      <w:r w:rsidRPr="0029153A">
        <w:rPr>
          <w:rFonts w:ascii="Times New Roman" w:hAnsi="Times New Roman"/>
          <w:kern w:val="0"/>
          <w:sz w:val="24"/>
          <w:szCs w:val="24"/>
        </w:rPr>
        <w:t>Krajnji cilj Studije je poticanje pripreme konkretnih planova korištenja raspoloživih energetskih potencijala iz obnovljivih izvora energije i povećanje njihova udjela u proizvodnji energije</w:t>
      </w:r>
      <w:r w:rsidR="00D13899" w:rsidRPr="0029153A">
        <w:rPr>
          <w:rFonts w:ascii="Times New Roman" w:hAnsi="Times New Roman"/>
          <w:kern w:val="0"/>
          <w:sz w:val="24"/>
          <w:szCs w:val="24"/>
        </w:rPr>
        <w:t xml:space="preserve">, te svrhovito i održivo korištenje obnovljivih izvora energije (što je jedno od zakonskih načela </w:t>
      </w:r>
      <w:r w:rsidR="008402D7" w:rsidRPr="0029153A">
        <w:rPr>
          <w:rFonts w:ascii="Times New Roman" w:hAnsi="Times New Roman"/>
          <w:kern w:val="0"/>
          <w:sz w:val="24"/>
          <w:szCs w:val="24"/>
        </w:rPr>
        <w:t>prostornog uređenja)</w:t>
      </w:r>
      <w:r w:rsidRPr="0029153A">
        <w:rPr>
          <w:rFonts w:ascii="Times New Roman" w:hAnsi="Times New Roman"/>
          <w:kern w:val="0"/>
          <w:sz w:val="24"/>
          <w:szCs w:val="24"/>
        </w:rPr>
        <w:t>.</w:t>
      </w:r>
    </w:p>
    <w:p w14:paraId="72338A72" w14:textId="4F3FC2B4" w:rsidR="00E275C1" w:rsidRPr="0029153A" w:rsidRDefault="00E275C1" w:rsidP="0029153A">
      <w:pPr>
        <w:autoSpaceDE w:val="0"/>
        <w:spacing w:before="120" w:after="0" w:line="240" w:lineRule="auto"/>
        <w:jc w:val="both"/>
        <w:rPr>
          <w:rFonts w:ascii="Times New Roman" w:hAnsi="Times New Roman"/>
          <w:kern w:val="0"/>
          <w:sz w:val="24"/>
          <w:szCs w:val="24"/>
        </w:rPr>
      </w:pPr>
      <w:r w:rsidRPr="0029153A">
        <w:rPr>
          <w:rFonts w:ascii="Times New Roman" w:hAnsi="Times New Roman"/>
          <w:kern w:val="0"/>
          <w:sz w:val="24"/>
          <w:szCs w:val="24"/>
        </w:rPr>
        <w:t>Rezultati</w:t>
      </w:r>
      <w:r w:rsidR="00A61C0D" w:rsidRPr="0029153A">
        <w:rPr>
          <w:rFonts w:ascii="Times New Roman" w:hAnsi="Times New Roman"/>
          <w:kern w:val="0"/>
          <w:sz w:val="24"/>
          <w:szCs w:val="24"/>
        </w:rPr>
        <w:t xml:space="preserve"> Studije </w:t>
      </w:r>
      <w:r w:rsidRPr="0029153A">
        <w:rPr>
          <w:rFonts w:ascii="Times New Roman" w:hAnsi="Times New Roman"/>
          <w:kern w:val="0"/>
          <w:sz w:val="24"/>
          <w:szCs w:val="24"/>
        </w:rPr>
        <w:t xml:space="preserve">bi trebali </w:t>
      </w:r>
      <w:r w:rsidR="00A61C0D" w:rsidRPr="0029153A">
        <w:rPr>
          <w:rFonts w:ascii="Times New Roman" w:hAnsi="Times New Roman"/>
          <w:kern w:val="0"/>
          <w:sz w:val="24"/>
          <w:szCs w:val="24"/>
        </w:rPr>
        <w:t>uspostaviti ravnotežu između potreb</w:t>
      </w:r>
      <w:r w:rsidRPr="0029153A">
        <w:rPr>
          <w:rFonts w:ascii="Times New Roman" w:hAnsi="Times New Roman"/>
          <w:kern w:val="0"/>
          <w:sz w:val="24"/>
          <w:szCs w:val="24"/>
        </w:rPr>
        <w:t>a</w:t>
      </w:r>
      <w:r w:rsidR="00A61C0D" w:rsidRPr="0029153A">
        <w:rPr>
          <w:rFonts w:ascii="Times New Roman" w:hAnsi="Times New Roman"/>
          <w:kern w:val="0"/>
          <w:sz w:val="24"/>
          <w:szCs w:val="24"/>
        </w:rPr>
        <w:t xml:space="preserve"> gospodarstva</w:t>
      </w:r>
      <w:r w:rsidRPr="0029153A">
        <w:rPr>
          <w:rFonts w:ascii="Times New Roman" w:hAnsi="Times New Roman"/>
          <w:kern w:val="0"/>
          <w:sz w:val="24"/>
          <w:szCs w:val="24"/>
        </w:rPr>
        <w:t xml:space="preserve">, odnosno energetskih potreba kroz </w:t>
      </w:r>
      <w:r w:rsidR="00A61C0D" w:rsidRPr="0029153A">
        <w:rPr>
          <w:rFonts w:ascii="Times New Roman" w:hAnsi="Times New Roman"/>
          <w:kern w:val="0"/>
          <w:sz w:val="24"/>
          <w:szCs w:val="24"/>
        </w:rPr>
        <w:t>iskorištavanje obnovljivih izvora energije i tendencije društva za očuvanjem okoliša</w:t>
      </w:r>
      <w:r w:rsidRPr="0029153A">
        <w:rPr>
          <w:rFonts w:ascii="Times New Roman" w:hAnsi="Times New Roman"/>
          <w:kern w:val="0"/>
          <w:sz w:val="24"/>
          <w:szCs w:val="24"/>
        </w:rPr>
        <w:t>, prirode i drugih vrijednosti, odnosno doprinijeti racionalnom i održivom gospodarenju prostorom i razvoj</w:t>
      </w:r>
      <w:r w:rsidR="00D13899" w:rsidRPr="0029153A">
        <w:rPr>
          <w:rFonts w:ascii="Times New Roman" w:hAnsi="Times New Roman"/>
          <w:kern w:val="0"/>
          <w:sz w:val="24"/>
          <w:szCs w:val="24"/>
        </w:rPr>
        <w:t>u</w:t>
      </w:r>
      <w:r w:rsidRPr="0029153A">
        <w:rPr>
          <w:rFonts w:ascii="Times New Roman" w:hAnsi="Times New Roman"/>
          <w:kern w:val="0"/>
          <w:sz w:val="24"/>
          <w:szCs w:val="24"/>
        </w:rPr>
        <w:t xml:space="preserve"> u prostoru Varaždinske županije.</w:t>
      </w:r>
      <w:r w:rsidR="003311C6" w:rsidRPr="0029153A">
        <w:rPr>
          <w:rFonts w:ascii="Times New Roman" w:hAnsi="Times New Roman"/>
          <w:kern w:val="0"/>
          <w:sz w:val="24"/>
          <w:szCs w:val="24"/>
        </w:rPr>
        <w:t xml:space="preserve">  </w:t>
      </w:r>
    </w:p>
    <w:bookmarkEnd w:id="1"/>
    <w:p w14:paraId="7E152423" w14:textId="77777777" w:rsidR="00190697" w:rsidRPr="0029153A" w:rsidRDefault="00190697" w:rsidP="00DA2F4D">
      <w:pPr>
        <w:spacing w:after="0" w:line="240" w:lineRule="auto"/>
        <w:jc w:val="both"/>
        <w:rPr>
          <w:rFonts w:ascii="Times New Roman" w:hAnsi="Times New Roman"/>
          <w:b/>
          <w:bCs/>
          <w:kern w:val="0"/>
          <w:sz w:val="24"/>
          <w:szCs w:val="24"/>
        </w:rPr>
      </w:pPr>
    </w:p>
    <w:p w14:paraId="47F138EA" w14:textId="5167D34C" w:rsidR="00D022CB" w:rsidRPr="0029153A" w:rsidRDefault="00D022CB" w:rsidP="00DA2F4D">
      <w:pPr>
        <w:pStyle w:val="Odlomakpopisa"/>
        <w:numPr>
          <w:ilvl w:val="0"/>
          <w:numId w:val="9"/>
        </w:numPr>
        <w:spacing w:after="0" w:line="240" w:lineRule="auto"/>
        <w:jc w:val="both"/>
        <w:rPr>
          <w:rFonts w:ascii="Times New Roman" w:hAnsi="Times New Roman"/>
          <w:b/>
          <w:bCs/>
          <w:kern w:val="0"/>
          <w:sz w:val="24"/>
          <w:szCs w:val="24"/>
        </w:rPr>
      </w:pPr>
      <w:r w:rsidRPr="0029153A">
        <w:rPr>
          <w:rFonts w:ascii="Times New Roman" w:hAnsi="Times New Roman"/>
          <w:b/>
          <w:bCs/>
          <w:kern w:val="0"/>
          <w:sz w:val="24"/>
          <w:szCs w:val="24"/>
        </w:rPr>
        <w:t>SADRŽAJ STUDIJE</w:t>
      </w:r>
    </w:p>
    <w:p w14:paraId="5F686F39" w14:textId="77777777" w:rsidR="0034025B" w:rsidRPr="0029153A" w:rsidRDefault="0034025B" w:rsidP="00DA2F4D">
      <w:pPr>
        <w:spacing w:after="0" w:line="240" w:lineRule="auto"/>
        <w:jc w:val="both"/>
        <w:rPr>
          <w:rFonts w:ascii="Times New Roman" w:hAnsi="Times New Roman"/>
          <w:kern w:val="0"/>
          <w:sz w:val="24"/>
          <w:szCs w:val="24"/>
        </w:rPr>
      </w:pPr>
    </w:p>
    <w:p w14:paraId="5BE1216D" w14:textId="447FCA6E" w:rsidR="0003546D" w:rsidRPr="0029153A" w:rsidRDefault="0003546D" w:rsidP="00DA2F4D">
      <w:pPr>
        <w:spacing w:after="0" w:line="240" w:lineRule="auto"/>
        <w:jc w:val="both"/>
        <w:rPr>
          <w:rFonts w:ascii="Times New Roman" w:hAnsi="Times New Roman"/>
          <w:kern w:val="0"/>
          <w:sz w:val="24"/>
          <w:szCs w:val="24"/>
        </w:rPr>
      </w:pPr>
      <w:r w:rsidRPr="0029153A">
        <w:rPr>
          <w:rFonts w:ascii="Times New Roman" w:hAnsi="Times New Roman"/>
          <w:kern w:val="0"/>
          <w:sz w:val="24"/>
          <w:szCs w:val="24"/>
        </w:rPr>
        <w:t>Studijom je potrebno obuhvatiti slijedeće elemente:</w:t>
      </w:r>
    </w:p>
    <w:p w14:paraId="0CCDEB06" w14:textId="455C2DD7" w:rsidR="00904285" w:rsidRPr="0029153A" w:rsidRDefault="00904285" w:rsidP="0029153A">
      <w:pPr>
        <w:pStyle w:val="Odlomakpopisa"/>
        <w:numPr>
          <w:ilvl w:val="0"/>
          <w:numId w:val="12"/>
        </w:numPr>
        <w:spacing w:before="120" w:after="0" w:line="240" w:lineRule="auto"/>
        <w:jc w:val="both"/>
        <w:rPr>
          <w:rFonts w:ascii="Times New Roman" w:hAnsi="Times New Roman"/>
          <w:b/>
          <w:bCs/>
          <w:i/>
          <w:iCs/>
          <w:kern w:val="0"/>
          <w:sz w:val="24"/>
          <w:szCs w:val="24"/>
        </w:rPr>
      </w:pPr>
      <w:r w:rsidRPr="0029153A">
        <w:rPr>
          <w:rFonts w:ascii="Times New Roman" w:hAnsi="Times New Roman"/>
          <w:b/>
          <w:bCs/>
          <w:i/>
          <w:iCs/>
          <w:kern w:val="0"/>
          <w:sz w:val="24"/>
          <w:szCs w:val="24"/>
        </w:rPr>
        <w:t>Polazne osnove za izradu Studije</w:t>
      </w:r>
    </w:p>
    <w:p w14:paraId="3BA36274" w14:textId="46BBF13B" w:rsidR="00E66570" w:rsidRPr="0029153A" w:rsidRDefault="00DA2F4D" w:rsidP="00DA2F4D">
      <w:pPr>
        <w:pStyle w:val="Odlomakpopisa"/>
        <w:numPr>
          <w:ilvl w:val="0"/>
          <w:numId w:val="12"/>
        </w:numPr>
        <w:spacing w:after="0" w:line="240" w:lineRule="auto"/>
        <w:jc w:val="both"/>
        <w:rPr>
          <w:rFonts w:ascii="Times New Roman" w:hAnsi="Times New Roman"/>
          <w:b/>
          <w:bCs/>
          <w:i/>
          <w:iCs/>
          <w:kern w:val="0"/>
          <w:sz w:val="24"/>
          <w:szCs w:val="24"/>
        </w:rPr>
      </w:pPr>
      <w:r w:rsidRPr="0029153A">
        <w:rPr>
          <w:rFonts w:ascii="Times New Roman" w:hAnsi="Times New Roman"/>
          <w:b/>
          <w:bCs/>
          <w:i/>
          <w:iCs/>
          <w:kern w:val="0"/>
          <w:sz w:val="24"/>
          <w:szCs w:val="24"/>
        </w:rPr>
        <w:t>Pregled</w:t>
      </w:r>
      <w:r w:rsidR="00E66570" w:rsidRPr="0029153A">
        <w:rPr>
          <w:rFonts w:ascii="Times New Roman" w:hAnsi="Times New Roman"/>
          <w:b/>
          <w:bCs/>
          <w:i/>
          <w:iCs/>
          <w:kern w:val="0"/>
          <w:sz w:val="24"/>
          <w:szCs w:val="24"/>
        </w:rPr>
        <w:t xml:space="preserve"> relevantnih dokumenata Europske </w:t>
      </w:r>
      <w:r w:rsidR="00F40028" w:rsidRPr="0029153A">
        <w:rPr>
          <w:rFonts w:ascii="Times New Roman" w:hAnsi="Times New Roman"/>
          <w:b/>
          <w:bCs/>
          <w:i/>
          <w:iCs/>
          <w:kern w:val="0"/>
          <w:sz w:val="24"/>
          <w:szCs w:val="24"/>
        </w:rPr>
        <w:t>unije</w:t>
      </w:r>
      <w:r w:rsidR="00E66570" w:rsidRPr="0029153A">
        <w:rPr>
          <w:rFonts w:ascii="Times New Roman" w:hAnsi="Times New Roman"/>
          <w:b/>
          <w:bCs/>
          <w:i/>
          <w:iCs/>
          <w:kern w:val="0"/>
          <w:sz w:val="24"/>
          <w:szCs w:val="24"/>
        </w:rPr>
        <w:t xml:space="preserve"> i strateških dokumenata</w:t>
      </w:r>
      <w:r w:rsidRPr="0029153A">
        <w:rPr>
          <w:rFonts w:ascii="Times New Roman" w:hAnsi="Times New Roman"/>
          <w:b/>
          <w:bCs/>
          <w:i/>
          <w:iCs/>
          <w:kern w:val="0"/>
          <w:sz w:val="24"/>
          <w:szCs w:val="24"/>
        </w:rPr>
        <w:t xml:space="preserve"> i </w:t>
      </w:r>
      <w:r w:rsidR="00E66570" w:rsidRPr="0029153A">
        <w:rPr>
          <w:rFonts w:ascii="Times New Roman" w:hAnsi="Times New Roman"/>
          <w:b/>
          <w:bCs/>
          <w:i/>
          <w:iCs/>
          <w:kern w:val="0"/>
          <w:sz w:val="24"/>
          <w:szCs w:val="24"/>
        </w:rPr>
        <w:t xml:space="preserve">propisa </w:t>
      </w:r>
      <w:r w:rsidRPr="0029153A">
        <w:rPr>
          <w:rFonts w:ascii="Times New Roman" w:hAnsi="Times New Roman"/>
          <w:b/>
          <w:bCs/>
          <w:i/>
          <w:iCs/>
          <w:kern w:val="0"/>
          <w:sz w:val="24"/>
          <w:szCs w:val="24"/>
        </w:rPr>
        <w:t>Republike Hrvatske</w:t>
      </w:r>
      <w:r w:rsidR="00E66570" w:rsidRPr="0029153A">
        <w:rPr>
          <w:rFonts w:ascii="Times New Roman" w:hAnsi="Times New Roman"/>
          <w:b/>
          <w:bCs/>
          <w:i/>
          <w:iCs/>
          <w:kern w:val="0"/>
          <w:sz w:val="24"/>
          <w:szCs w:val="24"/>
        </w:rPr>
        <w:t xml:space="preserve">, te </w:t>
      </w:r>
      <w:r w:rsidR="00531759" w:rsidRPr="0029153A">
        <w:rPr>
          <w:rFonts w:ascii="Times New Roman" w:hAnsi="Times New Roman"/>
          <w:b/>
          <w:bCs/>
          <w:i/>
          <w:iCs/>
          <w:kern w:val="0"/>
          <w:sz w:val="24"/>
          <w:szCs w:val="24"/>
        </w:rPr>
        <w:t>dokumenata</w:t>
      </w:r>
      <w:r w:rsidR="00E66570" w:rsidRPr="0029153A">
        <w:rPr>
          <w:rFonts w:ascii="Times New Roman" w:hAnsi="Times New Roman"/>
          <w:b/>
          <w:bCs/>
          <w:i/>
          <w:iCs/>
          <w:kern w:val="0"/>
          <w:sz w:val="24"/>
          <w:szCs w:val="24"/>
        </w:rPr>
        <w:t xml:space="preserve"> Varaždinske županij</w:t>
      </w:r>
      <w:r w:rsidR="0024695C" w:rsidRPr="0029153A">
        <w:rPr>
          <w:rFonts w:ascii="Times New Roman" w:hAnsi="Times New Roman"/>
          <w:b/>
          <w:bCs/>
          <w:i/>
          <w:iCs/>
          <w:kern w:val="0"/>
          <w:sz w:val="24"/>
          <w:szCs w:val="24"/>
        </w:rPr>
        <w:t>e</w:t>
      </w:r>
      <w:r w:rsidR="00616892" w:rsidRPr="0029153A">
        <w:rPr>
          <w:rFonts w:ascii="Times New Roman" w:hAnsi="Times New Roman"/>
          <w:b/>
          <w:bCs/>
          <w:i/>
          <w:iCs/>
          <w:kern w:val="0"/>
          <w:sz w:val="24"/>
          <w:szCs w:val="24"/>
        </w:rPr>
        <w:t xml:space="preserve"> </w:t>
      </w:r>
    </w:p>
    <w:p w14:paraId="0D1F1DAE" w14:textId="77777777" w:rsidR="00DA2F4D" w:rsidRPr="0029153A" w:rsidRDefault="00DA2F4D" w:rsidP="00DA2F4D">
      <w:pPr>
        <w:pStyle w:val="Odlomakpopisa"/>
        <w:numPr>
          <w:ilvl w:val="0"/>
          <w:numId w:val="12"/>
        </w:numPr>
        <w:spacing w:after="0" w:line="240" w:lineRule="auto"/>
        <w:jc w:val="both"/>
        <w:rPr>
          <w:rFonts w:ascii="Times New Roman" w:hAnsi="Times New Roman"/>
          <w:b/>
          <w:bCs/>
          <w:i/>
          <w:iCs/>
          <w:kern w:val="0"/>
          <w:sz w:val="24"/>
          <w:szCs w:val="24"/>
        </w:rPr>
      </w:pPr>
      <w:r w:rsidRPr="0029153A">
        <w:rPr>
          <w:rFonts w:ascii="Times New Roman" w:hAnsi="Times New Roman"/>
          <w:b/>
          <w:bCs/>
          <w:i/>
          <w:iCs/>
          <w:kern w:val="0"/>
          <w:sz w:val="24"/>
          <w:szCs w:val="24"/>
        </w:rPr>
        <w:t>Pregled planiranja korištenja obnovljivih izvora energije u prostorno-planskoj dokumentaciji Varaždinske županije</w:t>
      </w:r>
    </w:p>
    <w:p w14:paraId="417D8E46" w14:textId="6BE47065" w:rsidR="00904285" w:rsidRPr="0029153A" w:rsidRDefault="00904285" w:rsidP="00DA2F4D">
      <w:pPr>
        <w:pStyle w:val="Odlomakpopisa"/>
        <w:numPr>
          <w:ilvl w:val="0"/>
          <w:numId w:val="12"/>
        </w:numPr>
        <w:spacing w:after="0" w:line="240" w:lineRule="auto"/>
        <w:jc w:val="both"/>
        <w:rPr>
          <w:rFonts w:ascii="Times New Roman" w:hAnsi="Times New Roman"/>
          <w:b/>
          <w:bCs/>
          <w:i/>
          <w:iCs/>
          <w:kern w:val="0"/>
          <w:sz w:val="24"/>
          <w:szCs w:val="24"/>
        </w:rPr>
      </w:pPr>
      <w:r w:rsidRPr="0029153A">
        <w:rPr>
          <w:rFonts w:ascii="Times New Roman" w:hAnsi="Times New Roman"/>
          <w:b/>
          <w:bCs/>
          <w:i/>
          <w:iCs/>
          <w:kern w:val="0"/>
          <w:sz w:val="24"/>
          <w:szCs w:val="24"/>
        </w:rPr>
        <w:t>Pregled energetske infrastrukture i dosadašnjih iskustava korištenja obnovljivih izvora energije i energetske učinkovitosti – općenito</w:t>
      </w:r>
      <w:r w:rsidR="00E66570" w:rsidRPr="0029153A">
        <w:rPr>
          <w:rFonts w:ascii="Times New Roman" w:hAnsi="Times New Roman"/>
          <w:b/>
          <w:bCs/>
          <w:i/>
          <w:iCs/>
          <w:kern w:val="0"/>
          <w:sz w:val="24"/>
          <w:szCs w:val="24"/>
        </w:rPr>
        <w:t>, te na području Varaždinske županije</w:t>
      </w:r>
      <w:r w:rsidRPr="0029153A">
        <w:rPr>
          <w:rFonts w:ascii="Times New Roman" w:hAnsi="Times New Roman"/>
          <w:b/>
          <w:bCs/>
          <w:i/>
          <w:iCs/>
          <w:kern w:val="0"/>
          <w:sz w:val="24"/>
          <w:szCs w:val="24"/>
        </w:rPr>
        <w:t xml:space="preserve"> </w:t>
      </w:r>
    </w:p>
    <w:p w14:paraId="03E289E6" w14:textId="7664303F" w:rsidR="00306432" w:rsidRPr="0029153A" w:rsidRDefault="00306432" w:rsidP="00DA2F4D">
      <w:pPr>
        <w:pStyle w:val="Odlomakpopisa"/>
        <w:numPr>
          <w:ilvl w:val="0"/>
          <w:numId w:val="12"/>
        </w:numPr>
        <w:autoSpaceDE w:val="0"/>
        <w:spacing w:after="0" w:line="240" w:lineRule="auto"/>
        <w:jc w:val="both"/>
        <w:rPr>
          <w:rFonts w:ascii="Times New Roman" w:hAnsi="Times New Roman"/>
          <w:b/>
          <w:bCs/>
          <w:i/>
          <w:iCs/>
          <w:kern w:val="0"/>
          <w:sz w:val="24"/>
          <w:szCs w:val="24"/>
        </w:rPr>
      </w:pPr>
      <w:r w:rsidRPr="0029153A">
        <w:rPr>
          <w:rFonts w:ascii="Times New Roman" w:hAnsi="Times New Roman"/>
          <w:b/>
          <w:bCs/>
          <w:i/>
          <w:iCs/>
          <w:kern w:val="0"/>
          <w:sz w:val="24"/>
          <w:szCs w:val="24"/>
        </w:rPr>
        <w:t>Identificiranje potencijalnih obnovljivih izvora energije</w:t>
      </w:r>
      <w:r w:rsidR="0087346C" w:rsidRPr="0029153A">
        <w:rPr>
          <w:rFonts w:ascii="Times New Roman" w:hAnsi="Times New Roman"/>
          <w:b/>
          <w:bCs/>
          <w:i/>
          <w:iCs/>
          <w:kern w:val="0"/>
          <w:sz w:val="24"/>
          <w:szCs w:val="24"/>
        </w:rPr>
        <w:t xml:space="preserve"> s preporukama </w:t>
      </w:r>
      <w:r w:rsidR="00DA2F4D" w:rsidRPr="0029153A">
        <w:rPr>
          <w:rFonts w:ascii="Times New Roman" w:hAnsi="Times New Roman"/>
          <w:b/>
          <w:bCs/>
          <w:i/>
          <w:iCs/>
          <w:kern w:val="0"/>
          <w:sz w:val="24"/>
          <w:szCs w:val="24"/>
        </w:rPr>
        <w:t>pogodnosti/</w:t>
      </w:r>
      <w:r w:rsidR="0087346C" w:rsidRPr="0029153A">
        <w:rPr>
          <w:rFonts w:ascii="Times New Roman" w:hAnsi="Times New Roman"/>
          <w:b/>
          <w:bCs/>
          <w:i/>
          <w:iCs/>
          <w:kern w:val="0"/>
          <w:sz w:val="24"/>
          <w:szCs w:val="24"/>
        </w:rPr>
        <w:t>isplativosti/racionalnosti korištenja pojedinih vrsta obnovljivih izvora energije na području Varaždinske županije</w:t>
      </w:r>
    </w:p>
    <w:p w14:paraId="14D52F39" w14:textId="103754FC" w:rsidR="00531759" w:rsidRPr="0029153A" w:rsidRDefault="00531759" w:rsidP="00DA2F4D">
      <w:pPr>
        <w:pStyle w:val="Odlomakpopisa"/>
        <w:numPr>
          <w:ilvl w:val="0"/>
          <w:numId w:val="12"/>
        </w:numPr>
        <w:spacing w:after="0" w:line="240" w:lineRule="auto"/>
        <w:jc w:val="both"/>
        <w:rPr>
          <w:rFonts w:ascii="Times New Roman" w:hAnsi="Times New Roman"/>
          <w:b/>
          <w:bCs/>
          <w:i/>
          <w:iCs/>
          <w:kern w:val="0"/>
          <w:sz w:val="24"/>
          <w:szCs w:val="24"/>
        </w:rPr>
      </w:pPr>
      <w:r w:rsidRPr="0029153A">
        <w:rPr>
          <w:rFonts w:ascii="Times New Roman" w:hAnsi="Times New Roman"/>
          <w:b/>
          <w:bCs/>
          <w:i/>
          <w:iCs/>
          <w:kern w:val="0"/>
          <w:sz w:val="24"/>
          <w:szCs w:val="24"/>
        </w:rPr>
        <w:t>Gospodarske</w:t>
      </w:r>
      <w:r w:rsidR="0076401D" w:rsidRPr="0029153A">
        <w:rPr>
          <w:rFonts w:ascii="Times New Roman" w:hAnsi="Times New Roman"/>
          <w:b/>
          <w:bCs/>
          <w:i/>
          <w:iCs/>
          <w:kern w:val="0"/>
          <w:sz w:val="24"/>
          <w:szCs w:val="24"/>
        </w:rPr>
        <w:t xml:space="preserve"> </w:t>
      </w:r>
      <w:r w:rsidR="00DA2F4D" w:rsidRPr="0029153A">
        <w:rPr>
          <w:rFonts w:ascii="Times New Roman" w:hAnsi="Times New Roman"/>
          <w:b/>
          <w:bCs/>
          <w:i/>
          <w:iCs/>
          <w:kern w:val="0"/>
          <w:sz w:val="24"/>
          <w:szCs w:val="24"/>
        </w:rPr>
        <w:t xml:space="preserve">i društvene </w:t>
      </w:r>
      <w:r w:rsidRPr="0029153A">
        <w:rPr>
          <w:rFonts w:ascii="Times New Roman" w:hAnsi="Times New Roman"/>
          <w:b/>
          <w:bCs/>
          <w:i/>
          <w:iCs/>
          <w:kern w:val="0"/>
          <w:sz w:val="24"/>
          <w:szCs w:val="24"/>
        </w:rPr>
        <w:t>prednosti korištenja obnovljivih izvora energije</w:t>
      </w:r>
    </w:p>
    <w:p w14:paraId="063959E0" w14:textId="4308BF8D" w:rsidR="00E66570" w:rsidRPr="0029153A" w:rsidRDefault="00306432" w:rsidP="00DA2F4D">
      <w:pPr>
        <w:pStyle w:val="Odlomakpopisa"/>
        <w:numPr>
          <w:ilvl w:val="0"/>
          <w:numId w:val="12"/>
        </w:numPr>
        <w:spacing w:after="0" w:line="240" w:lineRule="auto"/>
        <w:jc w:val="both"/>
        <w:rPr>
          <w:rFonts w:ascii="Times New Roman" w:hAnsi="Times New Roman"/>
          <w:b/>
          <w:bCs/>
          <w:i/>
          <w:iCs/>
          <w:kern w:val="0"/>
          <w:sz w:val="24"/>
          <w:szCs w:val="24"/>
        </w:rPr>
      </w:pPr>
      <w:r w:rsidRPr="0029153A">
        <w:rPr>
          <w:rFonts w:ascii="Times New Roman" w:hAnsi="Times New Roman"/>
          <w:b/>
          <w:bCs/>
          <w:i/>
          <w:iCs/>
          <w:kern w:val="0"/>
          <w:sz w:val="24"/>
          <w:szCs w:val="24"/>
        </w:rPr>
        <w:t xml:space="preserve">Analizu </w:t>
      </w:r>
      <w:r w:rsidR="0087346C" w:rsidRPr="0029153A">
        <w:rPr>
          <w:rFonts w:ascii="Times New Roman" w:hAnsi="Times New Roman"/>
          <w:b/>
          <w:bCs/>
          <w:i/>
          <w:iCs/>
          <w:kern w:val="0"/>
          <w:sz w:val="24"/>
          <w:szCs w:val="24"/>
        </w:rPr>
        <w:t xml:space="preserve">mogućnosti i pogodnosti </w:t>
      </w:r>
      <w:r w:rsidRPr="0029153A">
        <w:rPr>
          <w:rFonts w:ascii="Times New Roman" w:hAnsi="Times New Roman"/>
          <w:b/>
          <w:bCs/>
          <w:i/>
          <w:iCs/>
          <w:kern w:val="0"/>
          <w:sz w:val="24"/>
          <w:szCs w:val="24"/>
        </w:rPr>
        <w:t>prostora Varaždinske županije</w:t>
      </w:r>
      <w:r w:rsidR="0087346C" w:rsidRPr="0029153A">
        <w:rPr>
          <w:rFonts w:ascii="Times New Roman" w:hAnsi="Times New Roman"/>
          <w:b/>
          <w:bCs/>
          <w:i/>
          <w:iCs/>
          <w:kern w:val="0"/>
          <w:sz w:val="24"/>
          <w:szCs w:val="24"/>
        </w:rPr>
        <w:t xml:space="preserve"> </w:t>
      </w:r>
      <w:r w:rsidRPr="0029153A">
        <w:rPr>
          <w:rFonts w:ascii="Times New Roman" w:hAnsi="Times New Roman"/>
          <w:b/>
          <w:bCs/>
          <w:i/>
          <w:iCs/>
          <w:kern w:val="0"/>
          <w:sz w:val="24"/>
          <w:szCs w:val="24"/>
        </w:rPr>
        <w:t xml:space="preserve">za izgradnju energetskih građevina/postrojenja za proizvodnju energije iz OIE (prema vrstama obnovljivih izvora), s prijedlozima </w:t>
      </w:r>
      <w:r w:rsidR="00036E9F" w:rsidRPr="0029153A">
        <w:rPr>
          <w:rFonts w:ascii="Times New Roman" w:hAnsi="Times New Roman"/>
          <w:b/>
          <w:bCs/>
          <w:i/>
          <w:iCs/>
          <w:kern w:val="0"/>
          <w:sz w:val="24"/>
          <w:szCs w:val="24"/>
        </w:rPr>
        <w:t xml:space="preserve">potencijalno </w:t>
      </w:r>
      <w:r w:rsidRPr="0029153A">
        <w:rPr>
          <w:rFonts w:ascii="Times New Roman" w:hAnsi="Times New Roman"/>
          <w:b/>
          <w:bCs/>
          <w:i/>
          <w:iCs/>
          <w:kern w:val="0"/>
          <w:sz w:val="24"/>
          <w:szCs w:val="24"/>
        </w:rPr>
        <w:t xml:space="preserve">pogodnih </w:t>
      </w:r>
      <w:r w:rsidR="00036E9F" w:rsidRPr="0029153A">
        <w:rPr>
          <w:rFonts w:ascii="Times New Roman" w:hAnsi="Times New Roman"/>
          <w:b/>
          <w:bCs/>
          <w:i/>
          <w:iCs/>
          <w:kern w:val="0"/>
          <w:sz w:val="24"/>
          <w:szCs w:val="24"/>
        </w:rPr>
        <w:t>lokacija</w:t>
      </w:r>
      <w:r w:rsidRPr="0029153A">
        <w:rPr>
          <w:rFonts w:ascii="Times New Roman" w:hAnsi="Times New Roman"/>
          <w:b/>
          <w:bCs/>
          <w:i/>
          <w:iCs/>
          <w:kern w:val="0"/>
          <w:sz w:val="24"/>
          <w:szCs w:val="24"/>
        </w:rPr>
        <w:t>/</w:t>
      </w:r>
      <w:r w:rsidR="00036E9F" w:rsidRPr="0029153A">
        <w:rPr>
          <w:rFonts w:ascii="Times New Roman" w:hAnsi="Times New Roman"/>
          <w:b/>
          <w:bCs/>
          <w:i/>
          <w:iCs/>
          <w:kern w:val="0"/>
          <w:sz w:val="24"/>
          <w:szCs w:val="24"/>
        </w:rPr>
        <w:t xml:space="preserve">područja </w:t>
      </w:r>
      <w:r w:rsidRPr="0029153A">
        <w:rPr>
          <w:rFonts w:ascii="Times New Roman" w:hAnsi="Times New Roman"/>
          <w:b/>
          <w:bCs/>
          <w:i/>
          <w:iCs/>
          <w:kern w:val="0"/>
          <w:sz w:val="24"/>
          <w:szCs w:val="24"/>
        </w:rPr>
        <w:t xml:space="preserve">za </w:t>
      </w:r>
      <w:r w:rsidR="00036E9F" w:rsidRPr="0029153A">
        <w:rPr>
          <w:rFonts w:ascii="Times New Roman" w:hAnsi="Times New Roman"/>
          <w:b/>
          <w:bCs/>
          <w:i/>
          <w:iCs/>
          <w:kern w:val="0"/>
          <w:sz w:val="24"/>
          <w:szCs w:val="24"/>
        </w:rPr>
        <w:t>njihov smještaj i prijedlozima uvjeta i smjernica za</w:t>
      </w:r>
      <w:r w:rsidRPr="0029153A">
        <w:rPr>
          <w:rFonts w:ascii="Times New Roman" w:hAnsi="Times New Roman"/>
          <w:b/>
          <w:bCs/>
          <w:i/>
          <w:iCs/>
          <w:kern w:val="0"/>
          <w:sz w:val="24"/>
          <w:szCs w:val="24"/>
        </w:rPr>
        <w:t xml:space="preserve"> izgradnju i detaljnije planiranje </w:t>
      </w:r>
    </w:p>
    <w:p w14:paraId="501E2FFD" w14:textId="5E68D799" w:rsidR="00306432" w:rsidRPr="0029153A" w:rsidRDefault="00306432" w:rsidP="00DA2F4D">
      <w:pPr>
        <w:pStyle w:val="Odlomakpopisa"/>
        <w:numPr>
          <w:ilvl w:val="0"/>
          <w:numId w:val="12"/>
        </w:numPr>
        <w:spacing w:after="0" w:line="240" w:lineRule="auto"/>
        <w:jc w:val="both"/>
        <w:rPr>
          <w:rFonts w:ascii="Times New Roman" w:hAnsi="Times New Roman"/>
          <w:b/>
          <w:bCs/>
          <w:i/>
          <w:iCs/>
          <w:kern w:val="0"/>
          <w:sz w:val="24"/>
          <w:szCs w:val="24"/>
        </w:rPr>
      </w:pPr>
      <w:r w:rsidRPr="0029153A">
        <w:rPr>
          <w:rFonts w:ascii="Times New Roman" w:hAnsi="Times New Roman"/>
          <w:b/>
          <w:bCs/>
          <w:i/>
          <w:iCs/>
          <w:kern w:val="0"/>
          <w:sz w:val="24"/>
          <w:szCs w:val="24"/>
        </w:rPr>
        <w:t>Zaključke</w:t>
      </w:r>
      <w:r w:rsidR="00BE1EA4" w:rsidRPr="0029153A">
        <w:rPr>
          <w:rFonts w:ascii="Times New Roman" w:hAnsi="Times New Roman"/>
          <w:b/>
          <w:bCs/>
          <w:i/>
          <w:iCs/>
          <w:kern w:val="0"/>
          <w:sz w:val="24"/>
          <w:szCs w:val="24"/>
        </w:rPr>
        <w:t xml:space="preserve"> s preporukama</w:t>
      </w:r>
    </w:p>
    <w:p w14:paraId="1EF865C1" w14:textId="29C194CA" w:rsidR="00306432" w:rsidRPr="0029153A" w:rsidRDefault="00306432" w:rsidP="00DA2F4D">
      <w:pPr>
        <w:pStyle w:val="Odlomakpopisa"/>
        <w:numPr>
          <w:ilvl w:val="0"/>
          <w:numId w:val="12"/>
        </w:numPr>
        <w:spacing w:after="0" w:line="240" w:lineRule="auto"/>
        <w:jc w:val="both"/>
        <w:rPr>
          <w:rFonts w:ascii="Times New Roman" w:hAnsi="Times New Roman"/>
          <w:b/>
          <w:bCs/>
          <w:i/>
          <w:iCs/>
          <w:kern w:val="0"/>
          <w:sz w:val="24"/>
          <w:szCs w:val="24"/>
        </w:rPr>
      </w:pPr>
      <w:r w:rsidRPr="0029153A">
        <w:rPr>
          <w:rFonts w:ascii="Times New Roman" w:hAnsi="Times New Roman"/>
          <w:b/>
          <w:bCs/>
          <w:i/>
          <w:iCs/>
          <w:kern w:val="0"/>
          <w:sz w:val="24"/>
          <w:szCs w:val="24"/>
        </w:rPr>
        <w:t xml:space="preserve">Izvore podataka </w:t>
      </w:r>
    </w:p>
    <w:p w14:paraId="224F811E" w14:textId="5E06D730" w:rsidR="009308F8" w:rsidRPr="0029153A" w:rsidRDefault="0034025B" w:rsidP="00DA2F4D">
      <w:pPr>
        <w:pStyle w:val="Odlomakpopisa"/>
        <w:numPr>
          <w:ilvl w:val="0"/>
          <w:numId w:val="12"/>
        </w:numPr>
        <w:spacing w:after="0" w:line="240" w:lineRule="auto"/>
        <w:jc w:val="both"/>
        <w:rPr>
          <w:rFonts w:ascii="Times New Roman" w:hAnsi="Times New Roman"/>
          <w:b/>
          <w:bCs/>
          <w:i/>
          <w:iCs/>
          <w:kern w:val="0"/>
          <w:sz w:val="24"/>
          <w:szCs w:val="24"/>
        </w:rPr>
      </w:pPr>
      <w:r w:rsidRPr="0029153A">
        <w:rPr>
          <w:rFonts w:ascii="Times New Roman" w:hAnsi="Times New Roman"/>
          <w:b/>
          <w:bCs/>
          <w:i/>
          <w:iCs/>
          <w:kern w:val="0"/>
          <w:sz w:val="24"/>
          <w:szCs w:val="24"/>
        </w:rPr>
        <w:t>Grafičke prikaze</w:t>
      </w:r>
      <w:r w:rsidR="00BE1EA4" w:rsidRPr="0029153A">
        <w:rPr>
          <w:rFonts w:ascii="Times New Roman" w:hAnsi="Times New Roman"/>
          <w:b/>
          <w:bCs/>
          <w:i/>
          <w:iCs/>
          <w:kern w:val="0"/>
          <w:sz w:val="24"/>
          <w:szCs w:val="24"/>
        </w:rPr>
        <w:t>.</w:t>
      </w:r>
    </w:p>
    <w:p w14:paraId="7DE6C926" w14:textId="77777777" w:rsidR="00FB60AD" w:rsidRPr="0029153A" w:rsidRDefault="00FB60AD" w:rsidP="00DA2F4D">
      <w:pPr>
        <w:spacing w:after="0" w:line="240" w:lineRule="auto"/>
        <w:jc w:val="both"/>
        <w:rPr>
          <w:rFonts w:ascii="Times New Roman" w:hAnsi="Times New Roman"/>
          <w:b/>
          <w:bCs/>
          <w:color w:val="00B050"/>
          <w:kern w:val="0"/>
          <w:sz w:val="24"/>
          <w:szCs w:val="24"/>
        </w:rPr>
      </w:pPr>
    </w:p>
    <w:p w14:paraId="4A6F1C69" w14:textId="7723F766" w:rsidR="008402D7" w:rsidRPr="0029153A" w:rsidRDefault="008402D7" w:rsidP="00DA2F4D">
      <w:pPr>
        <w:spacing w:after="0" w:line="240" w:lineRule="auto"/>
        <w:jc w:val="both"/>
        <w:rPr>
          <w:rFonts w:ascii="Times New Roman" w:hAnsi="Times New Roman"/>
          <w:sz w:val="24"/>
          <w:szCs w:val="24"/>
        </w:rPr>
      </w:pPr>
      <w:r w:rsidRPr="0029153A">
        <w:rPr>
          <w:rFonts w:ascii="Times New Roman" w:hAnsi="Times New Roman"/>
          <w:sz w:val="24"/>
          <w:szCs w:val="24"/>
        </w:rPr>
        <w:t xml:space="preserve">Studija treba sadržavati Tekstualni i Grafički dio – prijedlog sadržaja pojedinih navedenih </w:t>
      </w:r>
      <w:r w:rsidR="00DA2F4D" w:rsidRPr="0029153A">
        <w:rPr>
          <w:rFonts w:ascii="Times New Roman" w:hAnsi="Times New Roman"/>
          <w:sz w:val="24"/>
          <w:szCs w:val="24"/>
        </w:rPr>
        <w:t xml:space="preserve">dijelova daje se u privitku </w:t>
      </w:r>
      <w:r w:rsidRPr="0029153A">
        <w:rPr>
          <w:rFonts w:ascii="Times New Roman" w:hAnsi="Times New Roman"/>
          <w:sz w:val="24"/>
          <w:szCs w:val="24"/>
        </w:rPr>
        <w:t>ovog Projektnog zadatka i čini njegov sastavni dio.</w:t>
      </w:r>
      <w:r w:rsidR="00DA2F4D" w:rsidRPr="0029153A">
        <w:rPr>
          <w:rFonts w:ascii="Times New Roman" w:hAnsi="Times New Roman"/>
          <w:sz w:val="24"/>
          <w:szCs w:val="24"/>
        </w:rPr>
        <w:t xml:space="preserve"> Moguće su manje izmjene i dopune predloženog sadržaja</w:t>
      </w:r>
      <w:r w:rsidR="006B6606" w:rsidRPr="0029153A">
        <w:rPr>
          <w:rFonts w:ascii="Times New Roman" w:hAnsi="Times New Roman"/>
          <w:sz w:val="24"/>
          <w:szCs w:val="24"/>
        </w:rPr>
        <w:t xml:space="preserve"> Studije</w:t>
      </w:r>
      <w:r w:rsidR="00DA2F4D" w:rsidRPr="0029153A">
        <w:rPr>
          <w:rFonts w:ascii="Times New Roman" w:hAnsi="Times New Roman"/>
          <w:sz w:val="24"/>
          <w:szCs w:val="24"/>
        </w:rPr>
        <w:t>, ovisno o</w:t>
      </w:r>
      <w:r w:rsidR="005672F8" w:rsidRPr="0029153A">
        <w:rPr>
          <w:rFonts w:ascii="Times New Roman" w:hAnsi="Times New Roman"/>
          <w:sz w:val="24"/>
          <w:szCs w:val="24"/>
        </w:rPr>
        <w:t xml:space="preserve"> </w:t>
      </w:r>
      <w:r w:rsidR="001F0293" w:rsidRPr="0029153A">
        <w:rPr>
          <w:rFonts w:ascii="Times New Roman" w:hAnsi="Times New Roman"/>
          <w:sz w:val="24"/>
          <w:szCs w:val="24"/>
        </w:rPr>
        <w:t>dostupnim podacima</w:t>
      </w:r>
      <w:r w:rsidR="005672F8" w:rsidRPr="0029153A">
        <w:rPr>
          <w:rFonts w:ascii="Times New Roman" w:hAnsi="Times New Roman"/>
          <w:sz w:val="24"/>
          <w:szCs w:val="24"/>
        </w:rPr>
        <w:t xml:space="preserve"> i rezultatima studijskih analiza.</w:t>
      </w:r>
      <w:r w:rsidR="00DA2F4D" w:rsidRPr="0029153A">
        <w:rPr>
          <w:rFonts w:ascii="Times New Roman" w:hAnsi="Times New Roman"/>
          <w:sz w:val="24"/>
          <w:szCs w:val="24"/>
        </w:rPr>
        <w:t xml:space="preserve"> </w:t>
      </w:r>
    </w:p>
    <w:p w14:paraId="00F990A0" w14:textId="77777777" w:rsidR="00662048" w:rsidRPr="0029153A" w:rsidRDefault="00404FB4" w:rsidP="0029153A">
      <w:pPr>
        <w:spacing w:before="120" w:after="0" w:line="240" w:lineRule="auto"/>
        <w:jc w:val="both"/>
        <w:rPr>
          <w:rFonts w:ascii="Times New Roman" w:hAnsi="Times New Roman"/>
          <w:sz w:val="24"/>
          <w:szCs w:val="24"/>
        </w:rPr>
      </w:pPr>
      <w:r w:rsidRPr="0029153A">
        <w:rPr>
          <w:rFonts w:ascii="Times New Roman" w:hAnsi="Times New Roman"/>
          <w:sz w:val="24"/>
          <w:szCs w:val="24"/>
        </w:rPr>
        <w:t xml:space="preserve">Studija treba biti izrađena u </w:t>
      </w:r>
      <w:r w:rsidR="00981926" w:rsidRPr="0029153A">
        <w:rPr>
          <w:rFonts w:ascii="Times New Roman" w:hAnsi="Times New Roman"/>
          <w:sz w:val="24"/>
          <w:szCs w:val="24"/>
        </w:rPr>
        <w:t xml:space="preserve">analognom i </w:t>
      </w:r>
      <w:r w:rsidRPr="0029153A">
        <w:rPr>
          <w:rFonts w:ascii="Times New Roman" w:hAnsi="Times New Roman"/>
          <w:sz w:val="24"/>
          <w:szCs w:val="24"/>
        </w:rPr>
        <w:t>digitalnom obliku</w:t>
      </w:r>
      <w:r w:rsidR="00981926" w:rsidRPr="0029153A">
        <w:rPr>
          <w:rFonts w:ascii="Times New Roman" w:hAnsi="Times New Roman"/>
          <w:sz w:val="24"/>
          <w:szCs w:val="24"/>
        </w:rPr>
        <w:t xml:space="preserve"> (</w:t>
      </w:r>
      <w:r w:rsidRPr="0029153A">
        <w:rPr>
          <w:rFonts w:ascii="Times New Roman" w:hAnsi="Times New Roman"/>
          <w:sz w:val="24"/>
          <w:szCs w:val="24"/>
        </w:rPr>
        <w:t xml:space="preserve">Tekstualni dio u </w:t>
      </w:r>
      <w:r w:rsidR="00BE1EA4" w:rsidRPr="0029153A">
        <w:rPr>
          <w:rFonts w:ascii="Times New Roman" w:hAnsi="Times New Roman"/>
          <w:sz w:val="24"/>
          <w:szCs w:val="24"/>
        </w:rPr>
        <w:t xml:space="preserve">čitljivom obliku – npr. </w:t>
      </w:r>
      <w:proofErr w:type="spellStart"/>
      <w:r w:rsidR="00BE1EA4" w:rsidRPr="0029153A">
        <w:rPr>
          <w:rFonts w:ascii="Times New Roman" w:hAnsi="Times New Roman"/>
          <w:sz w:val="24"/>
          <w:szCs w:val="24"/>
        </w:rPr>
        <w:t>docx</w:t>
      </w:r>
      <w:proofErr w:type="spellEnd"/>
      <w:r w:rsidR="00BE1EA4" w:rsidRPr="0029153A">
        <w:rPr>
          <w:rFonts w:ascii="Times New Roman" w:hAnsi="Times New Roman"/>
          <w:sz w:val="24"/>
          <w:szCs w:val="24"/>
        </w:rPr>
        <w:t xml:space="preserve"> formatu i sl., </w:t>
      </w:r>
      <w:r w:rsidRPr="0029153A">
        <w:rPr>
          <w:rFonts w:ascii="Times New Roman" w:hAnsi="Times New Roman"/>
          <w:sz w:val="24"/>
          <w:szCs w:val="24"/>
        </w:rPr>
        <w:t>a</w:t>
      </w:r>
      <w:r w:rsidR="00BE1EA4" w:rsidRPr="0029153A">
        <w:rPr>
          <w:rFonts w:ascii="Times New Roman" w:hAnsi="Times New Roman"/>
          <w:sz w:val="24"/>
          <w:szCs w:val="24"/>
        </w:rPr>
        <w:t xml:space="preserve"> G</w:t>
      </w:r>
      <w:r w:rsidRPr="0029153A">
        <w:rPr>
          <w:rFonts w:ascii="Times New Roman" w:hAnsi="Times New Roman"/>
          <w:sz w:val="24"/>
          <w:szCs w:val="24"/>
        </w:rPr>
        <w:t>rafički dio u vektorskom obliku</w:t>
      </w:r>
      <w:r w:rsidR="00BE1EA4" w:rsidRPr="0029153A">
        <w:rPr>
          <w:rFonts w:ascii="Times New Roman" w:hAnsi="Times New Roman"/>
          <w:sz w:val="24"/>
          <w:szCs w:val="24"/>
        </w:rPr>
        <w:t xml:space="preserve"> – npr. </w:t>
      </w:r>
      <w:proofErr w:type="spellStart"/>
      <w:r w:rsidR="00BE1EA4" w:rsidRPr="0029153A">
        <w:rPr>
          <w:rFonts w:ascii="Times New Roman" w:hAnsi="Times New Roman"/>
          <w:sz w:val="24"/>
          <w:szCs w:val="24"/>
        </w:rPr>
        <w:t>dwg</w:t>
      </w:r>
      <w:proofErr w:type="spellEnd"/>
      <w:r w:rsidR="00662048" w:rsidRPr="0029153A">
        <w:rPr>
          <w:rFonts w:ascii="Times New Roman" w:hAnsi="Times New Roman"/>
          <w:sz w:val="24"/>
          <w:szCs w:val="24"/>
        </w:rPr>
        <w:t xml:space="preserve"> formatu</w:t>
      </w:r>
      <w:r w:rsidR="00BE1EA4" w:rsidRPr="0029153A">
        <w:rPr>
          <w:rFonts w:ascii="Times New Roman" w:hAnsi="Times New Roman"/>
          <w:sz w:val="24"/>
          <w:szCs w:val="24"/>
        </w:rPr>
        <w:t>, GIS</w:t>
      </w:r>
      <w:r w:rsidR="00662048" w:rsidRPr="0029153A">
        <w:rPr>
          <w:rFonts w:ascii="Times New Roman" w:hAnsi="Times New Roman"/>
          <w:sz w:val="24"/>
          <w:szCs w:val="24"/>
        </w:rPr>
        <w:t>-u)</w:t>
      </w:r>
      <w:r w:rsidR="00BE1EA4" w:rsidRPr="0029153A">
        <w:rPr>
          <w:rFonts w:ascii="Times New Roman" w:hAnsi="Times New Roman"/>
          <w:sz w:val="24"/>
          <w:szCs w:val="24"/>
        </w:rPr>
        <w:t>.</w:t>
      </w:r>
    </w:p>
    <w:p w14:paraId="4338398D" w14:textId="5D82E0DE" w:rsidR="00DE5FB0" w:rsidRPr="0029153A" w:rsidRDefault="00DE5FB0" w:rsidP="0029153A">
      <w:pPr>
        <w:spacing w:before="120" w:after="0" w:line="240" w:lineRule="auto"/>
        <w:jc w:val="both"/>
        <w:rPr>
          <w:rFonts w:ascii="Times New Roman" w:hAnsi="Times New Roman"/>
          <w:kern w:val="0"/>
          <w:sz w:val="24"/>
          <w:szCs w:val="24"/>
        </w:rPr>
      </w:pPr>
      <w:r w:rsidRPr="0029153A">
        <w:rPr>
          <w:rFonts w:ascii="Times New Roman" w:hAnsi="Times New Roman"/>
          <w:kern w:val="0"/>
          <w:sz w:val="24"/>
          <w:szCs w:val="24"/>
        </w:rPr>
        <w:t xml:space="preserve">Pri izradi Studije i utvrđivanja rezultata/zaključaka potrebno je voditi računa o njihovoj usklađenosti s institucionalnim i legislativnim dokumentima, odnosno s nacionalnim i </w:t>
      </w:r>
      <w:r w:rsidRPr="0029153A">
        <w:rPr>
          <w:rFonts w:ascii="Times New Roman" w:hAnsi="Times New Roman"/>
          <w:kern w:val="0"/>
          <w:sz w:val="24"/>
          <w:szCs w:val="24"/>
        </w:rPr>
        <w:lastRenderedPageBreak/>
        <w:t>Europskim zakonodavstvom i odgovarajućim strateškim dokumentima Republike Hrvatske i Varaždinske županije. Naglašava se potreba da se u razmatranje uzmu i odredbe propisa o prostornom uređenju, osobito Zakona o izmjenama i dopunama Zakona o prostornom uređenju (NN br. 67/23.) u dijelu koji se odnosi na ovu tematiku, kao i relevantna studijska dokumentacija izrađena na državnoj razini, za potrebe izrade Državnog plana prostornog razvoja (stručna podloga „Analiza prostornih kapaciteta i uvjeta za korištenje potencijala obnovljivih izvora energije u Republici Hrvatskoj“).</w:t>
      </w:r>
    </w:p>
    <w:p w14:paraId="2949ED91" w14:textId="77777777" w:rsidR="005672F8" w:rsidRPr="0029153A" w:rsidRDefault="005672F8" w:rsidP="005672F8">
      <w:pPr>
        <w:autoSpaceDE w:val="0"/>
        <w:spacing w:after="0" w:line="240" w:lineRule="auto"/>
        <w:jc w:val="both"/>
        <w:rPr>
          <w:rFonts w:ascii="Times New Roman" w:hAnsi="Times New Roman"/>
          <w:kern w:val="0"/>
          <w:sz w:val="24"/>
          <w:szCs w:val="24"/>
        </w:rPr>
      </w:pPr>
    </w:p>
    <w:p w14:paraId="39CB25C7" w14:textId="681ECA1D" w:rsidR="00BD4034" w:rsidRPr="0029153A" w:rsidRDefault="00F40028" w:rsidP="00BD4034">
      <w:pPr>
        <w:autoSpaceDE w:val="0"/>
        <w:spacing w:after="0" w:line="240" w:lineRule="auto"/>
        <w:jc w:val="both"/>
        <w:rPr>
          <w:rFonts w:ascii="Times New Roman" w:hAnsi="Times New Roman"/>
          <w:kern w:val="0"/>
          <w:sz w:val="24"/>
          <w:szCs w:val="24"/>
        </w:rPr>
      </w:pPr>
      <w:r w:rsidRPr="0029153A">
        <w:rPr>
          <w:rFonts w:ascii="Times New Roman" w:hAnsi="Times New Roman"/>
          <w:kern w:val="0"/>
          <w:sz w:val="24"/>
          <w:szCs w:val="24"/>
        </w:rPr>
        <w:t xml:space="preserve">U okviru Pregleda planiranja korištenja obnovljivih izvora energije u prostorno-planskoj dokumentaciji Varaždinske županije potrebno je obraditi sve razine prostornih planova u Varaždinskoj županiji (PPŽ, PPUOG, UPU) kojima je obrađena tematika korištenja OIE, odnosno proizvodnje energije iz OIE (planirane zone i/ili utvrđeni uvjeti), a prema  javno dostupnim podacima. Prostorni planovi dostupni su na mrežnim stranicama Varaždinske županije: </w:t>
      </w:r>
      <w:hyperlink r:id="rId7" w:history="1">
        <w:r w:rsidRPr="0029153A">
          <w:rPr>
            <w:rStyle w:val="Hiperveza"/>
            <w:rFonts w:ascii="Times New Roman" w:hAnsi="Times New Roman"/>
            <w:kern w:val="0"/>
            <w:sz w:val="24"/>
            <w:szCs w:val="24"/>
          </w:rPr>
          <w:t>https://www.varazdinska-zupanija.hr/dokumenti/prostorni-planovi.html</w:t>
        </w:r>
      </w:hyperlink>
      <w:r w:rsidRPr="0029153A">
        <w:rPr>
          <w:rFonts w:ascii="Times New Roman" w:hAnsi="Times New Roman"/>
          <w:color w:val="00B050"/>
          <w:kern w:val="0"/>
          <w:sz w:val="24"/>
          <w:szCs w:val="24"/>
        </w:rPr>
        <w:t xml:space="preserve">, </w:t>
      </w:r>
      <w:r w:rsidRPr="0029153A">
        <w:rPr>
          <w:rFonts w:ascii="Times New Roman" w:hAnsi="Times New Roman"/>
          <w:kern w:val="0"/>
          <w:sz w:val="24"/>
          <w:szCs w:val="24"/>
        </w:rPr>
        <w:t>Zavoda za prostorno uređenje Varaždinske županije:</w:t>
      </w:r>
      <w:r w:rsidRPr="0029153A">
        <w:rPr>
          <w:rFonts w:ascii="Times New Roman" w:hAnsi="Times New Roman"/>
          <w:color w:val="00B050"/>
          <w:kern w:val="0"/>
          <w:sz w:val="24"/>
          <w:szCs w:val="24"/>
        </w:rPr>
        <w:t xml:space="preserve"> </w:t>
      </w:r>
      <w:hyperlink r:id="rId8" w:history="1">
        <w:r w:rsidRPr="0029153A">
          <w:rPr>
            <w:rStyle w:val="Hiperveza"/>
            <w:rFonts w:ascii="Times New Roman" w:hAnsi="Times New Roman"/>
            <w:kern w:val="0"/>
            <w:sz w:val="24"/>
            <w:szCs w:val="24"/>
          </w:rPr>
          <w:t>https://zzpuvz.hr/vazeci-prostorni-planovi-u-varazdinskoj-zupaniji</w:t>
        </w:r>
      </w:hyperlink>
      <w:r w:rsidR="00BD4034" w:rsidRPr="0029153A">
        <w:rPr>
          <w:rStyle w:val="Hiperveza"/>
          <w:rFonts w:ascii="Times New Roman" w:hAnsi="Times New Roman"/>
          <w:kern w:val="0"/>
          <w:sz w:val="24"/>
          <w:szCs w:val="24"/>
        </w:rPr>
        <w:t>/</w:t>
      </w:r>
      <w:r w:rsidRPr="0029153A">
        <w:rPr>
          <w:rFonts w:ascii="Times New Roman" w:hAnsi="Times New Roman"/>
          <w:color w:val="00B050"/>
          <w:kern w:val="0"/>
          <w:sz w:val="24"/>
          <w:szCs w:val="24"/>
        </w:rPr>
        <w:t xml:space="preserve"> </w:t>
      </w:r>
      <w:r w:rsidRPr="0029153A">
        <w:rPr>
          <w:rFonts w:ascii="Times New Roman" w:hAnsi="Times New Roman"/>
          <w:kern w:val="0"/>
          <w:sz w:val="24"/>
          <w:szCs w:val="24"/>
        </w:rPr>
        <w:t xml:space="preserve">i Informacijskom sustavu prostornog uređenja (ISPU): </w:t>
      </w:r>
      <w:hyperlink r:id="rId9" w:anchor="/" w:history="1">
        <w:r w:rsidRPr="0029153A">
          <w:rPr>
            <w:rStyle w:val="Hiperveza"/>
            <w:rFonts w:ascii="Times New Roman" w:hAnsi="Times New Roman"/>
            <w:kern w:val="0"/>
            <w:sz w:val="24"/>
            <w:szCs w:val="24"/>
          </w:rPr>
          <w:t>https://ispu.mgipu.hr/#/</w:t>
        </w:r>
      </w:hyperlink>
      <w:r w:rsidRPr="0029153A">
        <w:rPr>
          <w:rFonts w:ascii="Times New Roman" w:hAnsi="Times New Roman"/>
          <w:color w:val="00B050"/>
          <w:kern w:val="0"/>
          <w:sz w:val="24"/>
          <w:szCs w:val="24"/>
        </w:rPr>
        <w:t xml:space="preserve">. </w:t>
      </w:r>
      <w:r w:rsidRPr="0029153A">
        <w:rPr>
          <w:rFonts w:ascii="Times New Roman" w:hAnsi="Times New Roman"/>
          <w:kern w:val="0"/>
          <w:sz w:val="24"/>
          <w:szCs w:val="24"/>
        </w:rPr>
        <w:t xml:space="preserve">Uz navedeno, a prema potrebi, odgovarajuće prostorne podatke, te oblike prostornih podataka osigurat će naručitelj - Varaždinska županija, putem Zavoda za prostorno uređenje Varaždinske županije. </w:t>
      </w:r>
    </w:p>
    <w:p w14:paraId="4837BE7C" w14:textId="77777777" w:rsidR="00F40028" w:rsidRPr="0029153A" w:rsidRDefault="00F40028" w:rsidP="00F40028">
      <w:pPr>
        <w:spacing w:after="0" w:line="240" w:lineRule="auto"/>
        <w:jc w:val="both"/>
        <w:rPr>
          <w:rFonts w:ascii="Times New Roman" w:hAnsi="Times New Roman"/>
          <w:color w:val="00B050"/>
          <w:kern w:val="0"/>
          <w:sz w:val="24"/>
          <w:szCs w:val="24"/>
        </w:rPr>
      </w:pPr>
    </w:p>
    <w:p w14:paraId="65A23EBE" w14:textId="6CAFA5EA" w:rsidR="005672F8" w:rsidRPr="0029153A" w:rsidRDefault="005672F8" w:rsidP="005672F8">
      <w:pPr>
        <w:autoSpaceDE w:val="0"/>
        <w:spacing w:after="0" w:line="240" w:lineRule="auto"/>
        <w:jc w:val="both"/>
        <w:rPr>
          <w:rFonts w:ascii="Times New Roman" w:hAnsi="Times New Roman"/>
          <w:kern w:val="0"/>
          <w:sz w:val="24"/>
          <w:szCs w:val="24"/>
        </w:rPr>
      </w:pPr>
      <w:r w:rsidRPr="0029153A">
        <w:rPr>
          <w:rFonts w:ascii="Times New Roman" w:hAnsi="Times New Roman"/>
          <w:kern w:val="0"/>
          <w:sz w:val="24"/>
          <w:szCs w:val="24"/>
        </w:rPr>
        <w:t xml:space="preserve">U sklopu Pregleda energetske infrastrukture i dosadašnjih iskustava korištenja OIE u Studiji je potrebno dati sažeti prikaz stanja elektroenergetskog sustava, plinskog sustava te opskrbe </w:t>
      </w:r>
      <w:r w:rsidR="00AA3778" w:rsidRPr="0029153A">
        <w:rPr>
          <w:rFonts w:ascii="Times New Roman" w:hAnsi="Times New Roman"/>
          <w:kern w:val="0"/>
          <w:sz w:val="24"/>
          <w:szCs w:val="24"/>
        </w:rPr>
        <w:t xml:space="preserve">električnom i </w:t>
      </w:r>
      <w:r w:rsidRPr="0029153A">
        <w:rPr>
          <w:rFonts w:ascii="Times New Roman" w:hAnsi="Times New Roman"/>
          <w:kern w:val="0"/>
          <w:sz w:val="24"/>
          <w:szCs w:val="24"/>
        </w:rPr>
        <w:t>toplinskom energijom</w:t>
      </w:r>
      <w:r w:rsidR="00AA3778" w:rsidRPr="0029153A">
        <w:rPr>
          <w:rFonts w:ascii="Times New Roman" w:hAnsi="Times New Roman"/>
          <w:kern w:val="0"/>
          <w:sz w:val="24"/>
          <w:szCs w:val="24"/>
        </w:rPr>
        <w:t>, kao i stanje korištenja OIE, i to</w:t>
      </w:r>
      <w:r w:rsidRPr="0029153A">
        <w:rPr>
          <w:rFonts w:ascii="Times New Roman" w:hAnsi="Times New Roman"/>
          <w:kern w:val="0"/>
          <w:sz w:val="24"/>
          <w:szCs w:val="24"/>
        </w:rPr>
        <w:t xml:space="preserve"> generalno, te za područje Varaždinske županije.</w:t>
      </w:r>
    </w:p>
    <w:p w14:paraId="1C4DEFB8" w14:textId="0AA9D5AF" w:rsidR="005672F8" w:rsidRPr="0029153A" w:rsidRDefault="005672F8" w:rsidP="0029153A">
      <w:pPr>
        <w:spacing w:before="120" w:after="0" w:line="240" w:lineRule="auto"/>
        <w:jc w:val="both"/>
        <w:rPr>
          <w:rFonts w:ascii="Times New Roman" w:hAnsi="Times New Roman"/>
          <w:sz w:val="24"/>
          <w:szCs w:val="24"/>
        </w:rPr>
      </w:pPr>
      <w:r w:rsidRPr="0029153A">
        <w:rPr>
          <w:rFonts w:ascii="Times New Roman" w:hAnsi="Times New Roman"/>
          <w:sz w:val="24"/>
          <w:szCs w:val="24"/>
        </w:rPr>
        <w:t xml:space="preserve">U okviru ovog pregleda postojećeg stanja ove infrastrukture </w:t>
      </w:r>
      <w:r w:rsidRPr="0029153A">
        <w:rPr>
          <w:rFonts w:ascii="Times New Roman" w:hAnsi="Times New Roman"/>
          <w:kern w:val="0"/>
          <w:sz w:val="24"/>
          <w:szCs w:val="24"/>
        </w:rPr>
        <w:t>za područje Varaždinske županije</w:t>
      </w:r>
      <w:r w:rsidRPr="0029153A">
        <w:rPr>
          <w:rFonts w:ascii="Times New Roman" w:hAnsi="Times New Roman"/>
          <w:sz w:val="24"/>
          <w:szCs w:val="24"/>
        </w:rPr>
        <w:t xml:space="preserve"> potrebno </w:t>
      </w:r>
      <w:r w:rsidRPr="0029153A">
        <w:rPr>
          <w:rFonts w:ascii="Times New Roman" w:hAnsi="Times New Roman"/>
          <w:kern w:val="0"/>
          <w:sz w:val="24"/>
          <w:szCs w:val="24"/>
        </w:rPr>
        <w:t>prikazati instalirane kapacitete za proizvodnju i distribuciju energije po navedenim sektorima, te navesti</w:t>
      </w:r>
      <w:r w:rsidR="00404FB4" w:rsidRPr="0029153A">
        <w:rPr>
          <w:rFonts w:ascii="Times New Roman" w:hAnsi="Times New Roman"/>
          <w:kern w:val="0"/>
          <w:sz w:val="24"/>
          <w:szCs w:val="24"/>
        </w:rPr>
        <w:t xml:space="preserve">/prikazati </w:t>
      </w:r>
      <w:r w:rsidRPr="0029153A">
        <w:rPr>
          <w:rFonts w:ascii="Times New Roman" w:hAnsi="Times New Roman"/>
          <w:kern w:val="0"/>
          <w:sz w:val="24"/>
          <w:szCs w:val="24"/>
        </w:rPr>
        <w:t xml:space="preserve">najznačajnije postojeće </w:t>
      </w:r>
      <w:r w:rsidR="00662048" w:rsidRPr="0029153A">
        <w:rPr>
          <w:rFonts w:ascii="Times New Roman" w:hAnsi="Times New Roman"/>
          <w:kern w:val="0"/>
          <w:sz w:val="24"/>
          <w:szCs w:val="24"/>
        </w:rPr>
        <w:t>građevine</w:t>
      </w:r>
      <w:r w:rsidRPr="0029153A">
        <w:rPr>
          <w:rFonts w:ascii="Times New Roman" w:hAnsi="Times New Roman"/>
          <w:kern w:val="0"/>
          <w:sz w:val="24"/>
          <w:szCs w:val="24"/>
        </w:rPr>
        <w:t xml:space="preserve"> i postrojenja za proizvodnju energije iz obnovljivih izvora na području Varaždinske županije.  </w:t>
      </w:r>
    </w:p>
    <w:p w14:paraId="134F5112" w14:textId="7392A5BE" w:rsidR="00E41911" w:rsidRPr="0029153A" w:rsidRDefault="00E41911" w:rsidP="0029153A">
      <w:pPr>
        <w:spacing w:before="120" w:after="0" w:line="240" w:lineRule="auto"/>
        <w:jc w:val="both"/>
        <w:rPr>
          <w:rFonts w:ascii="Times New Roman" w:hAnsi="Times New Roman"/>
          <w:kern w:val="0"/>
          <w:sz w:val="24"/>
          <w:szCs w:val="24"/>
        </w:rPr>
      </w:pPr>
      <w:r w:rsidRPr="0029153A">
        <w:rPr>
          <w:rFonts w:ascii="Times New Roman" w:hAnsi="Times New Roman"/>
          <w:kern w:val="0"/>
          <w:sz w:val="24"/>
          <w:szCs w:val="24"/>
        </w:rPr>
        <w:t xml:space="preserve">Isto tako, </w:t>
      </w:r>
      <w:r w:rsidR="00536C03" w:rsidRPr="0029153A">
        <w:rPr>
          <w:rFonts w:ascii="Times New Roman" w:hAnsi="Times New Roman"/>
          <w:kern w:val="0"/>
          <w:sz w:val="24"/>
          <w:szCs w:val="24"/>
        </w:rPr>
        <w:t xml:space="preserve">vezano uz dosadašnja iskustva u proizvodnji energije iz obnovljivih </w:t>
      </w:r>
      <w:r w:rsidRPr="0029153A">
        <w:rPr>
          <w:rFonts w:ascii="Times New Roman" w:hAnsi="Times New Roman"/>
          <w:kern w:val="0"/>
          <w:sz w:val="24"/>
          <w:szCs w:val="24"/>
        </w:rPr>
        <w:t xml:space="preserve">izvora, </w:t>
      </w:r>
      <w:r w:rsidR="00662048" w:rsidRPr="0029153A">
        <w:rPr>
          <w:rFonts w:ascii="Times New Roman" w:hAnsi="Times New Roman"/>
          <w:kern w:val="0"/>
          <w:sz w:val="24"/>
          <w:szCs w:val="24"/>
        </w:rPr>
        <w:t xml:space="preserve">općenito i na području Varaždinske županije, </w:t>
      </w:r>
      <w:r w:rsidR="00536C03" w:rsidRPr="0029153A">
        <w:rPr>
          <w:rFonts w:ascii="Times New Roman" w:hAnsi="Times New Roman"/>
          <w:kern w:val="0"/>
          <w:sz w:val="24"/>
          <w:szCs w:val="24"/>
        </w:rPr>
        <w:t xml:space="preserve">potrebno je obuhvatiti </w:t>
      </w:r>
      <w:r w:rsidRPr="0029153A">
        <w:rPr>
          <w:rFonts w:ascii="Times New Roman" w:hAnsi="Times New Roman"/>
          <w:kern w:val="0"/>
          <w:sz w:val="24"/>
          <w:szCs w:val="24"/>
        </w:rPr>
        <w:t xml:space="preserve">eventualnu problematiku (mogućnosti korištenja proizvedene energije, uključivanje energije u sustave, </w:t>
      </w:r>
      <w:r w:rsidR="00536C03" w:rsidRPr="0029153A">
        <w:rPr>
          <w:rFonts w:ascii="Times New Roman" w:hAnsi="Times New Roman"/>
          <w:kern w:val="0"/>
          <w:sz w:val="24"/>
          <w:szCs w:val="24"/>
        </w:rPr>
        <w:t xml:space="preserve">mogućnosti pohranjivanja/skladištenja viška proizvedene energije, </w:t>
      </w:r>
      <w:r w:rsidRPr="0029153A">
        <w:rPr>
          <w:rFonts w:ascii="Times New Roman" w:hAnsi="Times New Roman"/>
          <w:kern w:val="0"/>
          <w:sz w:val="24"/>
          <w:szCs w:val="24"/>
        </w:rPr>
        <w:t xml:space="preserve">propisane uvjete i postupke za proizvodnju energije iz </w:t>
      </w:r>
      <w:r w:rsidR="00536C03" w:rsidRPr="0029153A">
        <w:rPr>
          <w:rFonts w:ascii="Times New Roman" w:hAnsi="Times New Roman"/>
          <w:kern w:val="0"/>
          <w:sz w:val="24"/>
          <w:szCs w:val="24"/>
        </w:rPr>
        <w:t>obnovljivih</w:t>
      </w:r>
      <w:r w:rsidRPr="0029153A">
        <w:rPr>
          <w:rFonts w:ascii="Times New Roman" w:hAnsi="Times New Roman"/>
          <w:kern w:val="0"/>
          <w:sz w:val="24"/>
          <w:szCs w:val="24"/>
        </w:rPr>
        <w:t xml:space="preserve"> izvora i dr.), te moguće i preporučene tehnologije proizvodnje energije iz obnovljivih izvora.</w:t>
      </w:r>
    </w:p>
    <w:p w14:paraId="64E5DBDB" w14:textId="77777777" w:rsidR="00E41911" w:rsidRPr="0029153A" w:rsidRDefault="00E41911" w:rsidP="00E41911">
      <w:pPr>
        <w:spacing w:after="0" w:line="240" w:lineRule="auto"/>
        <w:jc w:val="both"/>
        <w:rPr>
          <w:rFonts w:ascii="Times New Roman" w:hAnsi="Times New Roman"/>
          <w:kern w:val="0"/>
          <w:sz w:val="24"/>
          <w:szCs w:val="24"/>
        </w:rPr>
      </w:pPr>
    </w:p>
    <w:p w14:paraId="3E7E9E71" w14:textId="39604E1F" w:rsidR="00DE5FB0" w:rsidRPr="0029153A" w:rsidRDefault="00DE5FB0" w:rsidP="00DA2F4D">
      <w:pPr>
        <w:spacing w:after="0" w:line="240" w:lineRule="auto"/>
        <w:jc w:val="both"/>
        <w:rPr>
          <w:rFonts w:ascii="Times New Roman" w:hAnsi="Times New Roman"/>
          <w:kern w:val="0"/>
          <w:sz w:val="24"/>
          <w:szCs w:val="24"/>
        </w:rPr>
      </w:pPr>
      <w:r w:rsidRPr="0029153A">
        <w:rPr>
          <w:rFonts w:ascii="Times New Roman" w:hAnsi="Times New Roman"/>
          <w:kern w:val="0"/>
          <w:sz w:val="24"/>
          <w:szCs w:val="24"/>
        </w:rPr>
        <w:t>U dijelu Identificiranje potencijal</w:t>
      </w:r>
      <w:r w:rsidR="00404FB4" w:rsidRPr="0029153A">
        <w:rPr>
          <w:rFonts w:ascii="Times New Roman" w:hAnsi="Times New Roman"/>
          <w:kern w:val="0"/>
          <w:sz w:val="24"/>
          <w:szCs w:val="24"/>
        </w:rPr>
        <w:t xml:space="preserve">a </w:t>
      </w:r>
      <w:r w:rsidRPr="0029153A">
        <w:rPr>
          <w:rFonts w:ascii="Times New Roman" w:hAnsi="Times New Roman"/>
          <w:kern w:val="0"/>
          <w:sz w:val="24"/>
          <w:szCs w:val="24"/>
        </w:rPr>
        <w:t xml:space="preserve">obnovljivih izvora energije potrebno je procijeniti </w:t>
      </w:r>
      <w:r w:rsidR="009117A1" w:rsidRPr="0029153A">
        <w:rPr>
          <w:rFonts w:ascii="Times New Roman" w:hAnsi="Times New Roman"/>
          <w:kern w:val="0"/>
          <w:sz w:val="24"/>
          <w:szCs w:val="24"/>
        </w:rPr>
        <w:t xml:space="preserve">prostorne značajke i </w:t>
      </w:r>
      <w:r w:rsidRPr="0029153A">
        <w:rPr>
          <w:rFonts w:ascii="Times New Roman" w:hAnsi="Times New Roman"/>
          <w:kern w:val="0"/>
          <w:sz w:val="24"/>
          <w:szCs w:val="24"/>
        </w:rPr>
        <w:t xml:space="preserve">realan energetski potencijal </w:t>
      </w:r>
      <w:r w:rsidRPr="0029153A">
        <w:rPr>
          <w:rFonts w:ascii="Times New Roman" w:hAnsi="Times New Roman"/>
          <w:sz w:val="24"/>
          <w:szCs w:val="24"/>
        </w:rPr>
        <w:t>(prirodni i tehnički)</w:t>
      </w:r>
      <w:r w:rsidR="009117A1" w:rsidRPr="0029153A">
        <w:rPr>
          <w:rFonts w:ascii="Times New Roman" w:hAnsi="Times New Roman"/>
          <w:sz w:val="24"/>
          <w:szCs w:val="24"/>
        </w:rPr>
        <w:t>, te tehnologij</w:t>
      </w:r>
      <w:r w:rsidR="00404FB4" w:rsidRPr="0029153A">
        <w:rPr>
          <w:rFonts w:ascii="Times New Roman" w:hAnsi="Times New Roman"/>
          <w:sz w:val="24"/>
          <w:szCs w:val="24"/>
        </w:rPr>
        <w:t>e</w:t>
      </w:r>
      <w:r w:rsidR="009117A1" w:rsidRPr="0029153A">
        <w:rPr>
          <w:rFonts w:ascii="Times New Roman" w:hAnsi="Times New Roman"/>
          <w:sz w:val="24"/>
          <w:szCs w:val="24"/>
        </w:rPr>
        <w:t xml:space="preserve"> i način korištenja </w:t>
      </w:r>
      <w:r w:rsidRPr="0029153A">
        <w:rPr>
          <w:rFonts w:ascii="Times New Roman" w:hAnsi="Times New Roman"/>
          <w:kern w:val="0"/>
          <w:sz w:val="24"/>
          <w:szCs w:val="24"/>
        </w:rPr>
        <w:t>pojedinih vrsta obnovljivih izvora energije na području Varaždinske županije i to osobito:</w:t>
      </w:r>
    </w:p>
    <w:p w14:paraId="1A912A9F" w14:textId="49EE5CC2" w:rsidR="00DE5FB0" w:rsidRPr="0029153A" w:rsidRDefault="00DE5FB0" w:rsidP="0029153A">
      <w:pPr>
        <w:pStyle w:val="Odlomakpopisa"/>
        <w:numPr>
          <w:ilvl w:val="0"/>
          <w:numId w:val="1"/>
        </w:numPr>
        <w:autoSpaceDE w:val="0"/>
        <w:spacing w:before="120" w:after="0" w:line="240" w:lineRule="auto"/>
        <w:jc w:val="both"/>
        <w:rPr>
          <w:rFonts w:ascii="Times New Roman" w:eastAsia="Times New Roman" w:hAnsi="Times New Roman"/>
          <w:sz w:val="24"/>
          <w:szCs w:val="24"/>
        </w:rPr>
      </w:pPr>
      <w:r w:rsidRPr="0029153A">
        <w:rPr>
          <w:rFonts w:ascii="Times New Roman" w:eastAsia="Times New Roman" w:hAnsi="Times New Roman"/>
          <w:sz w:val="24"/>
          <w:szCs w:val="24"/>
        </w:rPr>
        <w:t>Energije voda</w:t>
      </w:r>
      <w:r w:rsidR="00404FB4" w:rsidRPr="0029153A">
        <w:rPr>
          <w:rFonts w:ascii="Times New Roman" w:eastAsia="Times New Roman" w:hAnsi="Times New Roman"/>
          <w:sz w:val="24"/>
          <w:szCs w:val="24"/>
        </w:rPr>
        <w:t>/</w:t>
      </w:r>
      <w:r w:rsidRPr="0029153A">
        <w:rPr>
          <w:rFonts w:ascii="Times New Roman" w:eastAsia="Times New Roman" w:hAnsi="Times New Roman"/>
          <w:sz w:val="24"/>
          <w:szCs w:val="24"/>
        </w:rPr>
        <w:t xml:space="preserve">vodenih tokova </w:t>
      </w:r>
    </w:p>
    <w:p w14:paraId="4E1CE556" w14:textId="28F49A61" w:rsidR="00DE5FB0" w:rsidRPr="0029153A" w:rsidRDefault="00DE5FB0" w:rsidP="00DA2F4D">
      <w:pPr>
        <w:pStyle w:val="Odlomakpopisa"/>
        <w:numPr>
          <w:ilvl w:val="0"/>
          <w:numId w:val="1"/>
        </w:numPr>
        <w:autoSpaceDE w:val="0"/>
        <w:spacing w:after="0" w:line="240" w:lineRule="auto"/>
        <w:jc w:val="both"/>
        <w:rPr>
          <w:rFonts w:ascii="Times New Roman" w:eastAsia="Times New Roman" w:hAnsi="Times New Roman"/>
          <w:sz w:val="24"/>
          <w:szCs w:val="24"/>
        </w:rPr>
      </w:pPr>
      <w:r w:rsidRPr="0029153A">
        <w:rPr>
          <w:rFonts w:ascii="Times New Roman" w:eastAsia="Times New Roman" w:hAnsi="Times New Roman"/>
          <w:sz w:val="24"/>
          <w:szCs w:val="24"/>
        </w:rPr>
        <w:t xml:space="preserve">Energije </w:t>
      </w:r>
      <w:r w:rsidR="00404FB4" w:rsidRPr="0029153A">
        <w:rPr>
          <w:rFonts w:ascii="Times New Roman" w:eastAsia="Times New Roman" w:hAnsi="Times New Roman"/>
          <w:sz w:val="24"/>
          <w:szCs w:val="24"/>
        </w:rPr>
        <w:t>Sunca</w:t>
      </w:r>
    </w:p>
    <w:p w14:paraId="4596EA56" w14:textId="41104A06" w:rsidR="00DE5FB0" w:rsidRPr="0029153A" w:rsidRDefault="00DE5FB0" w:rsidP="00DA2F4D">
      <w:pPr>
        <w:pStyle w:val="Odlomakpopisa"/>
        <w:numPr>
          <w:ilvl w:val="0"/>
          <w:numId w:val="1"/>
        </w:numPr>
        <w:autoSpaceDE w:val="0"/>
        <w:spacing w:after="0" w:line="240" w:lineRule="auto"/>
        <w:jc w:val="both"/>
        <w:rPr>
          <w:rFonts w:ascii="Times New Roman" w:eastAsia="Times New Roman" w:hAnsi="Times New Roman"/>
          <w:sz w:val="24"/>
          <w:szCs w:val="24"/>
        </w:rPr>
      </w:pPr>
      <w:r w:rsidRPr="0029153A">
        <w:rPr>
          <w:rFonts w:ascii="Times New Roman" w:eastAsia="Times New Roman" w:hAnsi="Times New Roman"/>
          <w:sz w:val="24"/>
          <w:szCs w:val="24"/>
        </w:rPr>
        <w:t xml:space="preserve">Energije </w:t>
      </w:r>
      <w:r w:rsidR="00404FB4" w:rsidRPr="0029153A">
        <w:rPr>
          <w:rFonts w:ascii="Times New Roman" w:eastAsia="Times New Roman" w:hAnsi="Times New Roman"/>
          <w:sz w:val="24"/>
          <w:szCs w:val="24"/>
        </w:rPr>
        <w:t>vjetra</w:t>
      </w:r>
    </w:p>
    <w:p w14:paraId="49A8B3C4" w14:textId="2FD51EA8" w:rsidR="00DE5FB0" w:rsidRPr="0029153A" w:rsidRDefault="00DE5FB0" w:rsidP="00DA2F4D">
      <w:pPr>
        <w:pStyle w:val="Odlomakpopisa"/>
        <w:numPr>
          <w:ilvl w:val="0"/>
          <w:numId w:val="1"/>
        </w:numPr>
        <w:autoSpaceDE w:val="0"/>
        <w:spacing w:after="0" w:line="240" w:lineRule="auto"/>
        <w:jc w:val="both"/>
        <w:rPr>
          <w:rFonts w:ascii="Times New Roman" w:eastAsia="Times New Roman" w:hAnsi="Times New Roman"/>
          <w:sz w:val="24"/>
          <w:szCs w:val="24"/>
        </w:rPr>
      </w:pPr>
      <w:r w:rsidRPr="0029153A">
        <w:rPr>
          <w:rFonts w:ascii="Times New Roman" w:eastAsia="Times New Roman" w:hAnsi="Times New Roman"/>
          <w:sz w:val="24"/>
          <w:szCs w:val="24"/>
        </w:rPr>
        <w:t xml:space="preserve">Geotermalne energije </w:t>
      </w:r>
    </w:p>
    <w:p w14:paraId="68054DD4" w14:textId="1E05F185" w:rsidR="00DE5FB0" w:rsidRPr="0029153A" w:rsidRDefault="00DE5FB0" w:rsidP="00DA2F4D">
      <w:pPr>
        <w:pStyle w:val="Odlomakpopisa"/>
        <w:numPr>
          <w:ilvl w:val="0"/>
          <w:numId w:val="1"/>
        </w:numPr>
        <w:autoSpaceDE w:val="0"/>
        <w:spacing w:after="0" w:line="240" w:lineRule="auto"/>
        <w:jc w:val="both"/>
        <w:rPr>
          <w:rFonts w:ascii="Times New Roman" w:eastAsia="Times New Roman" w:hAnsi="Times New Roman"/>
          <w:sz w:val="24"/>
          <w:szCs w:val="24"/>
        </w:rPr>
      </w:pPr>
      <w:r w:rsidRPr="0029153A">
        <w:rPr>
          <w:rFonts w:ascii="Times New Roman" w:eastAsia="Times New Roman" w:hAnsi="Times New Roman"/>
          <w:sz w:val="24"/>
          <w:szCs w:val="24"/>
        </w:rPr>
        <w:t xml:space="preserve">Energije iz biomase i bioplina </w:t>
      </w:r>
    </w:p>
    <w:p w14:paraId="2E879FE0" w14:textId="1D047DF0" w:rsidR="00DE5FB0" w:rsidRPr="0029153A" w:rsidRDefault="00DE5FB0" w:rsidP="00DA2F4D">
      <w:pPr>
        <w:pStyle w:val="Odlomakpopisa"/>
        <w:numPr>
          <w:ilvl w:val="0"/>
          <w:numId w:val="1"/>
        </w:numPr>
        <w:autoSpaceDE w:val="0"/>
        <w:spacing w:after="0" w:line="240" w:lineRule="auto"/>
        <w:jc w:val="both"/>
        <w:rPr>
          <w:rFonts w:ascii="Times New Roman" w:eastAsia="Times New Roman" w:hAnsi="Times New Roman"/>
          <w:sz w:val="24"/>
          <w:szCs w:val="24"/>
        </w:rPr>
      </w:pPr>
      <w:r w:rsidRPr="0029153A">
        <w:rPr>
          <w:rFonts w:ascii="Times New Roman" w:eastAsia="Times New Roman" w:hAnsi="Times New Roman"/>
          <w:sz w:val="24"/>
          <w:szCs w:val="24"/>
        </w:rPr>
        <w:t>Energije vodika,</w:t>
      </w:r>
    </w:p>
    <w:p w14:paraId="240D1065" w14:textId="5570D0A6" w:rsidR="00DE5FB0" w:rsidRPr="0029153A" w:rsidRDefault="00DE5FB0" w:rsidP="0029153A">
      <w:pPr>
        <w:spacing w:before="120" w:after="0" w:line="240" w:lineRule="auto"/>
        <w:jc w:val="both"/>
        <w:rPr>
          <w:rFonts w:ascii="Times New Roman" w:hAnsi="Times New Roman"/>
          <w:kern w:val="0"/>
          <w:sz w:val="24"/>
          <w:szCs w:val="24"/>
        </w:rPr>
      </w:pPr>
      <w:r w:rsidRPr="0029153A">
        <w:rPr>
          <w:rFonts w:ascii="Times New Roman" w:hAnsi="Times New Roman"/>
          <w:sz w:val="24"/>
          <w:szCs w:val="24"/>
        </w:rPr>
        <w:t>te njihove kumulativne prikaze potencijala</w:t>
      </w:r>
      <w:r w:rsidR="0078315A" w:rsidRPr="0029153A">
        <w:rPr>
          <w:rFonts w:ascii="Times New Roman" w:hAnsi="Times New Roman"/>
          <w:sz w:val="24"/>
          <w:szCs w:val="24"/>
        </w:rPr>
        <w:t xml:space="preserve"> </w:t>
      </w:r>
      <w:r w:rsidRPr="0029153A">
        <w:rPr>
          <w:rFonts w:ascii="Times New Roman" w:hAnsi="Times New Roman"/>
          <w:sz w:val="24"/>
          <w:szCs w:val="24"/>
        </w:rPr>
        <w:t>(prirodnog i tehničkog)</w:t>
      </w:r>
      <w:r w:rsidR="0078315A" w:rsidRPr="0029153A">
        <w:rPr>
          <w:rFonts w:ascii="Times New Roman" w:hAnsi="Times New Roman"/>
          <w:sz w:val="24"/>
          <w:szCs w:val="24"/>
        </w:rPr>
        <w:t xml:space="preserve">, kao i </w:t>
      </w:r>
      <w:r w:rsidR="00404FB4" w:rsidRPr="0029153A">
        <w:rPr>
          <w:rFonts w:ascii="Times New Roman" w:hAnsi="Times New Roman"/>
          <w:sz w:val="24"/>
          <w:szCs w:val="24"/>
        </w:rPr>
        <w:t>pogodnost/</w:t>
      </w:r>
      <w:r w:rsidRPr="0029153A">
        <w:rPr>
          <w:rFonts w:ascii="Times New Roman" w:hAnsi="Times New Roman"/>
          <w:kern w:val="0"/>
          <w:sz w:val="24"/>
          <w:szCs w:val="24"/>
        </w:rPr>
        <w:t>isplativost</w:t>
      </w:r>
      <w:r w:rsidR="0078315A" w:rsidRPr="0029153A">
        <w:rPr>
          <w:rFonts w:ascii="Times New Roman" w:hAnsi="Times New Roman"/>
          <w:kern w:val="0"/>
          <w:sz w:val="24"/>
          <w:szCs w:val="24"/>
        </w:rPr>
        <w:t>/racionalnost</w:t>
      </w:r>
      <w:r w:rsidRPr="0029153A">
        <w:rPr>
          <w:rFonts w:ascii="Times New Roman" w:hAnsi="Times New Roman"/>
          <w:kern w:val="0"/>
          <w:sz w:val="24"/>
          <w:szCs w:val="24"/>
        </w:rPr>
        <w:t xml:space="preserve"> njihovog korištenja za proizvodnju energije</w:t>
      </w:r>
      <w:r w:rsidR="0078315A" w:rsidRPr="0029153A">
        <w:rPr>
          <w:rFonts w:ascii="Times New Roman" w:hAnsi="Times New Roman"/>
          <w:kern w:val="0"/>
          <w:sz w:val="24"/>
          <w:szCs w:val="24"/>
        </w:rPr>
        <w:t xml:space="preserve"> na području Varaždinske županije</w:t>
      </w:r>
      <w:r w:rsidRPr="0029153A">
        <w:rPr>
          <w:rFonts w:ascii="Times New Roman" w:hAnsi="Times New Roman"/>
          <w:kern w:val="0"/>
          <w:sz w:val="24"/>
          <w:szCs w:val="24"/>
        </w:rPr>
        <w:t>.</w:t>
      </w:r>
    </w:p>
    <w:p w14:paraId="6714B23C" w14:textId="2B63A62C" w:rsidR="00820934" w:rsidRPr="0029153A" w:rsidRDefault="00820934" w:rsidP="0029153A">
      <w:pPr>
        <w:spacing w:before="120" w:after="0" w:line="240" w:lineRule="auto"/>
        <w:jc w:val="both"/>
        <w:rPr>
          <w:rFonts w:ascii="Times New Roman" w:hAnsi="Times New Roman"/>
          <w:kern w:val="0"/>
          <w:sz w:val="24"/>
          <w:szCs w:val="24"/>
        </w:rPr>
      </w:pPr>
      <w:r w:rsidRPr="0029153A">
        <w:rPr>
          <w:rFonts w:ascii="Times New Roman" w:hAnsi="Times New Roman"/>
          <w:kern w:val="0"/>
          <w:sz w:val="24"/>
          <w:szCs w:val="24"/>
        </w:rPr>
        <w:lastRenderedPageBreak/>
        <w:t>Ukoliko se procijeni da iskorištavanje pojedinog od navedenih izvora nije pogodan/isplativ/</w:t>
      </w:r>
      <w:r w:rsidR="006B6606" w:rsidRPr="0029153A">
        <w:rPr>
          <w:rFonts w:ascii="Times New Roman" w:hAnsi="Times New Roman"/>
          <w:kern w:val="0"/>
          <w:sz w:val="24"/>
          <w:szCs w:val="24"/>
        </w:rPr>
        <w:t>racionalan</w:t>
      </w:r>
      <w:r w:rsidRPr="0029153A">
        <w:rPr>
          <w:rFonts w:ascii="Times New Roman" w:hAnsi="Times New Roman"/>
          <w:kern w:val="0"/>
          <w:sz w:val="24"/>
          <w:szCs w:val="24"/>
        </w:rPr>
        <w:t xml:space="preserve"> za proizvodnju energije na području Varaždinske županije, </w:t>
      </w:r>
      <w:r w:rsidR="00662048" w:rsidRPr="0029153A">
        <w:rPr>
          <w:rFonts w:ascii="Times New Roman" w:hAnsi="Times New Roman"/>
          <w:kern w:val="0"/>
          <w:sz w:val="24"/>
          <w:szCs w:val="24"/>
        </w:rPr>
        <w:t>potrebno je procijeniti opravdanost</w:t>
      </w:r>
      <w:r w:rsidRPr="0029153A">
        <w:rPr>
          <w:rFonts w:ascii="Times New Roman" w:hAnsi="Times New Roman"/>
          <w:kern w:val="0"/>
          <w:sz w:val="24"/>
          <w:szCs w:val="24"/>
        </w:rPr>
        <w:t xml:space="preserve"> uključi</w:t>
      </w:r>
      <w:r w:rsidR="00662048" w:rsidRPr="0029153A">
        <w:rPr>
          <w:rFonts w:ascii="Times New Roman" w:hAnsi="Times New Roman"/>
          <w:kern w:val="0"/>
          <w:sz w:val="24"/>
          <w:szCs w:val="24"/>
        </w:rPr>
        <w:t>vanja</w:t>
      </w:r>
      <w:r w:rsidRPr="0029153A">
        <w:rPr>
          <w:rFonts w:ascii="Times New Roman" w:hAnsi="Times New Roman"/>
          <w:kern w:val="0"/>
          <w:sz w:val="24"/>
          <w:szCs w:val="24"/>
        </w:rPr>
        <w:t xml:space="preserve"> u </w:t>
      </w:r>
      <w:r w:rsidR="006B6606" w:rsidRPr="0029153A">
        <w:rPr>
          <w:rFonts w:ascii="Times New Roman" w:hAnsi="Times New Roman"/>
          <w:kern w:val="0"/>
          <w:sz w:val="24"/>
          <w:szCs w:val="24"/>
        </w:rPr>
        <w:t>detaljnije</w:t>
      </w:r>
      <w:r w:rsidRPr="0029153A">
        <w:rPr>
          <w:rFonts w:ascii="Times New Roman" w:hAnsi="Times New Roman"/>
          <w:kern w:val="0"/>
          <w:sz w:val="24"/>
          <w:szCs w:val="24"/>
        </w:rPr>
        <w:t xml:space="preserve"> analize prostornih mogućnosti, odnosno ukoliko se može utvrditi postojanje potencijala i isplativost iskorištavanja eventualno nekog drugog obnovljivog izvora, isti je potrebno detaljnije analizirati u smislu prostornih mogućnosti.</w:t>
      </w:r>
    </w:p>
    <w:p w14:paraId="3E771B3D" w14:textId="77777777" w:rsidR="00820934" w:rsidRPr="0029153A" w:rsidRDefault="00820934" w:rsidP="00DA2F4D">
      <w:pPr>
        <w:autoSpaceDE w:val="0"/>
        <w:spacing w:after="0" w:line="240" w:lineRule="auto"/>
        <w:jc w:val="both"/>
        <w:rPr>
          <w:rFonts w:ascii="Times New Roman" w:hAnsi="Times New Roman"/>
          <w:color w:val="00B050"/>
          <w:kern w:val="0"/>
          <w:sz w:val="24"/>
          <w:szCs w:val="24"/>
        </w:rPr>
      </w:pPr>
    </w:p>
    <w:p w14:paraId="1675B55F" w14:textId="002927E4" w:rsidR="00342457" w:rsidRPr="0029153A" w:rsidRDefault="0078315A" w:rsidP="00DA2F4D">
      <w:pPr>
        <w:spacing w:after="0" w:line="240" w:lineRule="auto"/>
        <w:jc w:val="both"/>
        <w:rPr>
          <w:rFonts w:ascii="Times New Roman" w:hAnsi="Times New Roman"/>
          <w:kern w:val="0"/>
          <w:sz w:val="24"/>
          <w:szCs w:val="24"/>
        </w:rPr>
      </w:pPr>
      <w:r w:rsidRPr="0029153A">
        <w:rPr>
          <w:rFonts w:ascii="Times New Roman" w:hAnsi="Times New Roman"/>
          <w:kern w:val="0"/>
          <w:sz w:val="24"/>
          <w:szCs w:val="24"/>
        </w:rPr>
        <w:t xml:space="preserve">U dijelu </w:t>
      </w:r>
      <w:r w:rsidR="00342457" w:rsidRPr="0029153A">
        <w:rPr>
          <w:rFonts w:ascii="Times New Roman" w:hAnsi="Times New Roman"/>
          <w:kern w:val="0"/>
          <w:sz w:val="24"/>
          <w:szCs w:val="24"/>
        </w:rPr>
        <w:t xml:space="preserve">utvrđivanja </w:t>
      </w:r>
      <w:r w:rsidRPr="0029153A">
        <w:rPr>
          <w:rFonts w:ascii="Times New Roman" w:hAnsi="Times New Roman"/>
          <w:kern w:val="0"/>
          <w:sz w:val="24"/>
          <w:szCs w:val="24"/>
        </w:rPr>
        <w:t>G</w:t>
      </w:r>
      <w:r w:rsidR="00342457" w:rsidRPr="0029153A">
        <w:rPr>
          <w:rFonts w:ascii="Times New Roman" w:hAnsi="Times New Roman"/>
          <w:kern w:val="0"/>
          <w:sz w:val="24"/>
          <w:szCs w:val="24"/>
        </w:rPr>
        <w:t xml:space="preserve">ospodarske </w:t>
      </w:r>
      <w:r w:rsidRPr="0029153A">
        <w:rPr>
          <w:rFonts w:ascii="Times New Roman" w:hAnsi="Times New Roman"/>
          <w:kern w:val="0"/>
          <w:sz w:val="24"/>
          <w:szCs w:val="24"/>
        </w:rPr>
        <w:t xml:space="preserve">i društvene </w:t>
      </w:r>
      <w:r w:rsidR="00342457" w:rsidRPr="0029153A">
        <w:rPr>
          <w:rFonts w:ascii="Times New Roman" w:hAnsi="Times New Roman"/>
          <w:kern w:val="0"/>
          <w:sz w:val="24"/>
          <w:szCs w:val="24"/>
        </w:rPr>
        <w:t xml:space="preserve">koristi korištenja obnovljivih izvora energije potrebno je načelno sagledati </w:t>
      </w:r>
      <w:r w:rsidR="00662048" w:rsidRPr="0029153A">
        <w:rPr>
          <w:rFonts w:ascii="Times New Roman" w:hAnsi="Times New Roman"/>
          <w:kern w:val="0"/>
          <w:sz w:val="24"/>
          <w:szCs w:val="24"/>
        </w:rPr>
        <w:t xml:space="preserve">sve pozitivne efekte i koristi i možebitne problematične ili negativne efekte korištenja OIE, odnosno proizvodnje energije iz OIE.  </w:t>
      </w:r>
    </w:p>
    <w:p w14:paraId="3CBBA8B5" w14:textId="66042F08" w:rsidR="00342457" w:rsidRPr="0029153A" w:rsidRDefault="009E17A7" w:rsidP="00DA2F4D">
      <w:pPr>
        <w:autoSpaceDE w:val="0"/>
        <w:spacing w:after="0" w:line="240" w:lineRule="auto"/>
        <w:jc w:val="both"/>
        <w:rPr>
          <w:rFonts w:ascii="Times New Roman" w:hAnsi="Times New Roman"/>
          <w:kern w:val="0"/>
          <w:sz w:val="24"/>
          <w:szCs w:val="24"/>
        </w:rPr>
      </w:pPr>
      <w:r w:rsidRPr="0029153A">
        <w:rPr>
          <w:rFonts w:ascii="Times New Roman" w:hAnsi="Times New Roman"/>
          <w:kern w:val="0"/>
          <w:sz w:val="24"/>
          <w:szCs w:val="24"/>
        </w:rPr>
        <w:t xml:space="preserve">Svrhovito je </w:t>
      </w:r>
      <w:r w:rsidR="00342457" w:rsidRPr="0029153A">
        <w:rPr>
          <w:rFonts w:ascii="Times New Roman" w:hAnsi="Times New Roman"/>
          <w:kern w:val="0"/>
          <w:sz w:val="24"/>
          <w:szCs w:val="24"/>
        </w:rPr>
        <w:t>dati</w:t>
      </w:r>
      <w:r w:rsidRPr="0029153A">
        <w:rPr>
          <w:rFonts w:ascii="Times New Roman" w:hAnsi="Times New Roman"/>
          <w:kern w:val="0"/>
          <w:sz w:val="24"/>
          <w:szCs w:val="24"/>
        </w:rPr>
        <w:t xml:space="preserve"> i</w:t>
      </w:r>
      <w:r w:rsidR="00342457" w:rsidRPr="0029153A">
        <w:rPr>
          <w:rFonts w:ascii="Times New Roman" w:hAnsi="Times New Roman"/>
          <w:kern w:val="0"/>
          <w:sz w:val="24"/>
          <w:szCs w:val="24"/>
        </w:rPr>
        <w:t xml:space="preserve"> preporuke za poticanje pripreme konkretnih planova korištenja raspoloživih energetskih potencijala radi povećanja udjela korištenj</w:t>
      </w:r>
      <w:r w:rsidRPr="0029153A">
        <w:rPr>
          <w:rFonts w:ascii="Times New Roman" w:hAnsi="Times New Roman"/>
          <w:kern w:val="0"/>
          <w:sz w:val="24"/>
          <w:szCs w:val="24"/>
        </w:rPr>
        <w:t>a</w:t>
      </w:r>
      <w:r w:rsidR="00342457" w:rsidRPr="0029153A">
        <w:rPr>
          <w:rFonts w:ascii="Times New Roman" w:hAnsi="Times New Roman"/>
          <w:kern w:val="0"/>
          <w:sz w:val="24"/>
          <w:szCs w:val="24"/>
        </w:rPr>
        <w:t xml:space="preserve"> obnovljivih izvora energije, te</w:t>
      </w:r>
      <w:r w:rsidR="006B6606" w:rsidRPr="0029153A">
        <w:rPr>
          <w:rFonts w:ascii="Times New Roman" w:hAnsi="Times New Roman"/>
          <w:kern w:val="0"/>
          <w:sz w:val="24"/>
          <w:szCs w:val="24"/>
        </w:rPr>
        <w:t xml:space="preserve"> preporuke</w:t>
      </w:r>
      <w:r w:rsidR="00342457" w:rsidRPr="0029153A">
        <w:rPr>
          <w:rFonts w:ascii="Times New Roman" w:hAnsi="Times New Roman"/>
          <w:kern w:val="0"/>
          <w:sz w:val="24"/>
          <w:szCs w:val="24"/>
        </w:rPr>
        <w:t xml:space="preserve"> za odgovarajuće daljnje aktivnosti i konkretne projekte. </w:t>
      </w:r>
    </w:p>
    <w:p w14:paraId="7B3B978F" w14:textId="61536025" w:rsidR="00342457" w:rsidRPr="0029153A" w:rsidRDefault="00342457" w:rsidP="00DA2F4D">
      <w:pPr>
        <w:spacing w:after="0" w:line="240" w:lineRule="auto"/>
        <w:jc w:val="both"/>
        <w:rPr>
          <w:rFonts w:ascii="Times New Roman" w:hAnsi="Times New Roman"/>
          <w:strike/>
          <w:kern w:val="0"/>
          <w:sz w:val="24"/>
          <w:szCs w:val="24"/>
        </w:rPr>
      </w:pPr>
      <w:r w:rsidRPr="0029153A">
        <w:rPr>
          <w:rFonts w:ascii="Times New Roman" w:hAnsi="Times New Roman"/>
          <w:color w:val="FF0000"/>
          <w:kern w:val="0"/>
          <w:sz w:val="24"/>
          <w:szCs w:val="24"/>
        </w:rPr>
        <w:t xml:space="preserve"> </w:t>
      </w:r>
    </w:p>
    <w:p w14:paraId="74D7A889" w14:textId="65DD1DD2" w:rsidR="00BB4721" w:rsidRPr="0029153A" w:rsidRDefault="00BB4721" w:rsidP="00DA2F4D">
      <w:pPr>
        <w:autoSpaceDE w:val="0"/>
        <w:spacing w:after="0" w:line="240" w:lineRule="auto"/>
        <w:jc w:val="both"/>
        <w:rPr>
          <w:rFonts w:ascii="Times New Roman" w:hAnsi="Times New Roman"/>
          <w:kern w:val="0"/>
          <w:sz w:val="24"/>
          <w:szCs w:val="24"/>
        </w:rPr>
      </w:pPr>
      <w:r w:rsidRPr="0029153A">
        <w:rPr>
          <w:rFonts w:ascii="Times New Roman" w:hAnsi="Times New Roman"/>
          <w:kern w:val="0"/>
          <w:sz w:val="24"/>
          <w:szCs w:val="24"/>
        </w:rPr>
        <w:t xml:space="preserve">S obzirom da na području Varaždinske županije postoje </w:t>
      </w:r>
      <w:r w:rsidR="009117A1" w:rsidRPr="0029153A">
        <w:rPr>
          <w:rFonts w:ascii="Times New Roman" w:hAnsi="Times New Roman"/>
          <w:kern w:val="0"/>
          <w:sz w:val="24"/>
          <w:szCs w:val="24"/>
        </w:rPr>
        <w:t xml:space="preserve">određeni </w:t>
      </w:r>
      <w:r w:rsidRPr="0029153A">
        <w:rPr>
          <w:rFonts w:ascii="Times New Roman" w:hAnsi="Times New Roman"/>
          <w:kern w:val="0"/>
          <w:sz w:val="24"/>
          <w:szCs w:val="24"/>
        </w:rPr>
        <w:t xml:space="preserve">potencijali </w:t>
      </w:r>
      <w:r w:rsidR="009117A1" w:rsidRPr="0029153A">
        <w:rPr>
          <w:rFonts w:ascii="Times New Roman" w:hAnsi="Times New Roman"/>
          <w:kern w:val="0"/>
          <w:sz w:val="24"/>
          <w:szCs w:val="24"/>
        </w:rPr>
        <w:t xml:space="preserve">obnovljivih izvora energije, </w:t>
      </w:r>
      <w:r w:rsidRPr="0029153A">
        <w:rPr>
          <w:rFonts w:ascii="Times New Roman" w:hAnsi="Times New Roman"/>
          <w:kern w:val="0"/>
          <w:sz w:val="24"/>
          <w:szCs w:val="24"/>
        </w:rPr>
        <w:t>te sve veći interes i potrebe za korištenjem, značajno je identificiranje potencijal</w:t>
      </w:r>
      <w:r w:rsidR="0016058E" w:rsidRPr="0029153A">
        <w:rPr>
          <w:rFonts w:ascii="Times New Roman" w:hAnsi="Times New Roman"/>
          <w:kern w:val="0"/>
          <w:sz w:val="24"/>
          <w:szCs w:val="24"/>
        </w:rPr>
        <w:t>a</w:t>
      </w:r>
      <w:r w:rsidRPr="0029153A">
        <w:rPr>
          <w:rFonts w:ascii="Times New Roman" w:hAnsi="Times New Roman"/>
          <w:kern w:val="0"/>
          <w:sz w:val="24"/>
          <w:szCs w:val="24"/>
        </w:rPr>
        <w:t xml:space="preserve"> obnovljivih izvora energije, odnosno anali</w:t>
      </w:r>
      <w:r w:rsidR="00833F24" w:rsidRPr="0029153A">
        <w:rPr>
          <w:rFonts w:ascii="Times New Roman" w:hAnsi="Times New Roman"/>
          <w:kern w:val="0"/>
          <w:sz w:val="24"/>
          <w:szCs w:val="24"/>
        </w:rPr>
        <w:t>z</w:t>
      </w:r>
      <w:r w:rsidRPr="0029153A">
        <w:rPr>
          <w:rFonts w:ascii="Times New Roman" w:hAnsi="Times New Roman"/>
          <w:kern w:val="0"/>
          <w:sz w:val="24"/>
          <w:szCs w:val="24"/>
        </w:rPr>
        <w:t xml:space="preserve">a i </w:t>
      </w:r>
      <w:r w:rsidR="009117A1" w:rsidRPr="0029153A">
        <w:rPr>
          <w:rFonts w:ascii="Times New Roman" w:hAnsi="Times New Roman"/>
          <w:kern w:val="0"/>
          <w:sz w:val="24"/>
          <w:szCs w:val="24"/>
        </w:rPr>
        <w:t xml:space="preserve">procjena </w:t>
      </w:r>
      <w:r w:rsidRPr="0029153A">
        <w:rPr>
          <w:rFonts w:ascii="Times New Roman" w:hAnsi="Times New Roman"/>
          <w:kern w:val="0"/>
          <w:sz w:val="24"/>
          <w:szCs w:val="24"/>
        </w:rPr>
        <w:t>realn</w:t>
      </w:r>
      <w:r w:rsidR="009117A1" w:rsidRPr="0029153A">
        <w:rPr>
          <w:rFonts w:ascii="Times New Roman" w:hAnsi="Times New Roman"/>
          <w:kern w:val="0"/>
          <w:sz w:val="24"/>
          <w:szCs w:val="24"/>
        </w:rPr>
        <w:t>og</w:t>
      </w:r>
      <w:r w:rsidRPr="0029153A">
        <w:rPr>
          <w:rFonts w:ascii="Times New Roman" w:hAnsi="Times New Roman"/>
          <w:kern w:val="0"/>
          <w:sz w:val="24"/>
          <w:szCs w:val="24"/>
        </w:rPr>
        <w:t xml:space="preserve"> energetsk</w:t>
      </w:r>
      <w:r w:rsidR="009117A1" w:rsidRPr="0029153A">
        <w:rPr>
          <w:rFonts w:ascii="Times New Roman" w:hAnsi="Times New Roman"/>
          <w:kern w:val="0"/>
          <w:sz w:val="24"/>
          <w:szCs w:val="24"/>
        </w:rPr>
        <w:t>og</w:t>
      </w:r>
      <w:r w:rsidRPr="0029153A">
        <w:rPr>
          <w:rFonts w:ascii="Times New Roman" w:hAnsi="Times New Roman"/>
          <w:kern w:val="0"/>
          <w:sz w:val="24"/>
          <w:szCs w:val="24"/>
        </w:rPr>
        <w:t xml:space="preserve"> potencijal</w:t>
      </w:r>
      <w:r w:rsidR="009117A1" w:rsidRPr="0029153A">
        <w:rPr>
          <w:rFonts w:ascii="Times New Roman" w:hAnsi="Times New Roman"/>
          <w:kern w:val="0"/>
          <w:sz w:val="24"/>
          <w:szCs w:val="24"/>
        </w:rPr>
        <w:t>a</w:t>
      </w:r>
      <w:r w:rsidRPr="0029153A">
        <w:rPr>
          <w:rFonts w:ascii="Times New Roman" w:hAnsi="Times New Roman"/>
          <w:kern w:val="0"/>
          <w:sz w:val="24"/>
          <w:szCs w:val="24"/>
        </w:rPr>
        <w:t xml:space="preserve"> pojedinih vrsta obnovljivih izvora energije</w:t>
      </w:r>
      <w:r w:rsidR="0016058E" w:rsidRPr="0029153A">
        <w:rPr>
          <w:rFonts w:ascii="Times New Roman" w:hAnsi="Times New Roman"/>
          <w:kern w:val="0"/>
          <w:sz w:val="24"/>
          <w:szCs w:val="24"/>
        </w:rPr>
        <w:t>,</w:t>
      </w:r>
      <w:r w:rsidRPr="0029153A">
        <w:rPr>
          <w:rFonts w:ascii="Times New Roman" w:hAnsi="Times New Roman"/>
          <w:kern w:val="0"/>
          <w:sz w:val="24"/>
          <w:szCs w:val="24"/>
        </w:rPr>
        <w:t xml:space="preserve"> te procje</w:t>
      </w:r>
      <w:r w:rsidR="009117A1" w:rsidRPr="0029153A">
        <w:rPr>
          <w:rFonts w:ascii="Times New Roman" w:hAnsi="Times New Roman"/>
          <w:kern w:val="0"/>
          <w:sz w:val="24"/>
          <w:szCs w:val="24"/>
        </w:rPr>
        <w:t>na</w:t>
      </w:r>
      <w:r w:rsidRPr="0029153A">
        <w:rPr>
          <w:rFonts w:ascii="Times New Roman" w:hAnsi="Times New Roman"/>
          <w:kern w:val="0"/>
          <w:sz w:val="24"/>
          <w:szCs w:val="24"/>
        </w:rPr>
        <w:t xml:space="preserve"> realne mogućnosti njihove iskoristivosti i isplativosti (pojedinačno i kumulativno).</w:t>
      </w:r>
    </w:p>
    <w:p w14:paraId="38424A94" w14:textId="77777777" w:rsidR="00342457" w:rsidRPr="0029153A" w:rsidRDefault="00342457" w:rsidP="00DA2F4D">
      <w:pPr>
        <w:spacing w:after="0" w:line="240" w:lineRule="auto"/>
        <w:jc w:val="both"/>
        <w:rPr>
          <w:rFonts w:ascii="Times New Roman" w:hAnsi="Times New Roman"/>
          <w:kern w:val="0"/>
          <w:sz w:val="24"/>
          <w:szCs w:val="24"/>
        </w:rPr>
      </w:pPr>
    </w:p>
    <w:p w14:paraId="408B9182" w14:textId="10F7405E" w:rsidR="0005736D" w:rsidRPr="0029153A" w:rsidRDefault="00306432" w:rsidP="00DA2F4D">
      <w:pPr>
        <w:autoSpaceDE w:val="0"/>
        <w:spacing w:after="0" w:line="240" w:lineRule="auto"/>
        <w:jc w:val="both"/>
        <w:rPr>
          <w:rFonts w:ascii="Times New Roman" w:hAnsi="Times New Roman"/>
          <w:kern w:val="0"/>
          <w:sz w:val="24"/>
          <w:szCs w:val="24"/>
        </w:rPr>
      </w:pPr>
      <w:r w:rsidRPr="0029153A">
        <w:rPr>
          <w:rFonts w:ascii="Times New Roman" w:hAnsi="Times New Roman"/>
          <w:kern w:val="0"/>
          <w:sz w:val="24"/>
          <w:szCs w:val="24"/>
        </w:rPr>
        <w:t>U Analiza</w:t>
      </w:r>
      <w:r w:rsidR="0078315A" w:rsidRPr="0029153A">
        <w:rPr>
          <w:rFonts w:ascii="Times New Roman" w:hAnsi="Times New Roman"/>
          <w:kern w:val="0"/>
          <w:sz w:val="24"/>
          <w:szCs w:val="24"/>
        </w:rPr>
        <w:t xml:space="preserve">ma mogućnosti i pogodnosti prostora za izgradnju energetskih građevina/postrojenja </w:t>
      </w:r>
      <w:r w:rsidR="00A264F8" w:rsidRPr="0029153A">
        <w:rPr>
          <w:rFonts w:ascii="Times New Roman" w:hAnsi="Times New Roman"/>
          <w:kern w:val="0"/>
          <w:sz w:val="24"/>
          <w:szCs w:val="24"/>
        </w:rPr>
        <w:t xml:space="preserve"> </w:t>
      </w:r>
      <w:r w:rsidR="0078315A" w:rsidRPr="0029153A">
        <w:rPr>
          <w:rFonts w:ascii="Times New Roman" w:hAnsi="Times New Roman"/>
          <w:kern w:val="0"/>
          <w:sz w:val="24"/>
          <w:szCs w:val="24"/>
        </w:rPr>
        <w:t xml:space="preserve">za proizvodnju energije iz obnovljivih izvora </w:t>
      </w:r>
      <w:r w:rsidR="00A264F8" w:rsidRPr="0029153A">
        <w:rPr>
          <w:rFonts w:ascii="Times New Roman" w:hAnsi="Times New Roman"/>
          <w:kern w:val="0"/>
          <w:sz w:val="24"/>
          <w:szCs w:val="24"/>
        </w:rPr>
        <w:t>potrebno je</w:t>
      </w:r>
      <w:r w:rsidR="0078315A" w:rsidRPr="0029153A">
        <w:rPr>
          <w:rFonts w:ascii="Times New Roman" w:hAnsi="Times New Roman"/>
          <w:kern w:val="0"/>
          <w:sz w:val="24"/>
          <w:szCs w:val="24"/>
        </w:rPr>
        <w:t xml:space="preserve"> temeljem </w:t>
      </w:r>
      <w:r w:rsidR="00A264F8" w:rsidRPr="0029153A">
        <w:rPr>
          <w:rFonts w:ascii="Times New Roman" w:hAnsi="Times New Roman"/>
          <w:kern w:val="0"/>
          <w:sz w:val="24"/>
          <w:szCs w:val="24"/>
        </w:rPr>
        <w:t>procijen</w:t>
      </w:r>
      <w:r w:rsidR="0078315A" w:rsidRPr="0029153A">
        <w:rPr>
          <w:rFonts w:ascii="Times New Roman" w:hAnsi="Times New Roman"/>
          <w:kern w:val="0"/>
          <w:sz w:val="24"/>
          <w:szCs w:val="24"/>
        </w:rPr>
        <w:t xml:space="preserve">jenog </w:t>
      </w:r>
      <w:r w:rsidR="00A264F8" w:rsidRPr="0029153A">
        <w:rPr>
          <w:rFonts w:ascii="Times New Roman" w:hAnsi="Times New Roman"/>
          <w:kern w:val="0"/>
          <w:sz w:val="24"/>
          <w:szCs w:val="24"/>
        </w:rPr>
        <w:t>realn</w:t>
      </w:r>
      <w:r w:rsidR="0078315A" w:rsidRPr="0029153A">
        <w:rPr>
          <w:rFonts w:ascii="Times New Roman" w:hAnsi="Times New Roman"/>
          <w:kern w:val="0"/>
          <w:sz w:val="24"/>
          <w:szCs w:val="24"/>
        </w:rPr>
        <w:t>og</w:t>
      </w:r>
      <w:r w:rsidR="00A264F8" w:rsidRPr="0029153A">
        <w:rPr>
          <w:rFonts w:ascii="Times New Roman" w:hAnsi="Times New Roman"/>
          <w:kern w:val="0"/>
          <w:sz w:val="24"/>
          <w:szCs w:val="24"/>
        </w:rPr>
        <w:t xml:space="preserve"> energetsk</w:t>
      </w:r>
      <w:r w:rsidR="0078315A" w:rsidRPr="0029153A">
        <w:rPr>
          <w:rFonts w:ascii="Times New Roman" w:hAnsi="Times New Roman"/>
          <w:kern w:val="0"/>
          <w:sz w:val="24"/>
          <w:szCs w:val="24"/>
        </w:rPr>
        <w:t>og</w:t>
      </w:r>
      <w:r w:rsidR="00A264F8" w:rsidRPr="0029153A">
        <w:rPr>
          <w:rFonts w:ascii="Times New Roman" w:hAnsi="Times New Roman"/>
          <w:kern w:val="0"/>
          <w:sz w:val="24"/>
          <w:szCs w:val="24"/>
        </w:rPr>
        <w:t xml:space="preserve"> potencijal</w:t>
      </w:r>
      <w:r w:rsidR="0078315A" w:rsidRPr="0029153A">
        <w:rPr>
          <w:rFonts w:ascii="Times New Roman" w:hAnsi="Times New Roman"/>
          <w:kern w:val="0"/>
          <w:sz w:val="24"/>
          <w:szCs w:val="24"/>
        </w:rPr>
        <w:t>a</w:t>
      </w:r>
      <w:r w:rsidR="00833F24" w:rsidRPr="0029153A">
        <w:rPr>
          <w:rFonts w:ascii="Times New Roman" w:hAnsi="Times New Roman"/>
          <w:kern w:val="0"/>
          <w:sz w:val="24"/>
          <w:szCs w:val="24"/>
        </w:rPr>
        <w:t>,</w:t>
      </w:r>
      <w:r w:rsidR="00833F24" w:rsidRPr="0029153A">
        <w:rPr>
          <w:rFonts w:ascii="Times New Roman" w:hAnsi="Times New Roman"/>
          <w:sz w:val="24"/>
          <w:szCs w:val="24"/>
        </w:rPr>
        <w:t xml:space="preserve"> te tehnologija i načina korištenja</w:t>
      </w:r>
      <w:r w:rsidR="00A264F8" w:rsidRPr="0029153A">
        <w:rPr>
          <w:rFonts w:ascii="Times New Roman" w:hAnsi="Times New Roman"/>
          <w:kern w:val="0"/>
          <w:sz w:val="24"/>
          <w:szCs w:val="24"/>
        </w:rPr>
        <w:t xml:space="preserve"> pojedinih vrsta obnovljivih izvora energije</w:t>
      </w:r>
      <w:r w:rsidR="0078315A" w:rsidRPr="0029153A">
        <w:rPr>
          <w:rFonts w:ascii="Times New Roman" w:hAnsi="Times New Roman"/>
          <w:kern w:val="0"/>
          <w:sz w:val="24"/>
          <w:szCs w:val="24"/>
        </w:rPr>
        <w:t xml:space="preserve">, </w:t>
      </w:r>
      <w:r w:rsidR="00833F24" w:rsidRPr="0029153A">
        <w:rPr>
          <w:rFonts w:ascii="Times New Roman" w:hAnsi="Times New Roman"/>
          <w:kern w:val="0"/>
          <w:sz w:val="24"/>
          <w:szCs w:val="24"/>
        </w:rPr>
        <w:t>kao i</w:t>
      </w:r>
      <w:r w:rsidR="0078315A" w:rsidRPr="0029153A">
        <w:rPr>
          <w:rFonts w:ascii="Times New Roman" w:hAnsi="Times New Roman"/>
          <w:kern w:val="0"/>
          <w:sz w:val="24"/>
          <w:szCs w:val="24"/>
        </w:rPr>
        <w:t xml:space="preserve"> </w:t>
      </w:r>
      <w:r w:rsidR="0005736D" w:rsidRPr="0029153A">
        <w:rPr>
          <w:rFonts w:ascii="Times New Roman" w:hAnsi="Times New Roman"/>
          <w:kern w:val="0"/>
          <w:sz w:val="24"/>
          <w:szCs w:val="24"/>
        </w:rPr>
        <w:t xml:space="preserve">analize </w:t>
      </w:r>
      <w:r w:rsidR="0078315A" w:rsidRPr="0029153A">
        <w:rPr>
          <w:rFonts w:ascii="Times New Roman" w:hAnsi="Times New Roman"/>
          <w:kern w:val="0"/>
          <w:sz w:val="24"/>
          <w:szCs w:val="24"/>
        </w:rPr>
        <w:t xml:space="preserve">drugih </w:t>
      </w:r>
      <w:r w:rsidR="0005736D" w:rsidRPr="0029153A">
        <w:rPr>
          <w:rFonts w:ascii="Times New Roman" w:hAnsi="Times New Roman"/>
          <w:kern w:val="0"/>
          <w:sz w:val="24"/>
          <w:szCs w:val="24"/>
        </w:rPr>
        <w:t xml:space="preserve">nastavno navedenih </w:t>
      </w:r>
      <w:r w:rsidR="0078315A" w:rsidRPr="0029153A">
        <w:rPr>
          <w:rFonts w:ascii="Times New Roman" w:hAnsi="Times New Roman"/>
          <w:kern w:val="0"/>
          <w:sz w:val="24"/>
          <w:szCs w:val="24"/>
        </w:rPr>
        <w:t xml:space="preserve">elemenata </w:t>
      </w:r>
      <w:r w:rsidR="00E41911" w:rsidRPr="0029153A">
        <w:rPr>
          <w:rFonts w:ascii="Times New Roman" w:hAnsi="Times New Roman"/>
          <w:kern w:val="0"/>
          <w:sz w:val="24"/>
          <w:szCs w:val="24"/>
        </w:rPr>
        <w:t>i ograničenja</w:t>
      </w:r>
      <w:r w:rsidR="00A264F8" w:rsidRPr="0029153A">
        <w:rPr>
          <w:rFonts w:ascii="Times New Roman" w:hAnsi="Times New Roman"/>
          <w:kern w:val="0"/>
          <w:sz w:val="24"/>
          <w:szCs w:val="24"/>
        </w:rPr>
        <w:t xml:space="preserve"> na području Varaždinske županije</w:t>
      </w:r>
      <w:r w:rsidR="0005736D" w:rsidRPr="0029153A">
        <w:rPr>
          <w:rFonts w:ascii="Times New Roman" w:hAnsi="Times New Roman"/>
          <w:kern w:val="0"/>
          <w:sz w:val="24"/>
          <w:szCs w:val="24"/>
        </w:rPr>
        <w:t>, utvrditi:</w:t>
      </w:r>
    </w:p>
    <w:p w14:paraId="5A0C1DF5" w14:textId="448FCCE1" w:rsidR="00A264F8" w:rsidRPr="0029153A" w:rsidRDefault="0005736D" w:rsidP="0029153A">
      <w:pPr>
        <w:pStyle w:val="Odlomakpopisa"/>
        <w:numPr>
          <w:ilvl w:val="0"/>
          <w:numId w:val="13"/>
        </w:numPr>
        <w:autoSpaceDE w:val="0"/>
        <w:spacing w:before="120" w:after="0" w:line="240" w:lineRule="auto"/>
        <w:jc w:val="both"/>
        <w:rPr>
          <w:rFonts w:ascii="Times New Roman" w:hAnsi="Times New Roman"/>
          <w:kern w:val="0"/>
          <w:sz w:val="24"/>
          <w:szCs w:val="24"/>
        </w:rPr>
      </w:pPr>
      <w:r w:rsidRPr="0029153A">
        <w:rPr>
          <w:rFonts w:ascii="Times New Roman" w:hAnsi="Times New Roman"/>
          <w:kern w:val="0"/>
          <w:sz w:val="24"/>
          <w:szCs w:val="24"/>
        </w:rPr>
        <w:t>privlačnost i ranjivost prostora</w:t>
      </w:r>
      <w:r w:rsidR="00E41911" w:rsidRPr="0029153A">
        <w:rPr>
          <w:rFonts w:ascii="Times New Roman" w:hAnsi="Times New Roman"/>
          <w:kern w:val="0"/>
          <w:sz w:val="24"/>
          <w:szCs w:val="24"/>
        </w:rPr>
        <w:t>, te ograničenja</w:t>
      </w:r>
      <w:r w:rsidRPr="0029153A">
        <w:rPr>
          <w:rFonts w:ascii="Times New Roman" w:hAnsi="Times New Roman"/>
          <w:kern w:val="0"/>
          <w:sz w:val="24"/>
          <w:szCs w:val="24"/>
        </w:rPr>
        <w:t xml:space="preserve"> </w:t>
      </w:r>
      <w:r w:rsidRPr="0029153A">
        <w:rPr>
          <w:rFonts w:ascii="Times New Roman" w:hAnsi="Times New Roman"/>
          <w:sz w:val="24"/>
          <w:szCs w:val="24"/>
        </w:rPr>
        <w:t xml:space="preserve">Varaždinske županije </w:t>
      </w:r>
      <w:r w:rsidRPr="0029153A">
        <w:rPr>
          <w:rFonts w:ascii="Times New Roman" w:hAnsi="Times New Roman"/>
          <w:kern w:val="0"/>
          <w:sz w:val="24"/>
          <w:szCs w:val="24"/>
        </w:rPr>
        <w:t>za smještaj i izgradnju energetskih građevina/postrojenja  za proizvodnju energije iz obnovljivih izvora (za svaku pojedinu vrstu izvora),</w:t>
      </w:r>
    </w:p>
    <w:p w14:paraId="06C7B56B" w14:textId="569C5E75" w:rsidR="0005736D" w:rsidRPr="0029153A" w:rsidRDefault="0005736D" w:rsidP="00DA2F4D">
      <w:pPr>
        <w:pStyle w:val="Odlomakpopisa"/>
        <w:numPr>
          <w:ilvl w:val="0"/>
          <w:numId w:val="13"/>
        </w:numPr>
        <w:spacing w:after="0" w:line="240" w:lineRule="auto"/>
        <w:jc w:val="both"/>
        <w:rPr>
          <w:rFonts w:ascii="Times New Roman" w:hAnsi="Times New Roman"/>
          <w:kern w:val="0"/>
          <w:sz w:val="24"/>
          <w:szCs w:val="24"/>
        </w:rPr>
      </w:pPr>
      <w:r w:rsidRPr="0029153A">
        <w:rPr>
          <w:rFonts w:ascii="Times New Roman" w:hAnsi="Times New Roman"/>
          <w:sz w:val="24"/>
          <w:szCs w:val="24"/>
        </w:rPr>
        <w:t xml:space="preserve">pogodne potencijalne lokacije/područja za smještaj takvih </w:t>
      </w:r>
      <w:r w:rsidRPr="0029153A">
        <w:rPr>
          <w:rFonts w:ascii="Times New Roman" w:hAnsi="Times New Roman"/>
          <w:kern w:val="0"/>
          <w:sz w:val="24"/>
          <w:szCs w:val="24"/>
        </w:rPr>
        <w:t xml:space="preserve">energetskih građevina/postrojenja </w:t>
      </w:r>
      <w:r w:rsidRPr="0029153A">
        <w:rPr>
          <w:rFonts w:ascii="Times New Roman" w:hAnsi="Times New Roman"/>
          <w:sz w:val="24"/>
          <w:szCs w:val="24"/>
        </w:rPr>
        <w:t xml:space="preserve">za pojedinu vrstu OIE </w:t>
      </w:r>
      <w:r w:rsidR="00820934" w:rsidRPr="0029153A">
        <w:rPr>
          <w:rFonts w:ascii="Times New Roman" w:hAnsi="Times New Roman"/>
          <w:sz w:val="24"/>
          <w:szCs w:val="24"/>
        </w:rPr>
        <w:t>(</w:t>
      </w:r>
      <w:r w:rsidR="00820934" w:rsidRPr="0029153A">
        <w:rPr>
          <w:rFonts w:ascii="Times New Roman" w:eastAsia="Times New Roman" w:hAnsi="Times New Roman"/>
          <w:sz w:val="24"/>
          <w:szCs w:val="24"/>
        </w:rPr>
        <w:t>male hidroelektrane</w:t>
      </w:r>
      <w:r w:rsidRPr="0029153A">
        <w:rPr>
          <w:rFonts w:ascii="Times New Roman" w:hAnsi="Times New Roman"/>
          <w:sz w:val="24"/>
          <w:szCs w:val="24"/>
        </w:rPr>
        <w:t xml:space="preserve">, </w:t>
      </w:r>
      <w:proofErr w:type="spellStart"/>
      <w:r w:rsidR="00820934" w:rsidRPr="0029153A">
        <w:rPr>
          <w:rFonts w:ascii="Times New Roman" w:eastAsia="Times New Roman" w:hAnsi="Times New Roman"/>
          <w:sz w:val="24"/>
          <w:szCs w:val="24"/>
        </w:rPr>
        <w:t>vjetroenergetska</w:t>
      </w:r>
      <w:proofErr w:type="spellEnd"/>
      <w:r w:rsidR="00820934" w:rsidRPr="0029153A">
        <w:rPr>
          <w:rFonts w:ascii="Times New Roman" w:eastAsia="Times New Roman" w:hAnsi="Times New Roman"/>
          <w:sz w:val="24"/>
          <w:szCs w:val="24"/>
        </w:rPr>
        <w:t xml:space="preserve"> postrojenja</w:t>
      </w:r>
      <w:r w:rsidR="00820934" w:rsidRPr="0029153A">
        <w:rPr>
          <w:rFonts w:ascii="Times New Roman" w:hAnsi="Times New Roman"/>
          <w:sz w:val="24"/>
          <w:szCs w:val="24"/>
        </w:rPr>
        <w:t xml:space="preserve">, sunčana postrojenja, </w:t>
      </w:r>
      <w:r w:rsidR="00820934" w:rsidRPr="0029153A">
        <w:rPr>
          <w:rFonts w:ascii="Times New Roman" w:eastAsia="Times New Roman" w:hAnsi="Times New Roman"/>
          <w:sz w:val="24"/>
          <w:szCs w:val="24"/>
        </w:rPr>
        <w:t>geotermalna postrojenja, bioenergetska postrojenja, postrojenja</w:t>
      </w:r>
      <w:r w:rsidR="00E41911" w:rsidRPr="0029153A">
        <w:rPr>
          <w:rFonts w:ascii="Times New Roman" w:eastAsia="Times New Roman" w:hAnsi="Times New Roman"/>
          <w:sz w:val="24"/>
          <w:szCs w:val="24"/>
        </w:rPr>
        <w:t xml:space="preserve"> za proizvodnju vodika</w:t>
      </w:r>
      <w:r w:rsidR="00820934" w:rsidRPr="0029153A">
        <w:rPr>
          <w:rFonts w:ascii="Times New Roman" w:eastAsia="Times New Roman" w:hAnsi="Times New Roman"/>
          <w:sz w:val="24"/>
          <w:szCs w:val="24"/>
        </w:rPr>
        <w:t>),</w:t>
      </w:r>
      <w:r w:rsidR="00820934" w:rsidRPr="0029153A">
        <w:rPr>
          <w:rFonts w:ascii="Times New Roman" w:hAnsi="Times New Roman"/>
          <w:sz w:val="24"/>
          <w:szCs w:val="24"/>
        </w:rPr>
        <w:t xml:space="preserve"> </w:t>
      </w:r>
      <w:r w:rsidRPr="0029153A">
        <w:rPr>
          <w:rFonts w:ascii="Times New Roman" w:hAnsi="Times New Roman"/>
          <w:sz w:val="24"/>
          <w:szCs w:val="24"/>
        </w:rPr>
        <w:t xml:space="preserve">te kumulativno za sve potencijalno pogodne vrste OIE, </w:t>
      </w:r>
    </w:p>
    <w:p w14:paraId="3676FF34" w14:textId="77777777" w:rsidR="0005736D" w:rsidRPr="0029153A" w:rsidRDefault="0005736D" w:rsidP="00DA2F4D">
      <w:pPr>
        <w:pStyle w:val="Odlomakpopisa"/>
        <w:numPr>
          <w:ilvl w:val="0"/>
          <w:numId w:val="13"/>
        </w:numPr>
        <w:spacing w:after="0" w:line="240" w:lineRule="auto"/>
        <w:jc w:val="both"/>
        <w:rPr>
          <w:rFonts w:ascii="Times New Roman" w:hAnsi="Times New Roman"/>
          <w:kern w:val="0"/>
          <w:sz w:val="24"/>
          <w:szCs w:val="24"/>
        </w:rPr>
      </w:pPr>
      <w:r w:rsidRPr="0029153A">
        <w:rPr>
          <w:rFonts w:ascii="Times New Roman" w:hAnsi="Times New Roman"/>
          <w:sz w:val="24"/>
          <w:szCs w:val="24"/>
        </w:rPr>
        <w:t xml:space="preserve">uvjete smještaja i korištenja </w:t>
      </w:r>
      <w:r w:rsidRPr="0029153A">
        <w:rPr>
          <w:rFonts w:ascii="Times New Roman" w:hAnsi="Times New Roman"/>
          <w:kern w:val="0"/>
          <w:sz w:val="24"/>
          <w:szCs w:val="24"/>
        </w:rPr>
        <w:t xml:space="preserve">energetskih građevina/postrojenja ovisno o </w:t>
      </w:r>
      <w:r w:rsidRPr="0029153A">
        <w:rPr>
          <w:rFonts w:ascii="Times New Roman" w:hAnsi="Times New Roman"/>
          <w:sz w:val="24"/>
          <w:szCs w:val="24"/>
        </w:rPr>
        <w:t>pojedinoj vrsti obnovljivih izvora energije</w:t>
      </w:r>
    </w:p>
    <w:p w14:paraId="7EA259A4" w14:textId="0AD015AC" w:rsidR="0005736D" w:rsidRPr="0029153A" w:rsidRDefault="0005736D" w:rsidP="00DA2F4D">
      <w:pPr>
        <w:pStyle w:val="Odlomakpopisa"/>
        <w:numPr>
          <w:ilvl w:val="0"/>
          <w:numId w:val="13"/>
        </w:numPr>
        <w:spacing w:after="0" w:line="240" w:lineRule="auto"/>
        <w:jc w:val="both"/>
        <w:rPr>
          <w:rFonts w:ascii="Times New Roman" w:hAnsi="Times New Roman"/>
          <w:kern w:val="0"/>
          <w:sz w:val="24"/>
          <w:szCs w:val="24"/>
        </w:rPr>
      </w:pPr>
      <w:r w:rsidRPr="0029153A">
        <w:rPr>
          <w:rFonts w:ascii="Times New Roman" w:hAnsi="Times New Roman"/>
          <w:sz w:val="24"/>
          <w:szCs w:val="24"/>
        </w:rPr>
        <w:t xml:space="preserve">za pojedinu vrstu OIE </w:t>
      </w:r>
      <w:r w:rsidR="00820934" w:rsidRPr="0029153A">
        <w:rPr>
          <w:rFonts w:ascii="Times New Roman" w:hAnsi="Times New Roman"/>
          <w:sz w:val="24"/>
          <w:szCs w:val="24"/>
        </w:rPr>
        <w:t xml:space="preserve">dati </w:t>
      </w:r>
      <w:r w:rsidRPr="0029153A">
        <w:rPr>
          <w:rFonts w:ascii="Times New Roman" w:hAnsi="Times New Roman"/>
          <w:sz w:val="24"/>
          <w:szCs w:val="24"/>
        </w:rPr>
        <w:t>uvjete i smjernice za njihovo planiranje i odabir lokacija/područja za smještaj energetskih građevina/postrojenja/elektrana lokalnog značaja, u prostornim planovima lokalne razine i smjernice i uvjete za njihovu gradnju.</w:t>
      </w:r>
    </w:p>
    <w:p w14:paraId="40618092" w14:textId="4C70BE9B" w:rsidR="00820934" w:rsidRPr="0029153A" w:rsidRDefault="00820934" w:rsidP="00DA2F4D">
      <w:pPr>
        <w:pStyle w:val="Odlomakpopisa"/>
        <w:numPr>
          <w:ilvl w:val="0"/>
          <w:numId w:val="13"/>
        </w:numPr>
        <w:spacing w:after="0" w:line="240" w:lineRule="auto"/>
        <w:jc w:val="both"/>
        <w:rPr>
          <w:rFonts w:ascii="Times New Roman" w:hAnsi="Times New Roman"/>
          <w:kern w:val="0"/>
          <w:sz w:val="24"/>
          <w:szCs w:val="24"/>
        </w:rPr>
      </w:pPr>
      <w:r w:rsidRPr="0029153A">
        <w:rPr>
          <w:rFonts w:ascii="Times New Roman" w:hAnsi="Times New Roman"/>
          <w:sz w:val="24"/>
          <w:szCs w:val="24"/>
        </w:rPr>
        <w:t xml:space="preserve">uvjete i smjernice za planiranje </w:t>
      </w:r>
      <w:r w:rsidR="00E41911" w:rsidRPr="0029153A">
        <w:rPr>
          <w:rFonts w:ascii="Times New Roman" w:hAnsi="Times New Roman"/>
          <w:sz w:val="24"/>
          <w:szCs w:val="24"/>
        </w:rPr>
        <w:t>smještaja,</w:t>
      </w:r>
      <w:r w:rsidRPr="0029153A">
        <w:rPr>
          <w:rFonts w:ascii="Times New Roman" w:hAnsi="Times New Roman"/>
          <w:sz w:val="24"/>
          <w:szCs w:val="24"/>
        </w:rPr>
        <w:t xml:space="preserve"> izgradnju</w:t>
      </w:r>
      <w:r w:rsidR="00E41911" w:rsidRPr="0029153A">
        <w:rPr>
          <w:rFonts w:ascii="Times New Roman" w:hAnsi="Times New Roman"/>
          <w:sz w:val="24"/>
          <w:szCs w:val="24"/>
        </w:rPr>
        <w:t xml:space="preserve"> i korištenje</w:t>
      </w:r>
      <w:r w:rsidRPr="0029153A">
        <w:rPr>
          <w:rFonts w:ascii="Times New Roman" w:hAnsi="Times New Roman"/>
          <w:sz w:val="24"/>
          <w:szCs w:val="24"/>
        </w:rPr>
        <w:t xml:space="preserve"> malih fotonaponskih i sunčanih</w:t>
      </w:r>
      <w:r w:rsidR="00E41911" w:rsidRPr="0029153A">
        <w:rPr>
          <w:rFonts w:ascii="Times New Roman" w:hAnsi="Times New Roman"/>
          <w:sz w:val="24"/>
          <w:szCs w:val="24"/>
        </w:rPr>
        <w:t>, te</w:t>
      </w:r>
      <w:r w:rsidRPr="0029153A">
        <w:rPr>
          <w:rFonts w:ascii="Times New Roman" w:hAnsi="Times New Roman"/>
          <w:sz w:val="24"/>
          <w:szCs w:val="24"/>
        </w:rPr>
        <w:t xml:space="preserve"> toplinskih sustava u građevinskim područjima </w:t>
      </w:r>
    </w:p>
    <w:p w14:paraId="380D227C" w14:textId="5C718535" w:rsidR="0005736D" w:rsidRPr="0029153A" w:rsidRDefault="0005736D" w:rsidP="00DA2F4D">
      <w:pPr>
        <w:pStyle w:val="Odlomakpopisa"/>
        <w:numPr>
          <w:ilvl w:val="0"/>
          <w:numId w:val="13"/>
        </w:numPr>
        <w:spacing w:after="0" w:line="240" w:lineRule="auto"/>
        <w:jc w:val="both"/>
        <w:rPr>
          <w:rFonts w:ascii="Times New Roman" w:hAnsi="Times New Roman"/>
          <w:kern w:val="0"/>
          <w:sz w:val="24"/>
          <w:szCs w:val="24"/>
        </w:rPr>
      </w:pPr>
      <w:r w:rsidRPr="0029153A">
        <w:rPr>
          <w:rFonts w:ascii="Times New Roman" w:hAnsi="Times New Roman"/>
          <w:kern w:val="0"/>
          <w:sz w:val="24"/>
          <w:szCs w:val="24"/>
        </w:rPr>
        <w:t>smjernice i preporuke za daljnja i detaljnija istraživanja i planiranje konkretnih projekata (opcionalno)</w:t>
      </w:r>
      <w:r w:rsidR="00A66133" w:rsidRPr="0029153A">
        <w:rPr>
          <w:rFonts w:ascii="Times New Roman" w:hAnsi="Times New Roman"/>
          <w:kern w:val="0"/>
          <w:sz w:val="24"/>
          <w:szCs w:val="24"/>
        </w:rPr>
        <w:t>.</w:t>
      </w:r>
    </w:p>
    <w:p w14:paraId="58A6FA18" w14:textId="77777777" w:rsidR="00594184" w:rsidRPr="0029153A" w:rsidRDefault="00594184" w:rsidP="00DA2F4D">
      <w:pPr>
        <w:spacing w:after="0" w:line="240" w:lineRule="auto"/>
        <w:jc w:val="both"/>
        <w:rPr>
          <w:rFonts w:ascii="Times New Roman" w:hAnsi="Times New Roman"/>
          <w:color w:val="00B050"/>
          <w:kern w:val="0"/>
          <w:sz w:val="24"/>
          <w:szCs w:val="24"/>
        </w:rPr>
      </w:pPr>
    </w:p>
    <w:p w14:paraId="3AAB03B9" w14:textId="3FBD34FF" w:rsidR="0085039E" w:rsidRPr="0029153A" w:rsidRDefault="0085039E" w:rsidP="00DA2F4D">
      <w:pPr>
        <w:spacing w:after="0" w:line="240" w:lineRule="auto"/>
        <w:jc w:val="both"/>
        <w:rPr>
          <w:rFonts w:ascii="Times New Roman" w:hAnsi="Times New Roman"/>
          <w:kern w:val="0"/>
          <w:sz w:val="24"/>
          <w:szCs w:val="24"/>
        </w:rPr>
      </w:pPr>
      <w:r w:rsidRPr="0029153A">
        <w:rPr>
          <w:rFonts w:ascii="Times New Roman" w:hAnsi="Times New Roman"/>
          <w:kern w:val="0"/>
          <w:sz w:val="24"/>
          <w:szCs w:val="24"/>
        </w:rPr>
        <w:t>U okviru Analiza potrebno je obuhvatiti i mogućnosti i potrebe skladištenja proizvedene/pridobivene energije za naknadno korištenje (za uporabu u neposrednoj blizini i/ili na većoj udaljenosti od lokacije proizvedene/pridobivene energije).</w:t>
      </w:r>
    </w:p>
    <w:p w14:paraId="621EDDE6" w14:textId="77777777" w:rsidR="0005736D" w:rsidRPr="0029153A" w:rsidRDefault="0005736D" w:rsidP="00DA2F4D">
      <w:pPr>
        <w:pStyle w:val="Odlomakpopisa"/>
        <w:autoSpaceDE w:val="0"/>
        <w:spacing w:after="0" w:line="240" w:lineRule="auto"/>
        <w:jc w:val="both"/>
        <w:rPr>
          <w:rFonts w:ascii="Times New Roman" w:eastAsia="Times New Roman" w:hAnsi="Times New Roman"/>
          <w:color w:val="00B050"/>
          <w:sz w:val="24"/>
          <w:szCs w:val="24"/>
        </w:rPr>
      </w:pPr>
    </w:p>
    <w:p w14:paraId="66D9774D" w14:textId="5874EB4D" w:rsidR="00EE1C5A" w:rsidRPr="0029153A" w:rsidRDefault="00820934" w:rsidP="00DA2F4D">
      <w:pPr>
        <w:spacing w:after="0" w:line="240" w:lineRule="auto"/>
        <w:jc w:val="both"/>
        <w:rPr>
          <w:rFonts w:ascii="Times New Roman" w:hAnsi="Times New Roman"/>
          <w:sz w:val="24"/>
          <w:szCs w:val="24"/>
        </w:rPr>
      </w:pPr>
      <w:r w:rsidRPr="0029153A">
        <w:rPr>
          <w:rFonts w:ascii="Times New Roman" w:hAnsi="Times New Roman"/>
          <w:kern w:val="0"/>
          <w:sz w:val="24"/>
          <w:szCs w:val="24"/>
        </w:rPr>
        <w:t>O</w:t>
      </w:r>
      <w:r w:rsidR="00EE1C5A" w:rsidRPr="0029153A">
        <w:rPr>
          <w:rFonts w:ascii="Times New Roman" w:hAnsi="Times New Roman"/>
          <w:sz w:val="24"/>
          <w:szCs w:val="24"/>
        </w:rPr>
        <w:t xml:space="preserve">čekuje </w:t>
      </w:r>
      <w:r w:rsidRPr="0029153A">
        <w:rPr>
          <w:rFonts w:ascii="Times New Roman" w:hAnsi="Times New Roman"/>
          <w:sz w:val="24"/>
          <w:szCs w:val="24"/>
        </w:rPr>
        <w:t xml:space="preserve">se </w:t>
      </w:r>
      <w:r w:rsidR="00EE1C5A" w:rsidRPr="0029153A">
        <w:rPr>
          <w:rFonts w:ascii="Times New Roman" w:hAnsi="Times New Roman"/>
          <w:sz w:val="24"/>
          <w:szCs w:val="24"/>
        </w:rPr>
        <w:t xml:space="preserve">da će </w:t>
      </w:r>
      <w:r w:rsidRPr="0029153A">
        <w:rPr>
          <w:rFonts w:ascii="Times New Roman" w:hAnsi="Times New Roman"/>
          <w:sz w:val="24"/>
          <w:szCs w:val="24"/>
        </w:rPr>
        <w:t>se a</w:t>
      </w:r>
      <w:r w:rsidR="00EE1C5A" w:rsidRPr="0029153A">
        <w:rPr>
          <w:rFonts w:ascii="Times New Roman" w:hAnsi="Times New Roman"/>
          <w:sz w:val="24"/>
          <w:szCs w:val="24"/>
        </w:rPr>
        <w:t xml:space="preserve">nalizirajući važeću prostorno - plansku dokumentaciju, stanje u prostoru, prirodne i klimatske datosti prostora, društveno socijalne uvjete, </w:t>
      </w:r>
      <w:r w:rsidRPr="0029153A">
        <w:rPr>
          <w:rFonts w:ascii="Times New Roman" w:hAnsi="Times New Roman"/>
          <w:sz w:val="24"/>
          <w:szCs w:val="24"/>
        </w:rPr>
        <w:t xml:space="preserve">te </w:t>
      </w:r>
      <w:r w:rsidR="00EE1C5A" w:rsidRPr="0029153A">
        <w:rPr>
          <w:rFonts w:ascii="Times New Roman" w:hAnsi="Times New Roman"/>
          <w:sz w:val="24"/>
          <w:szCs w:val="24"/>
        </w:rPr>
        <w:t xml:space="preserve">uvažavajući stečena iskustva </w:t>
      </w:r>
      <w:r w:rsidR="00EE1C5A" w:rsidRPr="0029153A">
        <w:rPr>
          <w:rFonts w:ascii="Times New Roman" w:hAnsi="Times New Roman"/>
          <w:sz w:val="24"/>
          <w:szCs w:val="24"/>
        </w:rPr>
        <w:lastRenderedPageBreak/>
        <w:t xml:space="preserve">dosadašnjeg korištenja OIE, </w:t>
      </w:r>
      <w:r w:rsidRPr="0029153A">
        <w:rPr>
          <w:rFonts w:ascii="Times New Roman" w:hAnsi="Times New Roman"/>
          <w:sz w:val="24"/>
          <w:szCs w:val="24"/>
        </w:rPr>
        <w:t>kao i</w:t>
      </w:r>
      <w:r w:rsidR="00EE1C5A" w:rsidRPr="0029153A">
        <w:rPr>
          <w:rFonts w:ascii="Times New Roman" w:hAnsi="Times New Roman"/>
          <w:sz w:val="24"/>
          <w:szCs w:val="24"/>
        </w:rPr>
        <w:t xml:space="preserve"> važeće zakonodavne okvire, razmotriti sve prednosti i nedosta</w:t>
      </w:r>
      <w:r w:rsidR="00A66133" w:rsidRPr="0029153A">
        <w:rPr>
          <w:rFonts w:ascii="Times New Roman" w:hAnsi="Times New Roman"/>
          <w:sz w:val="24"/>
          <w:szCs w:val="24"/>
        </w:rPr>
        <w:t>tke</w:t>
      </w:r>
      <w:r w:rsidR="00EE1C5A" w:rsidRPr="0029153A">
        <w:rPr>
          <w:rFonts w:ascii="Times New Roman" w:hAnsi="Times New Roman"/>
          <w:sz w:val="24"/>
          <w:szCs w:val="24"/>
        </w:rPr>
        <w:t xml:space="preserve"> korištenja OIE na području Varaždinske županije, te predložiti optimalne mogućnosti </w:t>
      </w:r>
      <w:r w:rsidRPr="0029153A">
        <w:rPr>
          <w:rFonts w:ascii="Times New Roman" w:hAnsi="Times New Roman"/>
          <w:sz w:val="24"/>
          <w:szCs w:val="24"/>
        </w:rPr>
        <w:t xml:space="preserve">njihovog </w:t>
      </w:r>
      <w:r w:rsidR="00EE1C5A" w:rsidRPr="0029153A">
        <w:rPr>
          <w:rFonts w:ascii="Times New Roman" w:hAnsi="Times New Roman"/>
          <w:sz w:val="24"/>
          <w:szCs w:val="24"/>
        </w:rPr>
        <w:t xml:space="preserve">korištenja. </w:t>
      </w:r>
    </w:p>
    <w:p w14:paraId="2BD43AE3" w14:textId="377F1CB2" w:rsidR="00EE1C5A" w:rsidRPr="0029153A" w:rsidRDefault="00EE1C5A" w:rsidP="0029153A">
      <w:pPr>
        <w:pStyle w:val="Default"/>
        <w:spacing w:before="120"/>
        <w:jc w:val="both"/>
        <w:rPr>
          <w:rFonts w:ascii="Times New Roman" w:hAnsi="Times New Roman" w:cs="Times New Roman"/>
          <w:color w:val="00B050"/>
        </w:rPr>
      </w:pPr>
      <w:r w:rsidRPr="0029153A">
        <w:rPr>
          <w:rFonts w:ascii="Times New Roman" w:hAnsi="Times New Roman" w:cs="Times New Roman"/>
        </w:rPr>
        <w:t xml:space="preserve">S obzirom na to da Varaždinska županija ima znatan energetski potencijal OIE (raspolaže vodnim potencijalom za male hidroelektrane, ima značajan potencijal geotermalne energije, ima energetski potencijal biomase, potencijal umjerenog vjetra, dobar broj sunčanih dana i sl.) potrebno je razmotriti geografske i ekološke karakteristike prostora za pojedine OIE, te predložiti prostorno - planske uvjete, definirati zone/lokacije i smjernice za planiranje i smještaj energetskih postrojenja na OIE. </w:t>
      </w:r>
    </w:p>
    <w:p w14:paraId="0C5264E1" w14:textId="77777777" w:rsidR="00120AA1" w:rsidRPr="0029153A" w:rsidRDefault="00120AA1" w:rsidP="00DA2F4D">
      <w:pPr>
        <w:spacing w:after="0" w:line="240" w:lineRule="auto"/>
        <w:jc w:val="both"/>
        <w:rPr>
          <w:rFonts w:ascii="Times New Roman" w:hAnsi="Times New Roman"/>
          <w:color w:val="00B050"/>
          <w:kern w:val="0"/>
          <w:sz w:val="24"/>
          <w:szCs w:val="24"/>
        </w:rPr>
      </w:pPr>
    </w:p>
    <w:p w14:paraId="43E49ABB" w14:textId="77777777" w:rsidR="00594184" w:rsidRPr="0029153A" w:rsidRDefault="00683BAD" w:rsidP="00DA2F4D">
      <w:pPr>
        <w:autoSpaceDE w:val="0"/>
        <w:spacing w:after="0" w:line="240" w:lineRule="auto"/>
        <w:jc w:val="both"/>
        <w:rPr>
          <w:rFonts w:ascii="Times New Roman" w:hAnsi="Times New Roman"/>
          <w:kern w:val="0"/>
          <w:sz w:val="24"/>
          <w:szCs w:val="24"/>
        </w:rPr>
      </w:pPr>
      <w:r w:rsidRPr="0029153A">
        <w:rPr>
          <w:rFonts w:ascii="Times New Roman" w:hAnsi="Times New Roman"/>
          <w:kern w:val="0"/>
          <w:sz w:val="24"/>
          <w:szCs w:val="24"/>
        </w:rPr>
        <w:t>Analize prostornih mogućnosti podrazumijevaju analize pogodnosti prostora s obzirom na: zaštićene prirodne vrijednosti (postojeće i planirane za zaštitu) i ekološku mrežu, koji se štite sukladno propisima, krajobrazne vrijednosti, osobito vrijedne predjele prirodne i kultivirane krajobraze koji se štite kroz prostorne planove, kulturnu baštinu, postojeće i planirano korištenje prostora</w:t>
      </w:r>
      <w:r w:rsidR="00A11F0D" w:rsidRPr="0029153A">
        <w:rPr>
          <w:rFonts w:ascii="Times New Roman" w:hAnsi="Times New Roman"/>
          <w:kern w:val="0"/>
          <w:sz w:val="24"/>
          <w:szCs w:val="24"/>
        </w:rPr>
        <w:t xml:space="preserve"> (osobito poljoprivredna tla i šume, te građevinska područja i strukture izvan tih područja)</w:t>
      </w:r>
      <w:r w:rsidRPr="0029153A">
        <w:rPr>
          <w:rFonts w:ascii="Times New Roman" w:hAnsi="Times New Roman"/>
          <w:kern w:val="0"/>
          <w:sz w:val="24"/>
          <w:szCs w:val="24"/>
        </w:rPr>
        <w:t>, postojeće i planirane infrastrukturne sustave, ograničenja u korištenju prostora, lokacije</w:t>
      </w:r>
      <w:r w:rsidR="009D24D8" w:rsidRPr="0029153A">
        <w:rPr>
          <w:rFonts w:ascii="Times New Roman" w:hAnsi="Times New Roman"/>
          <w:kern w:val="0"/>
          <w:sz w:val="24"/>
          <w:szCs w:val="24"/>
        </w:rPr>
        <w:t>/područja za proizvodnju energije</w:t>
      </w:r>
      <w:r w:rsidRPr="0029153A">
        <w:rPr>
          <w:rFonts w:ascii="Times New Roman" w:hAnsi="Times New Roman"/>
          <w:kern w:val="0"/>
          <w:sz w:val="24"/>
          <w:szCs w:val="24"/>
        </w:rPr>
        <w:t xml:space="preserve"> u odnosu na </w:t>
      </w:r>
      <w:r w:rsidR="009D24D8" w:rsidRPr="0029153A">
        <w:rPr>
          <w:rFonts w:ascii="Times New Roman" w:hAnsi="Times New Roman"/>
          <w:kern w:val="0"/>
          <w:sz w:val="24"/>
          <w:szCs w:val="24"/>
        </w:rPr>
        <w:t>lokacije/područja potrebe i potražnje za energijom.</w:t>
      </w:r>
      <w:r w:rsidR="00120AA1" w:rsidRPr="0029153A">
        <w:rPr>
          <w:rFonts w:ascii="Times New Roman" w:hAnsi="Times New Roman"/>
          <w:kern w:val="0"/>
          <w:sz w:val="24"/>
          <w:szCs w:val="24"/>
        </w:rPr>
        <w:t xml:space="preserve"> </w:t>
      </w:r>
    </w:p>
    <w:p w14:paraId="00732DE9" w14:textId="6412E4E9" w:rsidR="00120AA1" w:rsidRPr="0029153A" w:rsidRDefault="00120AA1" w:rsidP="0029153A">
      <w:pPr>
        <w:autoSpaceDE w:val="0"/>
        <w:spacing w:before="120" w:after="0" w:line="240" w:lineRule="auto"/>
        <w:jc w:val="both"/>
        <w:rPr>
          <w:rFonts w:ascii="Times New Roman" w:hAnsi="Times New Roman"/>
          <w:kern w:val="0"/>
          <w:sz w:val="24"/>
          <w:szCs w:val="24"/>
        </w:rPr>
      </w:pPr>
      <w:r w:rsidRPr="0029153A">
        <w:rPr>
          <w:rFonts w:ascii="Times New Roman" w:hAnsi="Times New Roman"/>
          <w:kern w:val="0"/>
          <w:sz w:val="24"/>
          <w:szCs w:val="24"/>
        </w:rPr>
        <w:t>Osobito se naglašava potreba analize utjecaja korištenja obnovljivih izvora energije na zaštitu okoliša i kvalitetu života stanovnika</w:t>
      </w:r>
      <w:r w:rsidR="006C525F" w:rsidRPr="0029153A">
        <w:rPr>
          <w:rFonts w:ascii="Times New Roman" w:hAnsi="Times New Roman"/>
          <w:kern w:val="0"/>
          <w:sz w:val="24"/>
          <w:szCs w:val="24"/>
        </w:rPr>
        <w:t>, te na biljni i životinjski svijet i dr.</w:t>
      </w:r>
    </w:p>
    <w:p w14:paraId="7ED7FA2F" w14:textId="77777777" w:rsidR="00937F1C" w:rsidRPr="0029153A" w:rsidRDefault="00937F1C" w:rsidP="00DA2F4D">
      <w:pPr>
        <w:autoSpaceDE w:val="0"/>
        <w:spacing w:after="0" w:line="240" w:lineRule="auto"/>
        <w:jc w:val="both"/>
        <w:rPr>
          <w:rFonts w:ascii="Times New Roman" w:hAnsi="Times New Roman"/>
          <w:kern w:val="0"/>
          <w:sz w:val="24"/>
          <w:szCs w:val="24"/>
        </w:rPr>
      </w:pPr>
      <w:r w:rsidRPr="0029153A">
        <w:rPr>
          <w:rFonts w:ascii="Times New Roman" w:hAnsi="Times New Roman"/>
          <w:kern w:val="0"/>
          <w:sz w:val="24"/>
          <w:szCs w:val="24"/>
        </w:rPr>
        <w:t>Naročitu pažnju potrebno je posvetiti eventualno mogućim potencijalnim lokacijama (mikrolokacijama) u zaštićenim dijelovima prirode (Regionalnog parka „Mura-Drava“ te područjima ekološke mreže – Natura 2000).</w:t>
      </w:r>
    </w:p>
    <w:p w14:paraId="2E0DBFD4" w14:textId="73013816" w:rsidR="00A66133" w:rsidRPr="0029153A" w:rsidRDefault="00BD4034" w:rsidP="0029153A">
      <w:pPr>
        <w:autoSpaceDE w:val="0"/>
        <w:spacing w:before="120" w:after="0" w:line="240" w:lineRule="auto"/>
        <w:jc w:val="both"/>
        <w:rPr>
          <w:rFonts w:ascii="Times New Roman" w:hAnsi="Times New Roman"/>
          <w:kern w:val="0"/>
          <w:sz w:val="24"/>
          <w:szCs w:val="24"/>
        </w:rPr>
      </w:pPr>
      <w:r w:rsidRPr="0029153A">
        <w:rPr>
          <w:rFonts w:ascii="Times New Roman" w:hAnsi="Times New Roman"/>
          <w:kern w:val="0"/>
          <w:sz w:val="24"/>
          <w:szCs w:val="24"/>
        </w:rPr>
        <w:t xml:space="preserve">U izradi Studije treba koristiti potrebne javno dostupne podatke s portala pojedinih javnopravnih tijela (primjerice podatke o prirodnoj i kulturnoj baštini i dr.).  </w:t>
      </w:r>
    </w:p>
    <w:p w14:paraId="67F9A12E" w14:textId="4755D797" w:rsidR="00937F1C" w:rsidRPr="0029153A" w:rsidRDefault="009B2EEC" w:rsidP="0029153A">
      <w:pPr>
        <w:autoSpaceDE w:val="0"/>
        <w:spacing w:before="120" w:after="0" w:line="240" w:lineRule="auto"/>
        <w:jc w:val="both"/>
        <w:rPr>
          <w:rFonts w:ascii="Times New Roman" w:hAnsi="Times New Roman"/>
          <w:sz w:val="24"/>
          <w:szCs w:val="24"/>
        </w:rPr>
      </w:pPr>
      <w:r w:rsidRPr="0029153A">
        <w:rPr>
          <w:rFonts w:ascii="Times New Roman" w:hAnsi="Times New Roman"/>
          <w:kern w:val="0"/>
          <w:sz w:val="24"/>
          <w:szCs w:val="24"/>
        </w:rPr>
        <w:t xml:space="preserve">Potrebno je sagledavati </w:t>
      </w:r>
      <w:r w:rsidR="00937F1C" w:rsidRPr="0029153A">
        <w:rPr>
          <w:rFonts w:ascii="Times New Roman" w:hAnsi="Times New Roman"/>
          <w:sz w:val="24"/>
          <w:szCs w:val="24"/>
        </w:rPr>
        <w:t>racional</w:t>
      </w:r>
      <w:r w:rsidR="00BD4034" w:rsidRPr="0029153A">
        <w:rPr>
          <w:rFonts w:ascii="Times New Roman" w:hAnsi="Times New Roman"/>
          <w:sz w:val="24"/>
          <w:szCs w:val="24"/>
        </w:rPr>
        <w:t>nost</w:t>
      </w:r>
      <w:r w:rsidR="00937F1C" w:rsidRPr="0029153A">
        <w:rPr>
          <w:rFonts w:ascii="Times New Roman" w:hAnsi="Times New Roman"/>
          <w:sz w:val="24"/>
          <w:szCs w:val="24"/>
        </w:rPr>
        <w:t xml:space="preserve"> korištenja prostora, te smanjenja okolišnih i financijskih troškova izgradnje popratne infrastrukture, kao i troškova utvrđivanja značajki i utjecaja na bioraznolikost, krajobraznu raznolikost i kulturnu baštinu. </w:t>
      </w:r>
    </w:p>
    <w:p w14:paraId="5454CBA9" w14:textId="77777777" w:rsidR="00594184" w:rsidRPr="0029153A" w:rsidRDefault="00594184" w:rsidP="00DA2F4D">
      <w:pPr>
        <w:spacing w:after="0" w:line="240" w:lineRule="auto"/>
        <w:jc w:val="both"/>
        <w:rPr>
          <w:rFonts w:ascii="Times New Roman" w:hAnsi="Times New Roman"/>
          <w:color w:val="00B050"/>
          <w:kern w:val="0"/>
          <w:sz w:val="24"/>
          <w:szCs w:val="24"/>
        </w:rPr>
      </w:pPr>
    </w:p>
    <w:p w14:paraId="31779829" w14:textId="58CBE096" w:rsidR="00A11F0D" w:rsidRPr="0029153A" w:rsidRDefault="00536C03" w:rsidP="00DA2F4D">
      <w:pPr>
        <w:spacing w:after="0" w:line="240" w:lineRule="auto"/>
        <w:jc w:val="both"/>
        <w:rPr>
          <w:rFonts w:ascii="Times New Roman" w:hAnsi="Times New Roman"/>
          <w:kern w:val="0"/>
          <w:sz w:val="24"/>
          <w:szCs w:val="24"/>
        </w:rPr>
      </w:pPr>
      <w:r w:rsidRPr="0029153A">
        <w:rPr>
          <w:rFonts w:ascii="Times New Roman" w:hAnsi="Times New Roman"/>
          <w:kern w:val="0"/>
          <w:sz w:val="24"/>
          <w:szCs w:val="24"/>
        </w:rPr>
        <w:t xml:space="preserve">U analizama </w:t>
      </w:r>
      <w:r w:rsidR="009D24D8" w:rsidRPr="0029153A">
        <w:rPr>
          <w:rFonts w:ascii="Times New Roman" w:hAnsi="Times New Roman"/>
          <w:kern w:val="0"/>
          <w:sz w:val="24"/>
          <w:szCs w:val="24"/>
        </w:rPr>
        <w:t>treba uzeti u obzir dosadašnja iskustva u proizvodnji energije iz obnovljivih izvora</w:t>
      </w:r>
      <w:r w:rsidR="00A11F0D" w:rsidRPr="0029153A">
        <w:rPr>
          <w:rFonts w:ascii="Times New Roman" w:hAnsi="Times New Roman"/>
          <w:kern w:val="0"/>
          <w:sz w:val="24"/>
          <w:szCs w:val="24"/>
        </w:rPr>
        <w:t xml:space="preserve">, </w:t>
      </w:r>
      <w:r w:rsidRPr="0029153A">
        <w:rPr>
          <w:rFonts w:ascii="Times New Roman" w:hAnsi="Times New Roman"/>
          <w:kern w:val="0"/>
          <w:sz w:val="24"/>
          <w:szCs w:val="24"/>
        </w:rPr>
        <w:t xml:space="preserve">uočenu </w:t>
      </w:r>
      <w:r w:rsidR="009D24D8" w:rsidRPr="0029153A">
        <w:rPr>
          <w:rFonts w:ascii="Times New Roman" w:hAnsi="Times New Roman"/>
          <w:kern w:val="0"/>
          <w:sz w:val="24"/>
          <w:szCs w:val="24"/>
        </w:rPr>
        <w:t>problematik</w:t>
      </w:r>
      <w:r w:rsidR="00CF06D9" w:rsidRPr="0029153A">
        <w:rPr>
          <w:rFonts w:ascii="Times New Roman" w:hAnsi="Times New Roman"/>
          <w:kern w:val="0"/>
          <w:sz w:val="24"/>
          <w:szCs w:val="24"/>
        </w:rPr>
        <w:t>u</w:t>
      </w:r>
      <w:r w:rsidR="00A11F0D" w:rsidRPr="0029153A">
        <w:rPr>
          <w:rFonts w:ascii="Times New Roman" w:hAnsi="Times New Roman"/>
          <w:kern w:val="0"/>
          <w:sz w:val="24"/>
          <w:szCs w:val="24"/>
        </w:rPr>
        <w:t>, te moguće i preporučene tehnologije proizvodnje energije iz obnovljivih izvora.</w:t>
      </w:r>
    </w:p>
    <w:p w14:paraId="63C727D6" w14:textId="77777777" w:rsidR="00F0517E" w:rsidRPr="0029153A" w:rsidRDefault="00F0517E" w:rsidP="00DA2F4D">
      <w:pPr>
        <w:spacing w:after="0" w:line="240" w:lineRule="auto"/>
        <w:jc w:val="both"/>
        <w:rPr>
          <w:rFonts w:ascii="Times New Roman" w:hAnsi="Times New Roman"/>
          <w:kern w:val="0"/>
          <w:sz w:val="24"/>
          <w:szCs w:val="24"/>
        </w:rPr>
      </w:pPr>
    </w:p>
    <w:p w14:paraId="2212C028" w14:textId="2443CB0D" w:rsidR="00A11F0D" w:rsidRPr="0029153A" w:rsidRDefault="003311C6" w:rsidP="00DA2F4D">
      <w:pPr>
        <w:spacing w:after="0" w:line="240" w:lineRule="auto"/>
        <w:jc w:val="both"/>
        <w:rPr>
          <w:rFonts w:ascii="Times New Roman" w:hAnsi="Times New Roman"/>
          <w:kern w:val="0"/>
          <w:sz w:val="24"/>
          <w:szCs w:val="24"/>
        </w:rPr>
      </w:pPr>
      <w:r w:rsidRPr="0029153A">
        <w:rPr>
          <w:rFonts w:ascii="Times New Roman" w:hAnsi="Times New Roman"/>
          <w:kern w:val="0"/>
          <w:sz w:val="24"/>
          <w:szCs w:val="24"/>
        </w:rPr>
        <w:t xml:space="preserve">Kod utvrđivanja prijedloga pogodnih/potencijalnih područja/lokacija za takvu izgradnju </w:t>
      </w:r>
      <w:r w:rsidR="00536C03" w:rsidRPr="0029153A">
        <w:rPr>
          <w:rFonts w:ascii="Times New Roman" w:hAnsi="Times New Roman"/>
          <w:kern w:val="0"/>
          <w:sz w:val="24"/>
          <w:szCs w:val="24"/>
        </w:rPr>
        <w:t>energetskih građevina za proizvodnju energije iz OIE potrebno je</w:t>
      </w:r>
      <w:r w:rsidRPr="0029153A">
        <w:rPr>
          <w:rFonts w:ascii="Times New Roman" w:hAnsi="Times New Roman"/>
          <w:kern w:val="0"/>
          <w:sz w:val="24"/>
          <w:szCs w:val="24"/>
        </w:rPr>
        <w:t xml:space="preserve"> koristiti </w:t>
      </w:r>
      <w:r w:rsidR="00594184" w:rsidRPr="0029153A">
        <w:rPr>
          <w:rFonts w:ascii="Times New Roman" w:hAnsi="Times New Roman"/>
          <w:kern w:val="0"/>
          <w:sz w:val="24"/>
          <w:szCs w:val="24"/>
        </w:rPr>
        <w:t xml:space="preserve">relevantne dokumente i propise, osobito </w:t>
      </w:r>
      <w:r w:rsidRPr="0029153A">
        <w:rPr>
          <w:rFonts w:ascii="Times New Roman" w:hAnsi="Times New Roman"/>
          <w:kern w:val="0"/>
          <w:sz w:val="24"/>
          <w:szCs w:val="24"/>
        </w:rPr>
        <w:t xml:space="preserve">Zakon o prostornom uređenju, u dijelu </w:t>
      </w:r>
      <w:r w:rsidR="00594184" w:rsidRPr="0029153A">
        <w:rPr>
          <w:rFonts w:ascii="Times New Roman" w:hAnsi="Times New Roman"/>
          <w:kern w:val="0"/>
          <w:sz w:val="24"/>
          <w:szCs w:val="24"/>
        </w:rPr>
        <w:t>koji regulira korištenje obnovljivih izvora za proizvodnju energije.</w:t>
      </w:r>
    </w:p>
    <w:p w14:paraId="5AD50611" w14:textId="77777777" w:rsidR="00602F7C" w:rsidRPr="0029153A" w:rsidRDefault="00602F7C" w:rsidP="00DA2F4D">
      <w:pPr>
        <w:spacing w:after="0" w:line="240" w:lineRule="auto"/>
        <w:jc w:val="both"/>
        <w:rPr>
          <w:rFonts w:ascii="Times New Roman" w:hAnsi="Times New Roman"/>
          <w:kern w:val="0"/>
          <w:sz w:val="24"/>
          <w:szCs w:val="24"/>
        </w:rPr>
      </w:pPr>
    </w:p>
    <w:p w14:paraId="32CD596F" w14:textId="496C0036" w:rsidR="0085039E" w:rsidRPr="0029153A" w:rsidRDefault="0085039E" w:rsidP="00DA2F4D">
      <w:pPr>
        <w:spacing w:after="0" w:line="240" w:lineRule="auto"/>
        <w:jc w:val="both"/>
        <w:rPr>
          <w:rFonts w:ascii="Times New Roman" w:hAnsi="Times New Roman"/>
          <w:color w:val="00B050"/>
          <w:kern w:val="0"/>
          <w:sz w:val="24"/>
          <w:szCs w:val="24"/>
        </w:rPr>
      </w:pPr>
      <w:r w:rsidRPr="0029153A">
        <w:rPr>
          <w:rFonts w:ascii="Times New Roman" w:hAnsi="Times New Roman"/>
          <w:kern w:val="0"/>
          <w:sz w:val="24"/>
          <w:szCs w:val="24"/>
        </w:rPr>
        <w:t xml:space="preserve">U okviru analiza potrebno je sagledati i eventualne mogućnosti za </w:t>
      </w:r>
      <w:r w:rsidRPr="0029153A">
        <w:rPr>
          <w:rFonts w:ascii="Times New Roman" w:hAnsi="Times New Roman"/>
          <w:sz w:val="24"/>
          <w:szCs w:val="24"/>
        </w:rPr>
        <w:t xml:space="preserve">formiranje </w:t>
      </w:r>
      <w:r w:rsidRPr="0029153A">
        <w:rPr>
          <w:rFonts w:ascii="Times New Roman" w:hAnsi="Times New Roman"/>
          <w:i/>
          <w:iCs/>
          <w:sz w:val="24"/>
          <w:szCs w:val="24"/>
        </w:rPr>
        <w:t>tzv. energetskih parkova,</w:t>
      </w:r>
      <w:r w:rsidRPr="0029153A">
        <w:rPr>
          <w:rFonts w:ascii="Times New Roman" w:hAnsi="Times New Roman"/>
          <w:sz w:val="24"/>
          <w:szCs w:val="24"/>
        </w:rPr>
        <w:t xml:space="preserve"> čime se doprinosi održivom korištenju prostornih resursa (prema načelno predloženom u stručnoj podlozi „Analiza prostornih kapaciteta i uvjeta za korištenje potencijala obnovljivih izvora energije u Republici Hrvatskoj“ - točka 4. Smjernice za prostorno planiranje – to bi bila područja </w:t>
      </w:r>
      <w:r w:rsidRPr="0029153A">
        <w:rPr>
          <w:rFonts w:ascii="Times New Roman" w:hAnsi="Times New Roman"/>
          <w:i/>
          <w:iCs/>
          <w:sz w:val="24"/>
          <w:szCs w:val="24"/>
        </w:rPr>
        <w:t xml:space="preserve">strateške važnosti, minimalne površine 750 ha, sukladno </w:t>
      </w:r>
      <w:proofErr w:type="spellStart"/>
      <w:r w:rsidRPr="0029153A">
        <w:rPr>
          <w:rFonts w:ascii="Times New Roman" w:hAnsi="Times New Roman"/>
          <w:i/>
          <w:iCs/>
          <w:sz w:val="24"/>
          <w:szCs w:val="24"/>
        </w:rPr>
        <w:t>obuhvatima</w:t>
      </w:r>
      <w:proofErr w:type="spellEnd"/>
      <w:r w:rsidRPr="0029153A">
        <w:rPr>
          <w:rFonts w:ascii="Times New Roman" w:hAnsi="Times New Roman"/>
          <w:i/>
          <w:iCs/>
          <w:sz w:val="24"/>
          <w:szCs w:val="24"/>
        </w:rPr>
        <w:t xml:space="preserve"> iz poglavlja 2.2. Procjena raspoloživih prostornih resursa za razvoj OIE u kontekstu zadanih ciljeva, u kojima se </w:t>
      </w:r>
      <w:proofErr w:type="spellStart"/>
      <w:r w:rsidRPr="0029153A">
        <w:rPr>
          <w:rFonts w:ascii="Times New Roman" w:hAnsi="Times New Roman"/>
          <w:i/>
          <w:iCs/>
          <w:sz w:val="24"/>
          <w:szCs w:val="24"/>
        </w:rPr>
        <w:t>kolociraju</w:t>
      </w:r>
      <w:proofErr w:type="spellEnd"/>
      <w:r w:rsidRPr="0029153A">
        <w:rPr>
          <w:rFonts w:ascii="Times New Roman" w:hAnsi="Times New Roman"/>
          <w:i/>
          <w:iCs/>
          <w:sz w:val="24"/>
          <w:szCs w:val="24"/>
        </w:rPr>
        <w:t xml:space="preserve"> </w:t>
      </w:r>
      <w:proofErr w:type="spellStart"/>
      <w:r w:rsidRPr="0029153A">
        <w:rPr>
          <w:rFonts w:ascii="Times New Roman" w:hAnsi="Times New Roman"/>
          <w:i/>
          <w:iCs/>
          <w:sz w:val="24"/>
          <w:szCs w:val="24"/>
        </w:rPr>
        <w:t>vjetroenergetska</w:t>
      </w:r>
      <w:proofErr w:type="spellEnd"/>
      <w:r w:rsidRPr="0029153A">
        <w:rPr>
          <w:rFonts w:ascii="Times New Roman" w:hAnsi="Times New Roman"/>
          <w:i/>
          <w:iCs/>
          <w:sz w:val="24"/>
          <w:szCs w:val="24"/>
        </w:rPr>
        <w:t xml:space="preserve"> i fotonaponska postrojenja, radi racionalizacije potrošnje prostora, te smanjenja okolišnih i financijskih troškova izgradnje popratne infrastrukture, kao i troškova utvrđivanja značajki i utjecaja na bioraznolikost, krajobraznu </w:t>
      </w:r>
      <w:r w:rsidRPr="0029153A">
        <w:rPr>
          <w:rFonts w:ascii="Times New Roman" w:hAnsi="Times New Roman"/>
          <w:i/>
          <w:iCs/>
          <w:sz w:val="24"/>
          <w:szCs w:val="24"/>
        </w:rPr>
        <w:lastRenderedPageBreak/>
        <w:t>raznolikost i kulturnu baštinu, a što je potrebno provesti prije unošenja u županijske planove“ (E</w:t>
      </w:r>
      <w:r w:rsidR="009133A2" w:rsidRPr="0029153A">
        <w:rPr>
          <w:rFonts w:ascii="Times New Roman" w:hAnsi="Times New Roman"/>
          <w:i/>
          <w:iCs/>
          <w:sz w:val="24"/>
          <w:szCs w:val="24"/>
        </w:rPr>
        <w:t>k</w:t>
      </w:r>
      <w:r w:rsidRPr="0029153A">
        <w:rPr>
          <w:rFonts w:ascii="Times New Roman" w:hAnsi="Times New Roman"/>
          <w:i/>
          <w:iCs/>
          <w:sz w:val="24"/>
          <w:szCs w:val="24"/>
        </w:rPr>
        <w:t>o</w:t>
      </w:r>
      <w:r w:rsidR="009133A2" w:rsidRPr="0029153A">
        <w:rPr>
          <w:rFonts w:ascii="Times New Roman" w:hAnsi="Times New Roman"/>
          <w:i/>
          <w:iCs/>
          <w:sz w:val="24"/>
          <w:szCs w:val="24"/>
        </w:rPr>
        <w:t xml:space="preserve"> </w:t>
      </w:r>
      <w:proofErr w:type="spellStart"/>
      <w:r w:rsidR="009133A2" w:rsidRPr="0029153A">
        <w:rPr>
          <w:rFonts w:ascii="Times New Roman" w:hAnsi="Times New Roman"/>
          <w:i/>
          <w:iCs/>
          <w:sz w:val="24"/>
          <w:szCs w:val="24"/>
        </w:rPr>
        <w:t>I</w:t>
      </w:r>
      <w:r w:rsidRPr="0029153A">
        <w:rPr>
          <w:rFonts w:ascii="Times New Roman" w:hAnsi="Times New Roman"/>
          <w:i/>
          <w:iCs/>
          <w:sz w:val="24"/>
          <w:szCs w:val="24"/>
        </w:rPr>
        <w:t>nvest</w:t>
      </w:r>
      <w:proofErr w:type="spellEnd"/>
      <w:r w:rsidRPr="0029153A">
        <w:rPr>
          <w:rFonts w:ascii="Times New Roman" w:hAnsi="Times New Roman"/>
          <w:i/>
          <w:iCs/>
          <w:sz w:val="24"/>
          <w:szCs w:val="24"/>
        </w:rPr>
        <w:t>, 2020.).</w:t>
      </w:r>
    </w:p>
    <w:p w14:paraId="62A01833" w14:textId="77777777" w:rsidR="0085039E" w:rsidRPr="0029153A" w:rsidRDefault="0085039E" w:rsidP="00DA2F4D">
      <w:pPr>
        <w:spacing w:after="0" w:line="240" w:lineRule="auto"/>
        <w:jc w:val="both"/>
        <w:rPr>
          <w:rFonts w:ascii="Times New Roman" w:hAnsi="Times New Roman"/>
          <w:color w:val="00B050"/>
          <w:kern w:val="0"/>
          <w:sz w:val="24"/>
          <w:szCs w:val="24"/>
        </w:rPr>
      </w:pPr>
    </w:p>
    <w:p w14:paraId="0F0B7F19" w14:textId="6316BB78" w:rsidR="007B34D3" w:rsidRPr="0029153A" w:rsidRDefault="006B6606" w:rsidP="006B6606">
      <w:pPr>
        <w:pStyle w:val="Naslov2"/>
        <w:spacing w:line="240" w:lineRule="auto"/>
        <w:jc w:val="both"/>
        <w:rPr>
          <w:rFonts w:ascii="Times New Roman" w:hAnsi="Times New Roman"/>
          <w:color w:val="auto"/>
          <w:sz w:val="24"/>
          <w:szCs w:val="24"/>
        </w:rPr>
      </w:pPr>
      <w:r w:rsidRPr="0029153A">
        <w:rPr>
          <w:rFonts w:ascii="Times New Roman" w:hAnsi="Times New Roman"/>
          <w:color w:val="auto"/>
          <w:sz w:val="24"/>
          <w:szCs w:val="24"/>
        </w:rPr>
        <w:t>Uvjeti i smjernice trebaju obuhvatiti osobito: u</w:t>
      </w:r>
      <w:r w:rsidR="007B34D3" w:rsidRPr="0029153A">
        <w:rPr>
          <w:rFonts w:ascii="Times New Roman" w:hAnsi="Times New Roman"/>
          <w:color w:val="auto"/>
          <w:sz w:val="24"/>
          <w:szCs w:val="24"/>
        </w:rPr>
        <w:t>vjet</w:t>
      </w:r>
      <w:r w:rsidRPr="0029153A">
        <w:rPr>
          <w:rFonts w:ascii="Times New Roman" w:hAnsi="Times New Roman"/>
          <w:color w:val="auto"/>
          <w:sz w:val="24"/>
          <w:szCs w:val="24"/>
        </w:rPr>
        <w:t>e</w:t>
      </w:r>
      <w:r w:rsidR="007B34D3" w:rsidRPr="0029153A">
        <w:rPr>
          <w:rFonts w:ascii="Times New Roman" w:hAnsi="Times New Roman"/>
          <w:color w:val="auto"/>
          <w:sz w:val="24"/>
          <w:szCs w:val="24"/>
        </w:rPr>
        <w:t xml:space="preserve"> i smjernice zaštite okoliša i prirode</w:t>
      </w:r>
      <w:r w:rsidRPr="0029153A">
        <w:rPr>
          <w:rFonts w:ascii="Times New Roman" w:hAnsi="Times New Roman"/>
          <w:color w:val="auto"/>
          <w:sz w:val="24"/>
          <w:szCs w:val="24"/>
        </w:rPr>
        <w:t xml:space="preserve">, te ostalih </w:t>
      </w:r>
      <w:r w:rsidR="007B34D3" w:rsidRPr="0029153A">
        <w:rPr>
          <w:rFonts w:ascii="Times New Roman" w:hAnsi="Times New Roman"/>
          <w:color w:val="auto"/>
          <w:sz w:val="24"/>
          <w:szCs w:val="24"/>
        </w:rPr>
        <w:t>sastavnica prostora</w:t>
      </w:r>
      <w:r w:rsidRPr="0029153A">
        <w:rPr>
          <w:rFonts w:ascii="Times New Roman" w:hAnsi="Times New Roman"/>
          <w:color w:val="auto"/>
          <w:sz w:val="24"/>
          <w:szCs w:val="24"/>
        </w:rPr>
        <w:t xml:space="preserve">, zaštitu </w:t>
      </w:r>
      <w:r w:rsidR="00CF06D9" w:rsidRPr="0029153A">
        <w:rPr>
          <w:rFonts w:ascii="Times New Roman" w:hAnsi="Times New Roman"/>
          <w:color w:val="auto"/>
          <w:sz w:val="24"/>
          <w:szCs w:val="24"/>
        </w:rPr>
        <w:t>kvalitete života stanovnika</w:t>
      </w:r>
      <w:r w:rsidRPr="0029153A">
        <w:rPr>
          <w:rFonts w:ascii="Times New Roman" w:hAnsi="Times New Roman"/>
          <w:color w:val="auto"/>
          <w:sz w:val="24"/>
          <w:szCs w:val="24"/>
        </w:rPr>
        <w:t>, te životinjskog i biljnog svijeta, uvjete</w:t>
      </w:r>
      <w:r w:rsidR="007B34D3" w:rsidRPr="0029153A">
        <w:rPr>
          <w:rFonts w:ascii="Times New Roman" w:hAnsi="Times New Roman"/>
          <w:color w:val="auto"/>
          <w:sz w:val="24"/>
          <w:szCs w:val="24"/>
        </w:rPr>
        <w:t xml:space="preserve"> gradnje i korištenja energetskih građevina</w:t>
      </w:r>
      <w:r w:rsidRPr="0029153A">
        <w:rPr>
          <w:rFonts w:ascii="Times New Roman" w:hAnsi="Times New Roman"/>
          <w:color w:val="auto"/>
          <w:sz w:val="24"/>
          <w:szCs w:val="24"/>
        </w:rPr>
        <w:t xml:space="preserve">, kao i uvjete i smjernice za planiranje ovakvih sadržaja </w:t>
      </w:r>
      <w:r w:rsidR="0016058E" w:rsidRPr="0029153A">
        <w:rPr>
          <w:rFonts w:ascii="Times New Roman" w:hAnsi="Times New Roman"/>
          <w:color w:val="auto"/>
          <w:sz w:val="24"/>
          <w:szCs w:val="24"/>
        </w:rPr>
        <w:t xml:space="preserve">lokalnog značaja </w:t>
      </w:r>
      <w:r w:rsidRPr="0029153A">
        <w:rPr>
          <w:rFonts w:ascii="Times New Roman" w:hAnsi="Times New Roman"/>
          <w:color w:val="auto"/>
          <w:sz w:val="24"/>
          <w:szCs w:val="24"/>
        </w:rPr>
        <w:t>u prostornim planovima lokalne razine.</w:t>
      </w:r>
    </w:p>
    <w:p w14:paraId="361AF57F" w14:textId="77777777" w:rsidR="007B34D3" w:rsidRPr="0029153A" w:rsidRDefault="007B34D3" w:rsidP="00DA2F4D">
      <w:pPr>
        <w:spacing w:after="0" w:line="240" w:lineRule="auto"/>
        <w:jc w:val="both"/>
        <w:rPr>
          <w:rFonts w:ascii="Times New Roman" w:hAnsi="Times New Roman"/>
          <w:kern w:val="0"/>
          <w:sz w:val="24"/>
          <w:szCs w:val="24"/>
        </w:rPr>
      </w:pPr>
    </w:p>
    <w:p w14:paraId="3F4A2EB8" w14:textId="53D62897" w:rsidR="006822D2" w:rsidRPr="0029153A" w:rsidRDefault="00BD4034" w:rsidP="00DA2F4D">
      <w:pPr>
        <w:spacing w:after="0" w:line="240" w:lineRule="auto"/>
        <w:jc w:val="both"/>
        <w:rPr>
          <w:rFonts w:ascii="Times New Roman" w:hAnsi="Times New Roman"/>
          <w:kern w:val="0"/>
          <w:sz w:val="24"/>
          <w:szCs w:val="24"/>
        </w:rPr>
      </w:pPr>
      <w:r w:rsidRPr="0029153A">
        <w:rPr>
          <w:rFonts w:ascii="Times New Roman" w:hAnsi="Times New Roman"/>
          <w:kern w:val="0"/>
          <w:sz w:val="24"/>
          <w:szCs w:val="24"/>
        </w:rPr>
        <w:t>Poželjno je</w:t>
      </w:r>
      <w:r w:rsidR="006822D2" w:rsidRPr="0029153A">
        <w:rPr>
          <w:rFonts w:ascii="Times New Roman" w:hAnsi="Times New Roman"/>
          <w:kern w:val="0"/>
          <w:sz w:val="24"/>
          <w:szCs w:val="24"/>
        </w:rPr>
        <w:t xml:space="preserve"> dati kritički osvrt na pojedine teme i elemente obuhvaćene </w:t>
      </w:r>
      <w:r w:rsidR="00C73DFA" w:rsidRPr="0029153A">
        <w:rPr>
          <w:rFonts w:ascii="Times New Roman" w:hAnsi="Times New Roman"/>
          <w:kern w:val="0"/>
          <w:sz w:val="24"/>
          <w:szCs w:val="24"/>
        </w:rPr>
        <w:t>S</w:t>
      </w:r>
      <w:r w:rsidR="006822D2" w:rsidRPr="0029153A">
        <w:rPr>
          <w:rFonts w:ascii="Times New Roman" w:hAnsi="Times New Roman"/>
          <w:kern w:val="0"/>
          <w:sz w:val="24"/>
          <w:szCs w:val="24"/>
        </w:rPr>
        <w:t xml:space="preserve">tudijom, a ovisno o procjeni izrađivača </w:t>
      </w:r>
      <w:r w:rsidR="00C73DFA" w:rsidRPr="0029153A">
        <w:rPr>
          <w:rFonts w:ascii="Times New Roman" w:hAnsi="Times New Roman"/>
          <w:kern w:val="0"/>
          <w:sz w:val="24"/>
          <w:szCs w:val="24"/>
        </w:rPr>
        <w:t>S</w:t>
      </w:r>
      <w:r w:rsidR="006822D2" w:rsidRPr="0029153A">
        <w:rPr>
          <w:rFonts w:ascii="Times New Roman" w:hAnsi="Times New Roman"/>
          <w:kern w:val="0"/>
          <w:sz w:val="24"/>
          <w:szCs w:val="24"/>
        </w:rPr>
        <w:t>tudije.</w:t>
      </w:r>
    </w:p>
    <w:p w14:paraId="3F20F01C" w14:textId="77777777" w:rsidR="006822D2" w:rsidRPr="0029153A" w:rsidRDefault="006822D2" w:rsidP="00DA2F4D">
      <w:pPr>
        <w:spacing w:after="0" w:line="240" w:lineRule="auto"/>
        <w:jc w:val="both"/>
        <w:rPr>
          <w:rFonts w:ascii="Times New Roman" w:hAnsi="Times New Roman"/>
          <w:kern w:val="0"/>
          <w:sz w:val="24"/>
          <w:szCs w:val="24"/>
        </w:rPr>
      </w:pPr>
    </w:p>
    <w:p w14:paraId="563F43A8" w14:textId="4CA88F77" w:rsidR="00F0517E" w:rsidRPr="0029153A" w:rsidRDefault="00594184" w:rsidP="00DA2F4D">
      <w:pPr>
        <w:spacing w:after="0" w:line="240" w:lineRule="auto"/>
        <w:jc w:val="both"/>
        <w:rPr>
          <w:rFonts w:ascii="Times New Roman" w:hAnsi="Times New Roman"/>
          <w:color w:val="FF0000"/>
          <w:kern w:val="0"/>
          <w:sz w:val="24"/>
          <w:szCs w:val="24"/>
        </w:rPr>
      </w:pPr>
      <w:r w:rsidRPr="0029153A">
        <w:rPr>
          <w:rFonts w:ascii="Times New Roman" w:hAnsi="Times New Roman"/>
          <w:kern w:val="0"/>
          <w:sz w:val="24"/>
          <w:szCs w:val="24"/>
        </w:rPr>
        <w:t xml:space="preserve">U okviru analiza, u tekstualnom dijelu potrebno je dati </w:t>
      </w:r>
      <w:r w:rsidR="00F0517E" w:rsidRPr="0029153A">
        <w:rPr>
          <w:rFonts w:ascii="Times New Roman" w:hAnsi="Times New Roman"/>
          <w:kern w:val="0"/>
          <w:sz w:val="24"/>
          <w:szCs w:val="24"/>
        </w:rPr>
        <w:t xml:space="preserve">odgovarajuće </w:t>
      </w:r>
      <w:r w:rsidRPr="0029153A">
        <w:rPr>
          <w:rFonts w:ascii="Times New Roman" w:hAnsi="Times New Roman"/>
          <w:kern w:val="0"/>
          <w:sz w:val="24"/>
          <w:szCs w:val="24"/>
        </w:rPr>
        <w:t>grafičke prikaze</w:t>
      </w:r>
      <w:r w:rsidR="00F0517E" w:rsidRPr="0029153A">
        <w:rPr>
          <w:rFonts w:ascii="Times New Roman" w:hAnsi="Times New Roman"/>
          <w:kern w:val="0"/>
          <w:sz w:val="24"/>
          <w:szCs w:val="24"/>
        </w:rPr>
        <w:t>, problemske karte i slično koje su dio provedenih analiza i temelj za utvrđivanje područja</w:t>
      </w:r>
      <w:r w:rsidR="0016058E" w:rsidRPr="0029153A">
        <w:rPr>
          <w:rFonts w:ascii="Times New Roman" w:hAnsi="Times New Roman"/>
          <w:kern w:val="0"/>
          <w:sz w:val="24"/>
          <w:szCs w:val="24"/>
        </w:rPr>
        <w:t>/</w:t>
      </w:r>
      <w:r w:rsidR="00F0517E" w:rsidRPr="0029153A">
        <w:rPr>
          <w:rFonts w:ascii="Times New Roman" w:hAnsi="Times New Roman"/>
          <w:kern w:val="0"/>
          <w:sz w:val="24"/>
          <w:szCs w:val="24"/>
        </w:rPr>
        <w:t xml:space="preserve">lokacija pogodnih za smještaj i izgradnju energetskih građevina, odnosno za propisivanje navedenih uvjeta i smjernica. </w:t>
      </w:r>
    </w:p>
    <w:p w14:paraId="6376387E" w14:textId="5472B676" w:rsidR="00594184" w:rsidRPr="0029153A" w:rsidRDefault="00B04A8D" w:rsidP="0029153A">
      <w:pPr>
        <w:spacing w:before="120" w:after="0" w:line="240" w:lineRule="auto"/>
        <w:jc w:val="both"/>
        <w:rPr>
          <w:rFonts w:ascii="Times New Roman" w:hAnsi="Times New Roman"/>
          <w:kern w:val="0"/>
          <w:sz w:val="24"/>
          <w:szCs w:val="24"/>
        </w:rPr>
      </w:pPr>
      <w:r w:rsidRPr="0029153A">
        <w:rPr>
          <w:rFonts w:ascii="Times New Roman" w:hAnsi="Times New Roman"/>
          <w:kern w:val="0"/>
          <w:sz w:val="24"/>
          <w:szCs w:val="24"/>
        </w:rPr>
        <w:t xml:space="preserve">Problemske karte i prikazi (preklapanja pojedinih tema, namjena i korištenja površina, prirodnih i drugih datosti, te ograničenja i drugo prema potrebi) </w:t>
      </w:r>
      <w:r w:rsidR="00F0517E" w:rsidRPr="0029153A">
        <w:rPr>
          <w:rFonts w:ascii="Times New Roman" w:hAnsi="Times New Roman"/>
          <w:kern w:val="0"/>
          <w:sz w:val="24"/>
          <w:szCs w:val="24"/>
        </w:rPr>
        <w:t>mogu, umjesto u Tekstualnom dijelu dati u Grafičkom dijelu Studije.</w:t>
      </w:r>
    </w:p>
    <w:p w14:paraId="6C4FDD90" w14:textId="77777777" w:rsidR="00C456A8" w:rsidRPr="0029153A" w:rsidRDefault="00C456A8" w:rsidP="00DA2F4D">
      <w:pPr>
        <w:pStyle w:val="Default"/>
        <w:rPr>
          <w:rFonts w:ascii="Times New Roman" w:hAnsi="Times New Roman" w:cs="Times New Roman"/>
          <w:b/>
          <w:bCs/>
        </w:rPr>
      </w:pPr>
    </w:p>
    <w:p w14:paraId="55B23355" w14:textId="59E00085" w:rsidR="00F313D4" w:rsidRPr="0029153A" w:rsidRDefault="0034025B" w:rsidP="00DA2F4D">
      <w:pPr>
        <w:pStyle w:val="Default"/>
        <w:jc w:val="both"/>
        <w:rPr>
          <w:rFonts w:ascii="Times New Roman" w:hAnsi="Times New Roman" w:cs="Times New Roman"/>
          <w:color w:val="auto"/>
        </w:rPr>
      </w:pPr>
      <w:r w:rsidRPr="0029153A">
        <w:rPr>
          <w:rFonts w:ascii="Times New Roman" w:hAnsi="Times New Roman" w:cs="Times New Roman"/>
          <w:color w:val="auto"/>
        </w:rPr>
        <w:t xml:space="preserve">Grafički dio </w:t>
      </w:r>
      <w:r w:rsidR="00C73DFA" w:rsidRPr="0029153A">
        <w:rPr>
          <w:rFonts w:ascii="Times New Roman" w:hAnsi="Times New Roman" w:cs="Times New Roman"/>
          <w:color w:val="auto"/>
        </w:rPr>
        <w:t>S</w:t>
      </w:r>
      <w:r w:rsidRPr="0029153A">
        <w:rPr>
          <w:rFonts w:ascii="Times New Roman" w:hAnsi="Times New Roman" w:cs="Times New Roman"/>
          <w:color w:val="auto"/>
        </w:rPr>
        <w:t xml:space="preserve">tudije treba sadržavati </w:t>
      </w:r>
      <w:r w:rsidR="00937F1C" w:rsidRPr="0029153A">
        <w:rPr>
          <w:rFonts w:ascii="Times New Roman" w:hAnsi="Times New Roman" w:cs="Times New Roman"/>
          <w:color w:val="auto"/>
        </w:rPr>
        <w:t>k</w:t>
      </w:r>
      <w:r w:rsidRPr="0029153A">
        <w:rPr>
          <w:rFonts w:ascii="Times New Roman" w:hAnsi="Times New Roman" w:cs="Times New Roman"/>
          <w:color w:val="auto"/>
        </w:rPr>
        <w:t>artografske prikaze područja Varaždinske županije s</w:t>
      </w:r>
      <w:r w:rsidR="00F313D4" w:rsidRPr="0029153A">
        <w:rPr>
          <w:rFonts w:ascii="Times New Roman" w:hAnsi="Times New Roman" w:cs="Times New Roman"/>
          <w:color w:val="auto"/>
        </w:rPr>
        <w:t>:</w:t>
      </w:r>
    </w:p>
    <w:p w14:paraId="2976D820" w14:textId="0FEFB0EA" w:rsidR="00F313D4" w:rsidRPr="0029153A" w:rsidRDefault="00F313D4" w:rsidP="0029153A">
      <w:pPr>
        <w:pStyle w:val="Default"/>
        <w:numPr>
          <w:ilvl w:val="0"/>
          <w:numId w:val="15"/>
        </w:numPr>
        <w:spacing w:before="120"/>
        <w:jc w:val="both"/>
        <w:rPr>
          <w:rFonts w:ascii="Times New Roman" w:hAnsi="Times New Roman" w:cs="Times New Roman"/>
          <w:color w:val="auto"/>
        </w:rPr>
      </w:pPr>
      <w:r w:rsidRPr="0029153A">
        <w:rPr>
          <w:rFonts w:ascii="Times New Roman" w:hAnsi="Times New Roman" w:cs="Times New Roman"/>
          <w:color w:val="auto"/>
        </w:rPr>
        <w:t xml:space="preserve">predloženim </w:t>
      </w:r>
      <w:r w:rsidR="00B04A8D" w:rsidRPr="0029153A">
        <w:rPr>
          <w:rFonts w:ascii="Times New Roman" w:hAnsi="Times New Roman" w:cs="Times New Roman"/>
          <w:color w:val="auto"/>
        </w:rPr>
        <w:t>potencijalno pogodnim l</w:t>
      </w:r>
      <w:r w:rsidRPr="0029153A">
        <w:rPr>
          <w:rFonts w:ascii="Times New Roman" w:hAnsi="Times New Roman" w:cs="Times New Roman"/>
          <w:color w:val="auto"/>
        </w:rPr>
        <w:t>okacijama</w:t>
      </w:r>
      <w:r w:rsidR="00B04A8D" w:rsidRPr="0029153A">
        <w:rPr>
          <w:rFonts w:ascii="Times New Roman" w:hAnsi="Times New Roman" w:cs="Times New Roman"/>
          <w:color w:val="auto"/>
        </w:rPr>
        <w:t xml:space="preserve">/područjima </w:t>
      </w:r>
      <w:r w:rsidRPr="0029153A">
        <w:rPr>
          <w:rFonts w:ascii="Times New Roman" w:hAnsi="Times New Roman" w:cs="Times New Roman"/>
          <w:color w:val="auto"/>
        </w:rPr>
        <w:t>korištenja</w:t>
      </w:r>
      <w:r w:rsidR="00B04A8D" w:rsidRPr="0029153A">
        <w:rPr>
          <w:rFonts w:ascii="Times New Roman" w:hAnsi="Times New Roman" w:cs="Times New Roman"/>
          <w:color w:val="auto"/>
        </w:rPr>
        <w:t xml:space="preserve"> obnovljivih izvora energije po pojedinim vrstama obnovljivih izvora, odnosno za smještaj i gradnju energetskih građevina,</w:t>
      </w:r>
      <w:r w:rsidRPr="0029153A">
        <w:rPr>
          <w:rFonts w:ascii="Times New Roman" w:hAnsi="Times New Roman" w:cs="Times New Roman"/>
          <w:color w:val="auto"/>
        </w:rPr>
        <w:t xml:space="preserve"> </w:t>
      </w:r>
      <w:r w:rsidR="00937F1C" w:rsidRPr="0029153A">
        <w:rPr>
          <w:rFonts w:ascii="Times New Roman" w:hAnsi="Times New Roman" w:cs="Times New Roman"/>
          <w:color w:val="auto"/>
        </w:rPr>
        <w:t>a koje su rezultat provedenih analiza</w:t>
      </w:r>
      <w:r w:rsidRPr="0029153A">
        <w:rPr>
          <w:rFonts w:ascii="Times New Roman" w:hAnsi="Times New Roman" w:cs="Times New Roman"/>
          <w:color w:val="auto"/>
        </w:rPr>
        <w:t xml:space="preserve"> uvažavajući ograničenja i osjetljivosti prostora, te postojeće i planirano korištenje prostora i infrastrukturu</w:t>
      </w:r>
    </w:p>
    <w:p w14:paraId="687B0EE1" w14:textId="633117DA" w:rsidR="00F313D4" w:rsidRPr="0029153A" w:rsidRDefault="00F313D4" w:rsidP="00DA2F4D">
      <w:pPr>
        <w:pStyle w:val="Default"/>
        <w:numPr>
          <w:ilvl w:val="0"/>
          <w:numId w:val="15"/>
        </w:numPr>
        <w:jc w:val="both"/>
        <w:rPr>
          <w:rFonts w:ascii="Times New Roman" w:hAnsi="Times New Roman" w:cs="Times New Roman"/>
          <w:color w:val="auto"/>
        </w:rPr>
      </w:pPr>
      <w:r w:rsidRPr="0029153A">
        <w:rPr>
          <w:rFonts w:ascii="Times New Roman" w:hAnsi="Times New Roman" w:cs="Times New Roman"/>
          <w:color w:val="auto"/>
        </w:rPr>
        <w:t xml:space="preserve">predloženim </w:t>
      </w:r>
      <w:r w:rsidR="00B04A8D" w:rsidRPr="0029153A">
        <w:rPr>
          <w:rFonts w:ascii="Times New Roman" w:hAnsi="Times New Roman" w:cs="Times New Roman"/>
          <w:color w:val="auto"/>
        </w:rPr>
        <w:t xml:space="preserve">potencijalno pogodnim </w:t>
      </w:r>
      <w:r w:rsidRPr="0029153A">
        <w:rPr>
          <w:rFonts w:ascii="Times New Roman" w:hAnsi="Times New Roman" w:cs="Times New Roman"/>
          <w:color w:val="auto"/>
        </w:rPr>
        <w:t>lokacijama</w:t>
      </w:r>
      <w:r w:rsidR="00B04A8D" w:rsidRPr="0029153A">
        <w:rPr>
          <w:rFonts w:ascii="Times New Roman" w:hAnsi="Times New Roman" w:cs="Times New Roman"/>
          <w:color w:val="auto"/>
        </w:rPr>
        <w:t>/područjima</w:t>
      </w:r>
      <w:r w:rsidRPr="0029153A">
        <w:rPr>
          <w:rFonts w:ascii="Times New Roman" w:hAnsi="Times New Roman" w:cs="Times New Roman"/>
          <w:color w:val="auto"/>
        </w:rPr>
        <w:t xml:space="preserve"> korištenja obnovljivih izvora energije</w:t>
      </w:r>
      <w:r w:rsidR="00B04A8D" w:rsidRPr="0029153A">
        <w:rPr>
          <w:rFonts w:ascii="Times New Roman" w:hAnsi="Times New Roman" w:cs="Times New Roman"/>
          <w:color w:val="auto"/>
        </w:rPr>
        <w:t>, odnosno za smještaj i gradnju energetskih građevina,</w:t>
      </w:r>
      <w:r w:rsidRPr="0029153A">
        <w:rPr>
          <w:rFonts w:ascii="Times New Roman" w:hAnsi="Times New Roman" w:cs="Times New Roman"/>
          <w:color w:val="auto"/>
        </w:rPr>
        <w:t xml:space="preserve"> kumulativno uključujući sve vrste OIE, te uvažavajući ograničenja i osjetljivosti prostora, </w:t>
      </w:r>
      <w:r w:rsidR="00536C03" w:rsidRPr="0029153A">
        <w:rPr>
          <w:rFonts w:ascii="Times New Roman" w:hAnsi="Times New Roman" w:cs="Times New Roman"/>
          <w:color w:val="auto"/>
        </w:rPr>
        <w:t>kao i</w:t>
      </w:r>
      <w:r w:rsidRPr="0029153A">
        <w:rPr>
          <w:rFonts w:ascii="Times New Roman" w:hAnsi="Times New Roman" w:cs="Times New Roman"/>
          <w:color w:val="auto"/>
        </w:rPr>
        <w:t xml:space="preserve"> postojeće i planirano korištenje prostora i infrastrukturu</w:t>
      </w:r>
      <w:r w:rsidR="0034025B" w:rsidRPr="0029153A">
        <w:rPr>
          <w:rFonts w:ascii="Times New Roman" w:hAnsi="Times New Roman" w:cs="Times New Roman"/>
          <w:color w:val="auto"/>
        </w:rPr>
        <w:t xml:space="preserve">. </w:t>
      </w:r>
    </w:p>
    <w:p w14:paraId="6EF81FC6" w14:textId="77777777" w:rsidR="00190697" w:rsidRPr="0029153A" w:rsidRDefault="00190697" w:rsidP="00DA2F4D">
      <w:pPr>
        <w:pStyle w:val="Odlomakpopisa"/>
        <w:autoSpaceDE w:val="0"/>
        <w:spacing w:after="0" w:line="240" w:lineRule="auto"/>
        <w:ind w:left="928"/>
        <w:jc w:val="both"/>
        <w:rPr>
          <w:rFonts w:ascii="Times New Roman" w:hAnsi="Times New Roman"/>
          <w:strike/>
          <w:kern w:val="0"/>
          <w:sz w:val="24"/>
          <w:szCs w:val="24"/>
        </w:rPr>
      </w:pPr>
    </w:p>
    <w:p w14:paraId="46E4A6DB" w14:textId="77777777" w:rsidR="00833F24" w:rsidRPr="0029153A" w:rsidRDefault="00833F24" w:rsidP="00DA2F4D">
      <w:pPr>
        <w:pStyle w:val="Odlomakpopisa"/>
        <w:autoSpaceDE w:val="0"/>
        <w:spacing w:after="0" w:line="240" w:lineRule="auto"/>
        <w:ind w:left="928"/>
        <w:jc w:val="both"/>
        <w:rPr>
          <w:rFonts w:ascii="Times New Roman" w:hAnsi="Times New Roman"/>
          <w:strike/>
          <w:kern w:val="0"/>
          <w:sz w:val="24"/>
          <w:szCs w:val="24"/>
        </w:rPr>
      </w:pPr>
    </w:p>
    <w:p w14:paraId="724E9812" w14:textId="113A9CCB" w:rsidR="005310D0" w:rsidRPr="0029153A" w:rsidRDefault="00BD4034" w:rsidP="00B95EE3">
      <w:pPr>
        <w:suppressAutoHyphens w:val="0"/>
        <w:spacing w:after="0" w:line="245" w:lineRule="auto"/>
        <w:rPr>
          <w:rFonts w:ascii="Times New Roman" w:hAnsi="Times New Roman"/>
          <w:sz w:val="24"/>
          <w:szCs w:val="24"/>
        </w:rPr>
      </w:pPr>
      <w:r w:rsidRPr="0029153A">
        <w:rPr>
          <w:rFonts w:ascii="Times New Roman" w:hAnsi="Times New Roman"/>
          <w:b/>
          <w:bCs/>
          <w:sz w:val="24"/>
          <w:szCs w:val="24"/>
        </w:rPr>
        <w:t xml:space="preserve">Prilog: </w:t>
      </w:r>
    </w:p>
    <w:p w14:paraId="5DB89CCA" w14:textId="6D3B6140" w:rsidR="009C1D94" w:rsidRPr="0029153A" w:rsidRDefault="009C1D94" w:rsidP="005310D0">
      <w:pPr>
        <w:spacing w:after="0" w:line="240" w:lineRule="auto"/>
        <w:jc w:val="both"/>
        <w:rPr>
          <w:rFonts w:ascii="Times New Roman" w:hAnsi="Times New Roman"/>
          <w:sz w:val="24"/>
          <w:szCs w:val="24"/>
        </w:rPr>
      </w:pPr>
      <w:r w:rsidRPr="0029153A">
        <w:rPr>
          <w:rFonts w:ascii="Times New Roman" w:hAnsi="Times New Roman"/>
          <w:sz w:val="24"/>
          <w:szCs w:val="24"/>
        </w:rPr>
        <w:t xml:space="preserve">Prijedlog </w:t>
      </w:r>
      <w:r w:rsidR="00A7224C">
        <w:rPr>
          <w:rFonts w:ascii="Times New Roman" w:hAnsi="Times New Roman"/>
          <w:sz w:val="24"/>
          <w:szCs w:val="24"/>
        </w:rPr>
        <w:t>s</w:t>
      </w:r>
      <w:r w:rsidRPr="0029153A">
        <w:rPr>
          <w:rFonts w:ascii="Times New Roman" w:hAnsi="Times New Roman"/>
          <w:sz w:val="24"/>
          <w:szCs w:val="24"/>
        </w:rPr>
        <w:t>adržaja Studije</w:t>
      </w:r>
    </w:p>
    <w:p w14:paraId="5A945A40" w14:textId="77777777" w:rsidR="009C1D94" w:rsidRPr="0029153A" w:rsidRDefault="009C1D94" w:rsidP="005310D0">
      <w:pPr>
        <w:spacing w:after="0" w:line="240" w:lineRule="auto"/>
        <w:jc w:val="both"/>
        <w:rPr>
          <w:rFonts w:ascii="Times New Roman" w:hAnsi="Times New Roman"/>
          <w:sz w:val="24"/>
          <w:szCs w:val="24"/>
        </w:rPr>
      </w:pPr>
    </w:p>
    <w:p w14:paraId="115A417F" w14:textId="77777777" w:rsidR="009C1D94" w:rsidRPr="0029153A" w:rsidRDefault="009C1D94" w:rsidP="005310D0">
      <w:pPr>
        <w:spacing w:after="0" w:line="240" w:lineRule="auto"/>
        <w:jc w:val="both"/>
        <w:rPr>
          <w:rFonts w:ascii="Times New Roman" w:hAnsi="Times New Roman"/>
          <w:sz w:val="24"/>
          <w:szCs w:val="24"/>
        </w:rPr>
      </w:pPr>
    </w:p>
    <w:p w14:paraId="00A94986" w14:textId="458AA0FB" w:rsidR="0016058E" w:rsidRPr="0029153A" w:rsidRDefault="005310D0" w:rsidP="005310D0">
      <w:pPr>
        <w:spacing w:after="0" w:line="240" w:lineRule="auto"/>
        <w:jc w:val="both"/>
        <w:rPr>
          <w:rFonts w:ascii="Times New Roman" w:hAnsi="Times New Roman"/>
          <w:sz w:val="24"/>
          <w:szCs w:val="24"/>
        </w:rPr>
      </w:pPr>
      <w:r w:rsidRPr="0029153A">
        <w:rPr>
          <w:rFonts w:ascii="Times New Roman" w:hAnsi="Times New Roman"/>
          <w:sz w:val="24"/>
          <w:szCs w:val="24"/>
        </w:rPr>
        <w:t>Varaždin, r</w:t>
      </w:r>
      <w:r w:rsidR="0016058E" w:rsidRPr="0029153A">
        <w:rPr>
          <w:rFonts w:ascii="Times New Roman" w:hAnsi="Times New Roman"/>
          <w:sz w:val="24"/>
          <w:szCs w:val="24"/>
        </w:rPr>
        <w:t>ujan, 2023.</w:t>
      </w:r>
    </w:p>
    <w:p w14:paraId="6B3DAAD7" w14:textId="34A15A53" w:rsidR="005310D0" w:rsidRPr="0029153A" w:rsidRDefault="0016058E" w:rsidP="0029153A">
      <w:pPr>
        <w:pStyle w:val="Odlomakpopisa"/>
        <w:spacing w:after="0" w:line="240" w:lineRule="auto"/>
        <w:ind w:left="4248" w:firstLine="5"/>
        <w:jc w:val="center"/>
        <w:rPr>
          <w:rFonts w:ascii="Times New Roman" w:hAnsi="Times New Roman"/>
          <w:b/>
          <w:bCs/>
          <w:sz w:val="24"/>
          <w:szCs w:val="24"/>
        </w:rPr>
      </w:pPr>
      <w:r w:rsidRPr="0029153A">
        <w:rPr>
          <w:rFonts w:ascii="Times New Roman" w:hAnsi="Times New Roman"/>
          <w:b/>
          <w:bCs/>
          <w:sz w:val="24"/>
          <w:szCs w:val="24"/>
        </w:rPr>
        <w:t>ZAVOD ZA PROSTORNO UREĐENJE</w:t>
      </w:r>
    </w:p>
    <w:p w14:paraId="1745858B" w14:textId="2D12F433" w:rsidR="00833F24" w:rsidRPr="0029153A" w:rsidRDefault="0016058E" w:rsidP="0029153A">
      <w:pPr>
        <w:pStyle w:val="Odlomakpopisa"/>
        <w:spacing w:after="0" w:line="240" w:lineRule="auto"/>
        <w:ind w:left="4248" w:firstLine="5"/>
        <w:jc w:val="center"/>
        <w:rPr>
          <w:rFonts w:ascii="Times New Roman" w:hAnsi="Times New Roman"/>
          <w:b/>
          <w:bCs/>
          <w:sz w:val="24"/>
          <w:szCs w:val="24"/>
        </w:rPr>
      </w:pPr>
      <w:r w:rsidRPr="0029153A">
        <w:rPr>
          <w:rFonts w:ascii="Times New Roman" w:hAnsi="Times New Roman"/>
          <w:b/>
          <w:bCs/>
          <w:sz w:val="24"/>
          <w:szCs w:val="24"/>
        </w:rPr>
        <w:t>VARAŽDINSKE ŽUPANIJE</w:t>
      </w:r>
    </w:p>
    <w:p w14:paraId="2961D7DD" w14:textId="77777777" w:rsidR="0029153A" w:rsidRPr="00A7224C" w:rsidRDefault="0029153A" w:rsidP="0029153A">
      <w:pPr>
        <w:pStyle w:val="Naslov1"/>
        <w:rPr>
          <w:rFonts w:ascii="Times New Roman" w:hAnsi="Times New Roman" w:cs="Times New Roman"/>
          <w:b/>
          <w:bCs/>
          <w:color w:val="auto"/>
          <w:kern w:val="0"/>
          <w:sz w:val="24"/>
          <w:szCs w:val="24"/>
        </w:rPr>
      </w:pPr>
      <w:bookmarkStart w:id="2" w:name="_Hlk141256333"/>
      <w:r w:rsidRPr="00A7224C">
        <w:rPr>
          <w:rFonts w:ascii="Times New Roman" w:hAnsi="Times New Roman" w:cs="Times New Roman"/>
          <w:b/>
          <w:bCs/>
          <w:color w:val="auto"/>
          <w:kern w:val="0"/>
          <w:sz w:val="24"/>
          <w:szCs w:val="24"/>
        </w:rPr>
        <w:lastRenderedPageBreak/>
        <w:t>Prilog - Prijedlog sadržaja Studije</w:t>
      </w:r>
    </w:p>
    <w:p w14:paraId="6BCBF637" w14:textId="77777777" w:rsidR="0029153A" w:rsidRPr="0029153A" w:rsidRDefault="0029153A" w:rsidP="0029153A">
      <w:pPr>
        <w:pStyle w:val="Naslov1"/>
        <w:jc w:val="center"/>
        <w:rPr>
          <w:rFonts w:ascii="Times New Roman" w:hAnsi="Times New Roman" w:cs="Times New Roman"/>
          <w:color w:val="auto"/>
          <w:sz w:val="24"/>
          <w:szCs w:val="24"/>
        </w:rPr>
      </w:pPr>
      <w:r w:rsidRPr="0029153A">
        <w:rPr>
          <w:rFonts w:ascii="Times New Roman" w:hAnsi="Times New Roman" w:cs="Times New Roman"/>
          <w:color w:val="FF0000"/>
          <w:kern w:val="0"/>
          <w:sz w:val="24"/>
          <w:szCs w:val="24"/>
        </w:rPr>
        <w:t xml:space="preserve"> </w:t>
      </w:r>
      <w:r w:rsidRPr="0029153A">
        <w:rPr>
          <w:rFonts w:ascii="Times New Roman" w:hAnsi="Times New Roman" w:cs="Times New Roman"/>
          <w:b/>
          <w:bCs/>
          <w:color w:val="auto"/>
          <w:kern w:val="0"/>
          <w:sz w:val="24"/>
          <w:szCs w:val="24"/>
        </w:rPr>
        <w:t>PROSTORNE MOGUĆNOSTI KORIŠTENJA POTENCIJALA OBNOVLJIVIH IZVORA ENERGIJE NA PODRUČJU VARAŽDINSKE ŽUPANIJE</w:t>
      </w:r>
      <w:bookmarkEnd w:id="2"/>
    </w:p>
    <w:p w14:paraId="0AB18735" w14:textId="77777777" w:rsidR="0029153A" w:rsidRPr="0029153A" w:rsidRDefault="0029153A" w:rsidP="0029153A">
      <w:pPr>
        <w:pStyle w:val="Naslov1"/>
        <w:rPr>
          <w:rFonts w:ascii="Times New Roman" w:hAnsi="Times New Roman" w:cs="Times New Roman"/>
          <w:b/>
          <w:bCs/>
          <w:sz w:val="24"/>
          <w:szCs w:val="24"/>
        </w:rPr>
      </w:pPr>
    </w:p>
    <w:p w14:paraId="579CAD08" w14:textId="77777777" w:rsidR="0029153A" w:rsidRPr="0029153A" w:rsidRDefault="0029153A" w:rsidP="0029153A">
      <w:pPr>
        <w:pStyle w:val="Naslov1"/>
        <w:spacing w:before="0" w:line="250" w:lineRule="auto"/>
        <w:rPr>
          <w:rFonts w:ascii="Times New Roman" w:hAnsi="Times New Roman" w:cs="Times New Roman"/>
          <w:b/>
          <w:bCs/>
          <w:i/>
          <w:iCs/>
          <w:color w:val="auto"/>
          <w:sz w:val="20"/>
          <w:szCs w:val="20"/>
        </w:rPr>
      </w:pPr>
      <w:r w:rsidRPr="0029153A">
        <w:rPr>
          <w:rFonts w:ascii="Times New Roman" w:hAnsi="Times New Roman" w:cs="Times New Roman"/>
          <w:b/>
          <w:bCs/>
          <w:i/>
          <w:iCs/>
          <w:color w:val="auto"/>
          <w:sz w:val="20"/>
          <w:szCs w:val="20"/>
        </w:rPr>
        <w:t>TEKSTUALNI DIO</w:t>
      </w:r>
    </w:p>
    <w:p w14:paraId="30A6EF43" w14:textId="77777777" w:rsidR="0029153A" w:rsidRPr="0029153A" w:rsidRDefault="0029153A" w:rsidP="0029153A">
      <w:pPr>
        <w:pStyle w:val="Naslov1"/>
        <w:rPr>
          <w:rFonts w:ascii="Times New Roman" w:hAnsi="Times New Roman" w:cs="Times New Roman"/>
          <w:b/>
          <w:bCs/>
          <w:color w:val="auto"/>
          <w:sz w:val="20"/>
          <w:szCs w:val="20"/>
        </w:rPr>
      </w:pPr>
      <w:r w:rsidRPr="0029153A">
        <w:rPr>
          <w:rFonts w:ascii="Times New Roman" w:hAnsi="Times New Roman" w:cs="Times New Roman"/>
          <w:b/>
          <w:bCs/>
          <w:color w:val="auto"/>
          <w:sz w:val="20"/>
          <w:szCs w:val="20"/>
        </w:rPr>
        <w:t>UVOD</w:t>
      </w:r>
    </w:p>
    <w:p w14:paraId="0F35B1A3" w14:textId="77777777" w:rsidR="0029153A" w:rsidRPr="0029153A" w:rsidRDefault="0029153A" w:rsidP="0029153A">
      <w:pPr>
        <w:pStyle w:val="Naslov1"/>
        <w:numPr>
          <w:ilvl w:val="0"/>
          <w:numId w:val="16"/>
        </w:numPr>
        <w:ind w:left="284"/>
        <w:jc w:val="both"/>
        <w:rPr>
          <w:rFonts w:ascii="Times New Roman" w:hAnsi="Times New Roman" w:cs="Times New Roman"/>
          <w:b/>
          <w:bCs/>
          <w:color w:val="auto"/>
          <w:sz w:val="20"/>
          <w:szCs w:val="20"/>
        </w:rPr>
      </w:pPr>
      <w:r w:rsidRPr="0029153A">
        <w:rPr>
          <w:rFonts w:ascii="Times New Roman" w:hAnsi="Times New Roman" w:cs="Times New Roman"/>
          <w:b/>
          <w:bCs/>
          <w:color w:val="auto"/>
          <w:sz w:val="20"/>
          <w:szCs w:val="20"/>
        </w:rPr>
        <w:t>POLAZNE OSNOVE ZA IZRADU STUDIJE</w:t>
      </w:r>
    </w:p>
    <w:p w14:paraId="19EC7AF5" w14:textId="77777777" w:rsidR="0029153A" w:rsidRPr="0029153A" w:rsidRDefault="0029153A" w:rsidP="0029153A">
      <w:pPr>
        <w:pStyle w:val="Naslov2"/>
        <w:numPr>
          <w:ilvl w:val="1"/>
          <w:numId w:val="16"/>
        </w:numPr>
        <w:tabs>
          <w:tab w:val="left" w:pos="426"/>
        </w:tabs>
        <w:ind w:left="-142" w:firstLine="142"/>
        <w:jc w:val="both"/>
        <w:rPr>
          <w:rFonts w:ascii="Times New Roman" w:hAnsi="Times New Roman"/>
          <w:color w:val="auto"/>
          <w:sz w:val="20"/>
          <w:szCs w:val="20"/>
        </w:rPr>
      </w:pPr>
      <w:r w:rsidRPr="0029153A">
        <w:rPr>
          <w:rFonts w:ascii="Times New Roman" w:hAnsi="Times New Roman"/>
          <w:color w:val="auto"/>
          <w:sz w:val="20"/>
          <w:szCs w:val="20"/>
        </w:rPr>
        <w:t>CILJ STUDIJE</w:t>
      </w:r>
    </w:p>
    <w:p w14:paraId="2035BA16" w14:textId="77777777" w:rsidR="0029153A" w:rsidRPr="0029153A" w:rsidRDefault="0029153A" w:rsidP="0029153A">
      <w:pPr>
        <w:pStyle w:val="Naslov2"/>
        <w:numPr>
          <w:ilvl w:val="1"/>
          <w:numId w:val="16"/>
        </w:numPr>
        <w:tabs>
          <w:tab w:val="left" w:pos="426"/>
        </w:tabs>
        <w:ind w:left="-142" w:firstLine="142"/>
        <w:jc w:val="both"/>
        <w:rPr>
          <w:rFonts w:ascii="Times New Roman" w:hAnsi="Times New Roman"/>
          <w:color w:val="auto"/>
          <w:sz w:val="20"/>
          <w:szCs w:val="20"/>
        </w:rPr>
      </w:pPr>
      <w:r w:rsidRPr="0029153A">
        <w:rPr>
          <w:rFonts w:ascii="Times New Roman" w:hAnsi="Times New Roman"/>
          <w:color w:val="auto"/>
          <w:sz w:val="20"/>
          <w:szCs w:val="20"/>
        </w:rPr>
        <w:t>PROJEKTNI ZADATAK</w:t>
      </w:r>
    </w:p>
    <w:p w14:paraId="4830907E" w14:textId="77777777" w:rsidR="0029153A" w:rsidRPr="0029153A" w:rsidRDefault="0029153A" w:rsidP="0029153A">
      <w:pPr>
        <w:pStyle w:val="Naslov2"/>
        <w:numPr>
          <w:ilvl w:val="1"/>
          <w:numId w:val="16"/>
        </w:numPr>
        <w:tabs>
          <w:tab w:val="left" w:pos="426"/>
        </w:tabs>
        <w:ind w:left="-142" w:firstLine="142"/>
        <w:jc w:val="both"/>
        <w:rPr>
          <w:rFonts w:ascii="Times New Roman" w:hAnsi="Times New Roman"/>
          <w:color w:val="auto"/>
          <w:sz w:val="20"/>
          <w:szCs w:val="20"/>
        </w:rPr>
      </w:pPr>
      <w:r w:rsidRPr="0029153A">
        <w:rPr>
          <w:rFonts w:ascii="Times New Roman" w:hAnsi="Times New Roman"/>
          <w:color w:val="auto"/>
          <w:sz w:val="20"/>
          <w:szCs w:val="20"/>
        </w:rPr>
        <w:t>OPIS PODRUČJA ŽUPANIJE</w:t>
      </w:r>
    </w:p>
    <w:p w14:paraId="0A241BF3" w14:textId="77777777" w:rsidR="0029153A" w:rsidRPr="0029153A" w:rsidRDefault="0029153A" w:rsidP="0029153A">
      <w:pPr>
        <w:pStyle w:val="Naslov1"/>
        <w:jc w:val="both"/>
        <w:rPr>
          <w:rFonts w:ascii="Times New Roman" w:hAnsi="Times New Roman" w:cs="Times New Roman"/>
          <w:b/>
          <w:bCs/>
          <w:color w:val="auto"/>
          <w:sz w:val="20"/>
          <w:szCs w:val="20"/>
        </w:rPr>
      </w:pPr>
      <w:r w:rsidRPr="0029153A">
        <w:rPr>
          <w:rFonts w:ascii="Times New Roman" w:hAnsi="Times New Roman" w:cs="Times New Roman"/>
          <w:b/>
          <w:bCs/>
          <w:color w:val="auto"/>
          <w:sz w:val="20"/>
          <w:szCs w:val="20"/>
        </w:rPr>
        <w:t>2. PREGLED RELEVANTNIH DOKUMENATA EUROPSKE UNIJE I STRATEŠKIH DOKUMENATA I PROPISA REPUBLIKE HRVATSKE, TE DOKUMENATA VARAŽDINSKE ŽUPANIJE</w:t>
      </w:r>
    </w:p>
    <w:p w14:paraId="2650FB84" w14:textId="77777777" w:rsidR="0029153A" w:rsidRPr="0029153A" w:rsidRDefault="0029153A" w:rsidP="0029153A">
      <w:pPr>
        <w:pStyle w:val="Naslov2"/>
        <w:rPr>
          <w:rFonts w:ascii="Times New Roman" w:hAnsi="Times New Roman"/>
          <w:color w:val="auto"/>
          <w:sz w:val="20"/>
          <w:szCs w:val="20"/>
        </w:rPr>
      </w:pPr>
      <w:r w:rsidRPr="0029153A">
        <w:rPr>
          <w:rFonts w:ascii="Times New Roman" w:hAnsi="Times New Roman"/>
          <w:color w:val="auto"/>
          <w:sz w:val="20"/>
          <w:szCs w:val="20"/>
        </w:rPr>
        <w:t>2.1. RELEVANTNI LEGISLATIVNI DOKUMENTI EUROPSKE UNIJE</w:t>
      </w:r>
    </w:p>
    <w:p w14:paraId="0BCDC050" w14:textId="77777777" w:rsidR="0029153A" w:rsidRPr="0029153A" w:rsidRDefault="0029153A" w:rsidP="0029153A">
      <w:pPr>
        <w:pStyle w:val="Naslov2"/>
        <w:rPr>
          <w:rFonts w:ascii="Times New Roman" w:hAnsi="Times New Roman"/>
          <w:color w:val="auto"/>
          <w:sz w:val="20"/>
          <w:szCs w:val="20"/>
        </w:rPr>
      </w:pPr>
      <w:r w:rsidRPr="0029153A">
        <w:rPr>
          <w:rFonts w:ascii="Times New Roman" w:hAnsi="Times New Roman"/>
          <w:color w:val="auto"/>
          <w:sz w:val="20"/>
          <w:szCs w:val="20"/>
        </w:rPr>
        <w:t xml:space="preserve">2.2. STRATEŠKI DOKUMENTI I PROPISI REPUBLIKE HRVATSKE </w:t>
      </w:r>
    </w:p>
    <w:p w14:paraId="6F5769DE" w14:textId="77777777" w:rsidR="0029153A" w:rsidRPr="0029153A" w:rsidRDefault="0029153A" w:rsidP="0029153A">
      <w:pPr>
        <w:pStyle w:val="Naslov3"/>
        <w:rPr>
          <w:rFonts w:ascii="Times New Roman" w:hAnsi="Times New Roman"/>
          <w:color w:val="auto"/>
          <w:sz w:val="20"/>
          <w:szCs w:val="20"/>
        </w:rPr>
      </w:pPr>
      <w:r w:rsidRPr="0029153A">
        <w:rPr>
          <w:rFonts w:ascii="Times New Roman" w:hAnsi="Times New Roman"/>
          <w:color w:val="auto"/>
          <w:sz w:val="20"/>
          <w:szCs w:val="20"/>
        </w:rPr>
        <w:t xml:space="preserve">2.2.1. Strategija prostornog razvoja Republike Hrvatske </w:t>
      </w:r>
    </w:p>
    <w:p w14:paraId="07855B52" w14:textId="77777777" w:rsidR="0029153A" w:rsidRPr="0029153A" w:rsidRDefault="0029153A" w:rsidP="0029153A">
      <w:pPr>
        <w:pStyle w:val="Naslov3"/>
        <w:rPr>
          <w:rFonts w:ascii="Times New Roman" w:hAnsi="Times New Roman"/>
          <w:color w:val="auto"/>
          <w:sz w:val="20"/>
          <w:szCs w:val="20"/>
        </w:rPr>
      </w:pPr>
      <w:r w:rsidRPr="0029153A">
        <w:rPr>
          <w:rFonts w:ascii="Times New Roman" w:hAnsi="Times New Roman"/>
          <w:color w:val="auto"/>
          <w:sz w:val="20"/>
          <w:szCs w:val="20"/>
        </w:rPr>
        <w:t>2.2.2. Zakonodavni okvir prostornog planiranja energetskog sustava u Republici Hrvatskoj</w:t>
      </w:r>
    </w:p>
    <w:p w14:paraId="220CFB09" w14:textId="77777777" w:rsidR="0029153A" w:rsidRPr="0029153A" w:rsidRDefault="0029153A" w:rsidP="0029153A">
      <w:pPr>
        <w:pStyle w:val="Naslov3"/>
        <w:rPr>
          <w:rFonts w:ascii="Times New Roman" w:hAnsi="Times New Roman"/>
          <w:color w:val="auto"/>
          <w:sz w:val="20"/>
          <w:szCs w:val="20"/>
        </w:rPr>
      </w:pPr>
      <w:r w:rsidRPr="0029153A">
        <w:rPr>
          <w:rFonts w:ascii="Times New Roman" w:hAnsi="Times New Roman"/>
          <w:color w:val="auto"/>
          <w:sz w:val="20"/>
          <w:szCs w:val="20"/>
        </w:rPr>
        <w:t xml:space="preserve">2.2.3. </w:t>
      </w:r>
      <w:bookmarkStart w:id="3" w:name="_Hlk145434355"/>
      <w:r w:rsidRPr="0029153A">
        <w:rPr>
          <w:rFonts w:ascii="Times New Roman" w:hAnsi="Times New Roman"/>
          <w:color w:val="auto"/>
          <w:sz w:val="20"/>
          <w:szCs w:val="20"/>
        </w:rPr>
        <w:t>Stručne podloge za izradu Državnog plana prostornog razvoja Republike Hrvatske</w:t>
      </w:r>
      <w:bookmarkEnd w:id="3"/>
    </w:p>
    <w:p w14:paraId="67073C1E" w14:textId="77777777" w:rsidR="0029153A" w:rsidRPr="0029153A" w:rsidRDefault="0029153A" w:rsidP="0029153A">
      <w:pPr>
        <w:pStyle w:val="Naslov3"/>
        <w:rPr>
          <w:rFonts w:ascii="Times New Roman" w:hAnsi="Times New Roman"/>
          <w:color w:val="auto"/>
          <w:sz w:val="20"/>
          <w:szCs w:val="20"/>
        </w:rPr>
      </w:pPr>
      <w:bookmarkStart w:id="4" w:name="_Hlk145434296"/>
      <w:r w:rsidRPr="0029153A">
        <w:rPr>
          <w:rFonts w:ascii="Times New Roman" w:hAnsi="Times New Roman"/>
          <w:color w:val="auto"/>
          <w:sz w:val="20"/>
          <w:szCs w:val="20"/>
        </w:rPr>
        <w:t xml:space="preserve">2.2.4. Strategija energetskog razvitka Republike Hrvatske </w:t>
      </w:r>
      <w:bookmarkEnd w:id="4"/>
    </w:p>
    <w:p w14:paraId="1B9A3F6A" w14:textId="77777777" w:rsidR="0029153A" w:rsidRPr="0029153A" w:rsidRDefault="0029153A" w:rsidP="0029153A">
      <w:pPr>
        <w:pStyle w:val="Naslov3"/>
        <w:rPr>
          <w:rFonts w:ascii="Times New Roman" w:hAnsi="Times New Roman"/>
          <w:color w:val="auto"/>
          <w:sz w:val="20"/>
          <w:szCs w:val="20"/>
        </w:rPr>
      </w:pPr>
      <w:r w:rsidRPr="0029153A">
        <w:rPr>
          <w:rFonts w:ascii="Times New Roman" w:hAnsi="Times New Roman"/>
          <w:color w:val="auto"/>
          <w:sz w:val="20"/>
          <w:szCs w:val="20"/>
        </w:rPr>
        <w:t xml:space="preserve">2.2.5. Zakonodavni okvir energetskog sektora Republike Hrvatske </w:t>
      </w:r>
    </w:p>
    <w:p w14:paraId="077F8A4C" w14:textId="77777777" w:rsidR="0029153A" w:rsidRPr="0029153A" w:rsidRDefault="0029153A" w:rsidP="0029153A">
      <w:pPr>
        <w:pStyle w:val="Naslov3"/>
        <w:rPr>
          <w:rFonts w:ascii="Times New Roman" w:hAnsi="Times New Roman"/>
          <w:color w:val="auto"/>
          <w:sz w:val="20"/>
          <w:szCs w:val="20"/>
        </w:rPr>
      </w:pPr>
      <w:r w:rsidRPr="0029153A">
        <w:rPr>
          <w:rFonts w:ascii="Times New Roman" w:hAnsi="Times New Roman"/>
          <w:color w:val="auto"/>
          <w:sz w:val="20"/>
          <w:szCs w:val="20"/>
        </w:rPr>
        <w:t>2.2.6. Podzakonski akti za područje obnovljivih izvora energije i kogeneraciju</w:t>
      </w:r>
    </w:p>
    <w:p w14:paraId="42E92F58" w14:textId="77777777" w:rsidR="0029153A" w:rsidRPr="0029153A" w:rsidRDefault="0029153A" w:rsidP="0029153A">
      <w:pPr>
        <w:pStyle w:val="Naslov2"/>
        <w:rPr>
          <w:rFonts w:ascii="Times New Roman" w:hAnsi="Times New Roman"/>
          <w:color w:val="auto"/>
          <w:sz w:val="20"/>
          <w:szCs w:val="20"/>
        </w:rPr>
      </w:pPr>
      <w:r w:rsidRPr="0029153A">
        <w:rPr>
          <w:rFonts w:ascii="Times New Roman" w:hAnsi="Times New Roman"/>
          <w:color w:val="auto"/>
          <w:sz w:val="20"/>
          <w:szCs w:val="20"/>
        </w:rPr>
        <w:t>2.3. STRATEŠKI DOKUMENTI VARAŽDINSKE ŽUPANIJE</w:t>
      </w:r>
    </w:p>
    <w:p w14:paraId="06CA237B" w14:textId="77777777" w:rsidR="0029153A" w:rsidRPr="0029153A" w:rsidRDefault="0029153A" w:rsidP="0029153A">
      <w:pPr>
        <w:pStyle w:val="Naslov3"/>
        <w:rPr>
          <w:rFonts w:ascii="Times New Roman" w:hAnsi="Times New Roman"/>
          <w:color w:val="auto"/>
          <w:sz w:val="20"/>
          <w:szCs w:val="20"/>
        </w:rPr>
      </w:pPr>
      <w:r w:rsidRPr="0029153A">
        <w:rPr>
          <w:rFonts w:ascii="Times New Roman" w:hAnsi="Times New Roman"/>
          <w:color w:val="auto"/>
          <w:sz w:val="20"/>
          <w:szCs w:val="20"/>
        </w:rPr>
        <w:t>2.3.1. Plan razvoja Varaždinske županije za razdoblje od 2021. do 2027. godine</w:t>
      </w:r>
    </w:p>
    <w:p w14:paraId="13BFD75D" w14:textId="77777777" w:rsidR="0029153A" w:rsidRPr="0029153A" w:rsidRDefault="0029153A" w:rsidP="0029153A">
      <w:pPr>
        <w:pStyle w:val="Naslov3"/>
        <w:rPr>
          <w:rFonts w:ascii="Times New Roman" w:hAnsi="Times New Roman"/>
          <w:color w:val="auto"/>
          <w:sz w:val="20"/>
          <w:szCs w:val="20"/>
        </w:rPr>
      </w:pPr>
      <w:r w:rsidRPr="0029153A">
        <w:rPr>
          <w:rFonts w:ascii="Times New Roman" w:hAnsi="Times New Roman"/>
          <w:color w:val="auto"/>
          <w:sz w:val="20"/>
          <w:szCs w:val="20"/>
        </w:rPr>
        <w:t>2.3.2. Prostorni plan Varaždinske županije</w:t>
      </w:r>
    </w:p>
    <w:p w14:paraId="41B5CEAC" w14:textId="77777777" w:rsidR="0029153A" w:rsidRPr="0029153A" w:rsidRDefault="0029153A" w:rsidP="0029153A">
      <w:pPr>
        <w:pStyle w:val="Naslov1"/>
        <w:jc w:val="both"/>
        <w:rPr>
          <w:rFonts w:ascii="Times New Roman" w:hAnsi="Times New Roman" w:cs="Times New Roman"/>
          <w:b/>
          <w:bCs/>
          <w:color w:val="auto"/>
          <w:sz w:val="20"/>
          <w:szCs w:val="20"/>
        </w:rPr>
      </w:pPr>
      <w:r w:rsidRPr="0029153A">
        <w:rPr>
          <w:rFonts w:ascii="Times New Roman" w:hAnsi="Times New Roman" w:cs="Times New Roman"/>
          <w:b/>
          <w:bCs/>
          <w:color w:val="auto"/>
          <w:sz w:val="20"/>
          <w:szCs w:val="20"/>
        </w:rPr>
        <w:t xml:space="preserve">3. PREGLED PLANIRANJA KORIŠTENJA OBNOVLJIVIH IZVORA ENERGIJE U PROSTORNO-PLANSKOJ DOKUMENTACIJI VARAŽDINSKE ŽUPANIJE </w:t>
      </w:r>
    </w:p>
    <w:p w14:paraId="76C665B0"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 xml:space="preserve">3.1. PROSTORNO-PLANSKA DOKUMENTACIJA REGIONALNE RAZINE </w:t>
      </w:r>
    </w:p>
    <w:p w14:paraId="3437FC89" w14:textId="77777777" w:rsidR="0029153A" w:rsidRPr="0029153A" w:rsidRDefault="0029153A" w:rsidP="0029153A">
      <w:pPr>
        <w:pStyle w:val="Naslov3"/>
        <w:rPr>
          <w:rFonts w:ascii="Times New Roman" w:hAnsi="Times New Roman"/>
          <w:color w:val="auto"/>
          <w:sz w:val="20"/>
          <w:szCs w:val="20"/>
        </w:rPr>
      </w:pPr>
      <w:r w:rsidRPr="0029153A">
        <w:rPr>
          <w:rFonts w:ascii="Times New Roman" w:hAnsi="Times New Roman"/>
          <w:color w:val="auto"/>
          <w:sz w:val="20"/>
          <w:szCs w:val="20"/>
        </w:rPr>
        <w:t>3.1.1. Prostorni plan Varaždinske županije</w:t>
      </w:r>
    </w:p>
    <w:p w14:paraId="62DFE750"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 xml:space="preserve">3.2. PROSTORNO-PLANSKA DOKUMENTACIJA LOKALNE RAZINE </w:t>
      </w:r>
    </w:p>
    <w:p w14:paraId="42B9D635"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 xml:space="preserve">3.2.1. Prostorni planovi uređenja gradova i općina </w:t>
      </w:r>
    </w:p>
    <w:p w14:paraId="6E5B898A" w14:textId="77777777" w:rsidR="0029153A" w:rsidRPr="0029153A" w:rsidRDefault="0029153A" w:rsidP="0029153A">
      <w:pPr>
        <w:pStyle w:val="Naslov3"/>
        <w:jc w:val="both"/>
        <w:rPr>
          <w:rFonts w:ascii="Times New Roman" w:hAnsi="Times New Roman"/>
          <w:color w:val="auto"/>
          <w:sz w:val="20"/>
          <w:szCs w:val="20"/>
        </w:rPr>
      </w:pPr>
      <w:r w:rsidRPr="0029153A">
        <w:rPr>
          <w:rFonts w:ascii="Times New Roman" w:hAnsi="Times New Roman"/>
          <w:color w:val="auto"/>
          <w:sz w:val="20"/>
          <w:szCs w:val="20"/>
        </w:rPr>
        <w:t>3.2.2. Detaljniji prostorni planovi</w:t>
      </w:r>
    </w:p>
    <w:p w14:paraId="48B86E9D" w14:textId="77777777" w:rsidR="0029153A" w:rsidRPr="0029153A" w:rsidRDefault="0029153A" w:rsidP="0029153A">
      <w:pPr>
        <w:pStyle w:val="Naslov1"/>
        <w:jc w:val="both"/>
        <w:rPr>
          <w:rFonts w:ascii="Times New Roman" w:hAnsi="Times New Roman" w:cs="Times New Roman"/>
          <w:b/>
          <w:bCs/>
          <w:color w:val="auto"/>
          <w:sz w:val="20"/>
          <w:szCs w:val="20"/>
        </w:rPr>
      </w:pPr>
      <w:r w:rsidRPr="0029153A">
        <w:rPr>
          <w:rFonts w:ascii="Times New Roman" w:hAnsi="Times New Roman" w:cs="Times New Roman"/>
          <w:b/>
          <w:bCs/>
          <w:color w:val="auto"/>
          <w:sz w:val="20"/>
          <w:szCs w:val="20"/>
        </w:rPr>
        <w:t>4. PREGLED ENERGETSKE INFRASTRUKTURE I DOSADAŠNJIH ISKUSTAVA KORIŠTENJA OBNOVLJIVIH IZVORA ENERGIJE I ENERGETSKE UČINKOVITOSTI – općenito, te na području Varaždinske županije</w:t>
      </w:r>
    </w:p>
    <w:p w14:paraId="6678640F"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 xml:space="preserve">4.1. PREGLED ENERGETSKE INFRASTRUKTURE </w:t>
      </w:r>
    </w:p>
    <w:p w14:paraId="33A38A49" w14:textId="77777777" w:rsidR="0029153A" w:rsidRPr="0029153A" w:rsidRDefault="0029153A" w:rsidP="0029153A">
      <w:pPr>
        <w:pStyle w:val="Naslov3"/>
        <w:jc w:val="both"/>
        <w:rPr>
          <w:rFonts w:ascii="Times New Roman" w:hAnsi="Times New Roman"/>
          <w:color w:val="auto"/>
          <w:sz w:val="20"/>
          <w:szCs w:val="20"/>
        </w:rPr>
      </w:pPr>
      <w:r w:rsidRPr="0029153A">
        <w:rPr>
          <w:rFonts w:ascii="Times New Roman" w:hAnsi="Times New Roman"/>
          <w:color w:val="auto"/>
          <w:sz w:val="20"/>
          <w:szCs w:val="20"/>
        </w:rPr>
        <w:t xml:space="preserve">4.1.1. Naftni sustav </w:t>
      </w:r>
    </w:p>
    <w:p w14:paraId="23FCEF82" w14:textId="77777777" w:rsidR="0029153A" w:rsidRPr="0029153A" w:rsidRDefault="0029153A" w:rsidP="0029153A">
      <w:pPr>
        <w:pStyle w:val="Naslov3"/>
        <w:jc w:val="both"/>
        <w:rPr>
          <w:rFonts w:ascii="Times New Roman" w:hAnsi="Times New Roman"/>
          <w:color w:val="auto"/>
          <w:sz w:val="20"/>
          <w:szCs w:val="20"/>
        </w:rPr>
      </w:pPr>
      <w:r w:rsidRPr="0029153A">
        <w:rPr>
          <w:rFonts w:ascii="Times New Roman" w:hAnsi="Times New Roman"/>
          <w:color w:val="auto"/>
          <w:sz w:val="20"/>
          <w:szCs w:val="20"/>
        </w:rPr>
        <w:t xml:space="preserve">4.1.2. Plinski sustav </w:t>
      </w:r>
    </w:p>
    <w:p w14:paraId="397D11AA" w14:textId="77777777" w:rsidR="0029153A" w:rsidRPr="0029153A" w:rsidRDefault="0029153A" w:rsidP="0029153A">
      <w:pPr>
        <w:pStyle w:val="Naslov3"/>
        <w:jc w:val="both"/>
        <w:rPr>
          <w:rFonts w:ascii="Times New Roman" w:hAnsi="Times New Roman"/>
          <w:color w:val="auto"/>
          <w:sz w:val="20"/>
          <w:szCs w:val="20"/>
        </w:rPr>
      </w:pPr>
      <w:r w:rsidRPr="0029153A">
        <w:rPr>
          <w:rFonts w:ascii="Times New Roman" w:hAnsi="Times New Roman"/>
          <w:color w:val="auto"/>
          <w:sz w:val="20"/>
          <w:szCs w:val="20"/>
        </w:rPr>
        <w:t xml:space="preserve">4.1.2.1. Transportni sustavi </w:t>
      </w:r>
    </w:p>
    <w:p w14:paraId="0E1B6C85" w14:textId="77777777" w:rsidR="0029153A" w:rsidRPr="0029153A" w:rsidRDefault="0029153A" w:rsidP="0029153A">
      <w:pPr>
        <w:pStyle w:val="Naslov3"/>
        <w:jc w:val="both"/>
        <w:rPr>
          <w:rFonts w:ascii="Times New Roman" w:hAnsi="Times New Roman"/>
          <w:color w:val="auto"/>
          <w:sz w:val="20"/>
          <w:szCs w:val="20"/>
        </w:rPr>
      </w:pPr>
      <w:r w:rsidRPr="0029153A">
        <w:rPr>
          <w:rFonts w:ascii="Times New Roman" w:hAnsi="Times New Roman"/>
          <w:color w:val="auto"/>
          <w:sz w:val="20"/>
          <w:szCs w:val="20"/>
        </w:rPr>
        <w:t xml:space="preserve">4.1.1.2. Distribucijski sustavi </w:t>
      </w:r>
    </w:p>
    <w:p w14:paraId="4D1EE1EA" w14:textId="77777777" w:rsidR="0029153A" w:rsidRPr="0029153A" w:rsidRDefault="0029153A" w:rsidP="0029153A">
      <w:pPr>
        <w:pStyle w:val="Naslov3"/>
        <w:jc w:val="both"/>
        <w:rPr>
          <w:rFonts w:ascii="Times New Roman" w:hAnsi="Times New Roman"/>
          <w:color w:val="auto"/>
          <w:sz w:val="20"/>
          <w:szCs w:val="20"/>
        </w:rPr>
      </w:pPr>
      <w:r w:rsidRPr="0029153A">
        <w:rPr>
          <w:rFonts w:ascii="Times New Roman" w:hAnsi="Times New Roman"/>
          <w:color w:val="auto"/>
          <w:sz w:val="20"/>
          <w:szCs w:val="20"/>
        </w:rPr>
        <w:t xml:space="preserve">4.1.3. Elektroenergetski sustav </w:t>
      </w:r>
    </w:p>
    <w:p w14:paraId="34CD9F4E" w14:textId="77777777" w:rsidR="0029153A" w:rsidRPr="0029153A" w:rsidRDefault="0029153A" w:rsidP="0029153A">
      <w:pPr>
        <w:pStyle w:val="Naslov3"/>
        <w:jc w:val="both"/>
        <w:rPr>
          <w:rFonts w:ascii="Times New Roman" w:hAnsi="Times New Roman"/>
          <w:color w:val="auto"/>
          <w:sz w:val="20"/>
          <w:szCs w:val="20"/>
        </w:rPr>
      </w:pPr>
      <w:r w:rsidRPr="0029153A">
        <w:rPr>
          <w:rFonts w:ascii="Times New Roman" w:hAnsi="Times New Roman"/>
          <w:color w:val="auto"/>
          <w:sz w:val="20"/>
          <w:szCs w:val="20"/>
        </w:rPr>
        <w:t xml:space="preserve">4.1.2.1. Prijenosni sustavi </w:t>
      </w:r>
    </w:p>
    <w:p w14:paraId="4F65503F" w14:textId="77777777" w:rsidR="0029153A" w:rsidRPr="0029153A" w:rsidRDefault="0029153A" w:rsidP="0029153A">
      <w:pPr>
        <w:pStyle w:val="Naslov3"/>
        <w:jc w:val="both"/>
        <w:rPr>
          <w:rFonts w:ascii="Times New Roman" w:hAnsi="Times New Roman"/>
          <w:color w:val="auto"/>
          <w:sz w:val="20"/>
          <w:szCs w:val="20"/>
        </w:rPr>
      </w:pPr>
      <w:r w:rsidRPr="0029153A">
        <w:rPr>
          <w:rFonts w:ascii="Times New Roman" w:hAnsi="Times New Roman"/>
          <w:color w:val="auto"/>
          <w:sz w:val="20"/>
          <w:szCs w:val="20"/>
        </w:rPr>
        <w:t xml:space="preserve">4.1.1.2. Distribucijski sustavi </w:t>
      </w:r>
    </w:p>
    <w:p w14:paraId="7CC463B7"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4.2. DOSADAŠNJA ISKUSTVA KORIŠTENJA OBNOVLJIVIH IZVORA ENERGIJE</w:t>
      </w:r>
    </w:p>
    <w:p w14:paraId="153253BA" w14:textId="77777777" w:rsidR="0029153A" w:rsidRPr="0029153A" w:rsidRDefault="0029153A" w:rsidP="0029153A">
      <w:pPr>
        <w:pStyle w:val="Naslov3"/>
        <w:jc w:val="both"/>
        <w:rPr>
          <w:rFonts w:ascii="Times New Roman" w:hAnsi="Times New Roman"/>
          <w:color w:val="auto"/>
          <w:sz w:val="20"/>
          <w:szCs w:val="20"/>
        </w:rPr>
      </w:pPr>
      <w:r w:rsidRPr="0029153A">
        <w:rPr>
          <w:rFonts w:ascii="Times New Roman" w:hAnsi="Times New Roman"/>
          <w:color w:val="auto"/>
          <w:sz w:val="20"/>
          <w:szCs w:val="20"/>
        </w:rPr>
        <w:t>4.2.1. Energija vode/vodenih tokova</w:t>
      </w:r>
    </w:p>
    <w:p w14:paraId="46C2BDF1" w14:textId="77777777" w:rsidR="0029153A" w:rsidRPr="0029153A" w:rsidRDefault="0029153A" w:rsidP="0029153A">
      <w:pPr>
        <w:pStyle w:val="Naslov3"/>
        <w:jc w:val="both"/>
        <w:rPr>
          <w:rFonts w:ascii="Times New Roman" w:hAnsi="Times New Roman"/>
          <w:color w:val="auto"/>
          <w:sz w:val="20"/>
          <w:szCs w:val="20"/>
        </w:rPr>
      </w:pPr>
      <w:r w:rsidRPr="0029153A">
        <w:rPr>
          <w:rFonts w:ascii="Times New Roman" w:hAnsi="Times New Roman"/>
          <w:color w:val="auto"/>
          <w:sz w:val="20"/>
          <w:szCs w:val="20"/>
        </w:rPr>
        <w:t>4.2.2. Energija Sunca</w:t>
      </w:r>
    </w:p>
    <w:p w14:paraId="37FDA94F" w14:textId="77777777" w:rsidR="0029153A" w:rsidRPr="0029153A" w:rsidRDefault="0029153A" w:rsidP="0029153A">
      <w:pPr>
        <w:pStyle w:val="Naslov3"/>
        <w:jc w:val="both"/>
        <w:rPr>
          <w:rFonts w:ascii="Times New Roman" w:hAnsi="Times New Roman"/>
          <w:color w:val="auto"/>
          <w:sz w:val="20"/>
          <w:szCs w:val="20"/>
        </w:rPr>
      </w:pPr>
      <w:r w:rsidRPr="0029153A">
        <w:rPr>
          <w:rFonts w:ascii="Times New Roman" w:hAnsi="Times New Roman"/>
          <w:color w:val="auto"/>
          <w:sz w:val="20"/>
          <w:szCs w:val="20"/>
        </w:rPr>
        <w:t xml:space="preserve">4.2.3. Energija vjetra </w:t>
      </w:r>
    </w:p>
    <w:p w14:paraId="1954FE9D" w14:textId="77777777" w:rsidR="0029153A" w:rsidRPr="0029153A" w:rsidRDefault="0029153A" w:rsidP="0029153A">
      <w:pPr>
        <w:pStyle w:val="Naslov3"/>
        <w:jc w:val="both"/>
        <w:rPr>
          <w:rFonts w:ascii="Times New Roman" w:hAnsi="Times New Roman"/>
          <w:color w:val="auto"/>
          <w:sz w:val="20"/>
          <w:szCs w:val="20"/>
        </w:rPr>
      </w:pPr>
      <w:r w:rsidRPr="0029153A">
        <w:rPr>
          <w:rFonts w:ascii="Times New Roman" w:hAnsi="Times New Roman"/>
          <w:color w:val="auto"/>
          <w:sz w:val="20"/>
          <w:szCs w:val="20"/>
        </w:rPr>
        <w:lastRenderedPageBreak/>
        <w:t>4.2.4. Geotermalna energija</w:t>
      </w:r>
    </w:p>
    <w:p w14:paraId="6CB88860" w14:textId="77777777" w:rsidR="0029153A" w:rsidRPr="0029153A" w:rsidRDefault="0029153A" w:rsidP="0029153A">
      <w:pPr>
        <w:pStyle w:val="Naslov3"/>
        <w:jc w:val="both"/>
        <w:rPr>
          <w:rFonts w:ascii="Times New Roman" w:hAnsi="Times New Roman"/>
          <w:color w:val="auto"/>
          <w:sz w:val="20"/>
          <w:szCs w:val="20"/>
        </w:rPr>
      </w:pPr>
      <w:r w:rsidRPr="0029153A">
        <w:rPr>
          <w:rFonts w:ascii="Times New Roman" w:hAnsi="Times New Roman"/>
          <w:color w:val="auto"/>
          <w:sz w:val="20"/>
          <w:szCs w:val="20"/>
        </w:rPr>
        <w:t>4.2.5. Energija iz biomase i bioplina</w:t>
      </w:r>
    </w:p>
    <w:p w14:paraId="7E54C5AE" w14:textId="77777777" w:rsidR="0029153A" w:rsidRPr="0029153A" w:rsidRDefault="0029153A" w:rsidP="0029153A">
      <w:pPr>
        <w:pStyle w:val="Naslov3"/>
        <w:jc w:val="both"/>
        <w:rPr>
          <w:rFonts w:ascii="Times New Roman" w:hAnsi="Times New Roman"/>
          <w:color w:val="auto"/>
          <w:sz w:val="20"/>
          <w:szCs w:val="20"/>
        </w:rPr>
      </w:pPr>
      <w:r w:rsidRPr="0029153A">
        <w:rPr>
          <w:rFonts w:ascii="Times New Roman" w:hAnsi="Times New Roman"/>
          <w:color w:val="auto"/>
          <w:sz w:val="20"/>
          <w:szCs w:val="20"/>
        </w:rPr>
        <w:t>4.2.6. Energija vodika</w:t>
      </w:r>
    </w:p>
    <w:p w14:paraId="15309954"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4.3. DOSADAŠNJA ISKUSTVA, PROBLEMATIKA I PROVEDENI PROJEKTI NA PODRUČJU ENERGETSKE UČINKOVITOSTI</w:t>
      </w:r>
    </w:p>
    <w:p w14:paraId="0476DB66" w14:textId="77777777" w:rsidR="0029153A" w:rsidRPr="0029153A" w:rsidRDefault="0029153A" w:rsidP="0029153A">
      <w:pPr>
        <w:pStyle w:val="Naslov1"/>
        <w:jc w:val="both"/>
        <w:rPr>
          <w:rFonts w:ascii="Times New Roman" w:hAnsi="Times New Roman" w:cs="Times New Roman"/>
          <w:b/>
          <w:bCs/>
          <w:color w:val="auto"/>
          <w:sz w:val="20"/>
          <w:szCs w:val="20"/>
        </w:rPr>
      </w:pPr>
      <w:r w:rsidRPr="0029153A">
        <w:rPr>
          <w:rFonts w:ascii="Times New Roman" w:hAnsi="Times New Roman" w:cs="Times New Roman"/>
          <w:b/>
          <w:bCs/>
          <w:color w:val="auto"/>
          <w:sz w:val="20"/>
          <w:szCs w:val="20"/>
        </w:rPr>
        <w:t>5. IDENTIFICIRANJE POTENCIJALNA OBNOVLJIVIH IZVORA ENERGIJE S PREPORUKAMA POGODNOSTI/ISPLATIVOSTI/RACIONALNOSTI KORIŠTENJA POJEDINIH VRSTA OBNOVLJIVIH IZVORA ENERGIJE NA PODRUČJU VARAŽDINSKE ŽUPANIJE</w:t>
      </w:r>
    </w:p>
    <w:p w14:paraId="5ECB8E27" w14:textId="77777777" w:rsidR="0029153A" w:rsidRPr="0029153A" w:rsidRDefault="0029153A" w:rsidP="0029153A">
      <w:pPr>
        <w:pStyle w:val="Naslov4"/>
        <w:rPr>
          <w:rFonts w:ascii="Times New Roman" w:hAnsi="Times New Roman" w:cs="Times New Roman"/>
          <w:i w:val="0"/>
          <w:iCs w:val="0"/>
          <w:color w:val="auto"/>
          <w:sz w:val="20"/>
          <w:szCs w:val="20"/>
        </w:rPr>
      </w:pPr>
      <w:r w:rsidRPr="0029153A">
        <w:rPr>
          <w:rFonts w:ascii="Times New Roman" w:hAnsi="Times New Roman" w:cs="Times New Roman"/>
          <w:i w:val="0"/>
          <w:iCs w:val="0"/>
          <w:color w:val="auto"/>
          <w:sz w:val="20"/>
          <w:szCs w:val="20"/>
        </w:rPr>
        <w:t>5.1. IDENTIFICIRANJE POTENCIJALA OBNOVLJIVIH IZVORA ENERGIJE</w:t>
      </w:r>
    </w:p>
    <w:p w14:paraId="42194D8D" w14:textId="77777777" w:rsidR="0029153A" w:rsidRPr="0029153A" w:rsidRDefault="0029153A" w:rsidP="0029153A">
      <w:pPr>
        <w:pStyle w:val="Naslov4"/>
        <w:rPr>
          <w:rFonts w:ascii="Times New Roman" w:hAnsi="Times New Roman" w:cs="Times New Roman"/>
          <w:i w:val="0"/>
          <w:iCs w:val="0"/>
          <w:color w:val="auto"/>
          <w:sz w:val="20"/>
          <w:szCs w:val="20"/>
        </w:rPr>
      </w:pPr>
      <w:r w:rsidRPr="0029153A">
        <w:rPr>
          <w:rFonts w:ascii="Times New Roman" w:hAnsi="Times New Roman" w:cs="Times New Roman"/>
          <w:i w:val="0"/>
          <w:iCs w:val="0"/>
          <w:color w:val="auto"/>
          <w:sz w:val="20"/>
          <w:szCs w:val="20"/>
        </w:rPr>
        <w:t>5.1.1. Procjena potencijala i mogućnosti korištenja voda/vodenih tokova</w:t>
      </w:r>
    </w:p>
    <w:p w14:paraId="5FC0FCD4" w14:textId="77777777" w:rsidR="0029153A" w:rsidRPr="0029153A" w:rsidRDefault="0029153A" w:rsidP="0029153A">
      <w:pPr>
        <w:pStyle w:val="Naslov4"/>
        <w:rPr>
          <w:rFonts w:ascii="Times New Roman" w:hAnsi="Times New Roman" w:cs="Times New Roman"/>
          <w:i w:val="0"/>
          <w:iCs w:val="0"/>
          <w:color w:val="auto"/>
          <w:sz w:val="20"/>
          <w:szCs w:val="20"/>
        </w:rPr>
      </w:pPr>
      <w:r w:rsidRPr="0029153A">
        <w:rPr>
          <w:rFonts w:ascii="Times New Roman" w:hAnsi="Times New Roman" w:cs="Times New Roman"/>
          <w:i w:val="0"/>
          <w:iCs w:val="0"/>
          <w:color w:val="auto"/>
          <w:sz w:val="20"/>
          <w:szCs w:val="20"/>
        </w:rPr>
        <w:t xml:space="preserve">5.1.2. Procjena potencijala i mogućnosti korištenja Sunca </w:t>
      </w:r>
    </w:p>
    <w:p w14:paraId="09B02C5B" w14:textId="77777777" w:rsidR="0029153A" w:rsidRPr="0029153A" w:rsidRDefault="0029153A" w:rsidP="0029153A">
      <w:pPr>
        <w:pStyle w:val="Naslov4"/>
        <w:rPr>
          <w:rFonts w:ascii="Times New Roman" w:hAnsi="Times New Roman" w:cs="Times New Roman"/>
          <w:i w:val="0"/>
          <w:iCs w:val="0"/>
          <w:color w:val="auto"/>
          <w:sz w:val="20"/>
          <w:szCs w:val="20"/>
        </w:rPr>
      </w:pPr>
      <w:r w:rsidRPr="0029153A">
        <w:rPr>
          <w:rFonts w:ascii="Times New Roman" w:hAnsi="Times New Roman" w:cs="Times New Roman"/>
          <w:i w:val="0"/>
          <w:iCs w:val="0"/>
          <w:color w:val="auto"/>
          <w:sz w:val="20"/>
          <w:szCs w:val="20"/>
        </w:rPr>
        <w:t xml:space="preserve">5.1.3. Procjena potencijala i mogućnosti korištenja vjetra </w:t>
      </w:r>
    </w:p>
    <w:p w14:paraId="46A262A5" w14:textId="77777777" w:rsidR="0029153A" w:rsidRPr="0029153A" w:rsidRDefault="0029153A" w:rsidP="0029153A">
      <w:pPr>
        <w:pStyle w:val="Naslov4"/>
        <w:rPr>
          <w:rFonts w:ascii="Times New Roman" w:hAnsi="Times New Roman" w:cs="Times New Roman"/>
          <w:color w:val="auto"/>
          <w:sz w:val="20"/>
          <w:szCs w:val="20"/>
        </w:rPr>
      </w:pPr>
      <w:r w:rsidRPr="0029153A">
        <w:rPr>
          <w:rFonts w:ascii="Times New Roman" w:hAnsi="Times New Roman" w:cs="Times New Roman"/>
          <w:i w:val="0"/>
          <w:iCs w:val="0"/>
          <w:color w:val="auto"/>
          <w:sz w:val="20"/>
          <w:szCs w:val="20"/>
        </w:rPr>
        <w:t xml:space="preserve">5.1.4. Procjena potencijala i mogućnosti energetsko korištenje geotermalne energije </w:t>
      </w:r>
    </w:p>
    <w:p w14:paraId="5EAF27A2" w14:textId="77777777" w:rsidR="0029153A" w:rsidRPr="0029153A" w:rsidRDefault="0029153A" w:rsidP="0029153A">
      <w:pPr>
        <w:pStyle w:val="Naslov4"/>
        <w:rPr>
          <w:rFonts w:ascii="Times New Roman" w:hAnsi="Times New Roman" w:cs="Times New Roman"/>
          <w:i w:val="0"/>
          <w:iCs w:val="0"/>
          <w:color w:val="auto"/>
          <w:sz w:val="20"/>
          <w:szCs w:val="20"/>
        </w:rPr>
      </w:pPr>
      <w:r w:rsidRPr="0029153A">
        <w:rPr>
          <w:rFonts w:ascii="Times New Roman" w:hAnsi="Times New Roman" w:cs="Times New Roman"/>
          <w:i w:val="0"/>
          <w:iCs w:val="0"/>
          <w:color w:val="auto"/>
          <w:sz w:val="20"/>
          <w:szCs w:val="20"/>
        </w:rPr>
        <w:t>5.1.5. Procjena potencijala i mogućnosti korištenja biomase i bioplina</w:t>
      </w:r>
    </w:p>
    <w:p w14:paraId="00906DF0" w14:textId="77777777" w:rsidR="0029153A" w:rsidRPr="0029153A" w:rsidRDefault="0029153A" w:rsidP="0029153A">
      <w:pPr>
        <w:pStyle w:val="Naslov4"/>
        <w:rPr>
          <w:rFonts w:ascii="Times New Roman" w:hAnsi="Times New Roman" w:cs="Times New Roman"/>
          <w:i w:val="0"/>
          <w:iCs w:val="0"/>
          <w:color w:val="auto"/>
          <w:sz w:val="20"/>
          <w:szCs w:val="20"/>
        </w:rPr>
      </w:pPr>
      <w:r w:rsidRPr="0029153A">
        <w:rPr>
          <w:rFonts w:ascii="Times New Roman" w:hAnsi="Times New Roman" w:cs="Times New Roman"/>
          <w:i w:val="0"/>
          <w:iCs w:val="0"/>
          <w:color w:val="auto"/>
          <w:sz w:val="20"/>
          <w:szCs w:val="20"/>
        </w:rPr>
        <w:t>5.1.6. Procjena potencijala i mogućnosti korištenja energije vodika</w:t>
      </w:r>
    </w:p>
    <w:p w14:paraId="3FD63BDF" w14:textId="77777777" w:rsidR="0029153A" w:rsidRPr="0029153A" w:rsidRDefault="0029153A" w:rsidP="0029153A">
      <w:pPr>
        <w:pStyle w:val="Naslov4"/>
        <w:jc w:val="both"/>
        <w:rPr>
          <w:rFonts w:ascii="Times New Roman" w:hAnsi="Times New Roman" w:cs="Times New Roman"/>
          <w:i w:val="0"/>
          <w:iCs w:val="0"/>
          <w:color w:val="auto"/>
          <w:sz w:val="20"/>
          <w:szCs w:val="20"/>
        </w:rPr>
      </w:pPr>
      <w:r w:rsidRPr="0029153A">
        <w:rPr>
          <w:rFonts w:ascii="Times New Roman" w:hAnsi="Times New Roman" w:cs="Times New Roman"/>
          <w:i w:val="0"/>
          <w:iCs w:val="0"/>
          <w:color w:val="auto"/>
          <w:sz w:val="20"/>
          <w:szCs w:val="20"/>
        </w:rPr>
        <w:t>5.2. PREPORUKE POGODNOSTI/ISPLATIVOSTI/RACIONALNOSTI KORIŠTENJA POJEDINIH VRSTA OBNOVLJIVIH IZVORA ENERGIJE</w:t>
      </w:r>
    </w:p>
    <w:p w14:paraId="18C3AFE2" w14:textId="77777777" w:rsidR="0029153A" w:rsidRPr="0029153A" w:rsidRDefault="0029153A" w:rsidP="0029153A">
      <w:pPr>
        <w:rPr>
          <w:rFonts w:ascii="Times New Roman" w:hAnsi="Times New Roman"/>
          <w:sz w:val="20"/>
          <w:szCs w:val="20"/>
        </w:rPr>
      </w:pPr>
      <w:r w:rsidRPr="0029153A">
        <w:rPr>
          <w:rFonts w:ascii="Times New Roman" w:hAnsi="Times New Roman"/>
          <w:sz w:val="20"/>
          <w:szCs w:val="20"/>
        </w:rPr>
        <w:t>5.3. MOGUĆNOSTI POHRANE/SKLADIŠTENJA VIŠKA PROIZVEDENE ENERGIJE</w:t>
      </w:r>
    </w:p>
    <w:p w14:paraId="263F3630" w14:textId="77777777" w:rsidR="0029153A" w:rsidRPr="0029153A" w:rsidRDefault="0029153A" w:rsidP="0029153A">
      <w:pPr>
        <w:pStyle w:val="Naslov1"/>
        <w:jc w:val="both"/>
        <w:rPr>
          <w:rFonts w:ascii="Times New Roman" w:hAnsi="Times New Roman" w:cs="Times New Roman"/>
          <w:b/>
          <w:bCs/>
          <w:color w:val="auto"/>
          <w:sz w:val="20"/>
          <w:szCs w:val="20"/>
        </w:rPr>
      </w:pPr>
      <w:r w:rsidRPr="0029153A">
        <w:rPr>
          <w:rFonts w:ascii="Times New Roman" w:hAnsi="Times New Roman" w:cs="Times New Roman"/>
          <w:b/>
          <w:bCs/>
          <w:color w:val="auto"/>
          <w:sz w:val="20"/>
          <w:szCs w:val="20"/>
        </w:rPr>
        <w:t>6. GOSPODARSKE I DRUŠTVENE PREDNOSTI KORIŠTENJA OBNOVLJIVIH IZVORA ENERGIJE</w:t>
      </w:r>
    </w:p>
    <w:p w14:paraId="31B3EF35" w14:textId="77777777" w:rsidR="0029153A" w:rsidRPr="0029153A" w:rsidRDefault="0029153A" w:rsidP="0029153A">
      <w:pPr>
        <w:pStyle w:val="Naslov1"/>
        <w:jc w:val="both"/>
        <w:rPr>
          <w:rFonts w:ascii="Times New Roman" w:hAnsi="Times New Roman" w:cs="Times New Roman"/>
          <w:b/>
          <w:bCs/>
          <w:color w:val="auto"/>
          <w:sz w:val="20"/>
          <w:szCs w:val="20"/>
        </w:rPr>
      </w:pPr>
      <w:r w:rsidRPr="0029153A">
        <w:rPr>
          <w:rFonts w:ascii="Times New Roman" w:hAnsi="Times New Roman" w:cs="Times New Roman"/>
          <w:b/>
          <w:bCs/>
          <w:color w:val="auto"/>
          <w:sz w:val="20"/>
          <w:szCs w:val="20"/>
        </w:rPr>
        <w:t>7. ANALIZA POGODNOSTI PROSTORA VARAŽDINSKE ŽUPANIJE ZA IZGRADNJU ENERGETSKIH GRAĐEVINA / POSTROJENJA ZA PROIZVODNJU ENERGIJE IZ OBNOVLJIVIH IZVORA, S PRIJEDLOZIMA POTENCIJALNIH POGODNIH LOKACIJA / PODRUČJA ZA NJIHOV SMJEŠTAJ I S PRIJEDLOZIMA UVJETA I SMJERNICA ZA IZGRADNJU I DETALJNIJE PLANIRANJE</w:t>
      </w:r>
    </w:p>
    <w:p w14:paraId="18CBA8D3" w14:textId="77777777" w:rsidR="0029153A" w:rsidRPr="0029153A" w:rsidRDefault="0029153A" w:rsidP="0029153A">
      <w:pPr>
        <w:pStyle w:val="Naslov1"/>
        <w:jc w:val="both"/>
        <w:rPr>
          <w:rFonts w:ascii="Times New Roman" w:hAnsi="Times New Roman" w:cs="Times New Roman"/>
          <w:b/>
          <w:bCs/>
          <w:color w:val="auto"/>
          <w:sz w:val="20"/>
          <w:szCs w:val="20"/>
        </w:rPr>
      </w:pPr>
      <w:r w:rsidRPr="0029153A">
        <w:rPr>
          <w:rFonts w:ascii="Times New Roman" w:hAnsi="Times New Roman" w:cs="Times New Roman"/>
          <w:b/>
          <w:bCs/>
          <w:color w:val="auto"/>
          <w:sz w:val="20"/>
          <w:szCs w:val="20"/>
        </w:rPr>
        <w:t>7.1. ENERGIJA VODA/VODENIH TOKOVA</w:t>
      </w:r>
    </w:p>
    <w:p w14:paraId="581869F0"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 xml:space="preserve">7.1.1. Prostorne značajke i potencijal energije voda/vodenih tokova </w:t>
      </w:r>
    </w:p>
    <w:p w14:paraId="3BA4FA5F"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7.1.2. Tehnologija korištenja energije voda/vodenih tokova</w:t>
      </w:r>
    </w:p>
    <w:p w14:paraId="4325F4B7"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7.1.3. Procjena prirodnog potencijala energije voda/vodenih tokova</w:t>
      </w:r>
    </w:p>
    <w:p w14:paraId="2229E108"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7.1.4. Analiza pogodnosti prostora Varaždinske županije za izgradnju energetskih građevina za proizvodnju energije iz obnovljivih izvora – energije vode /vodenih tokova (malih hidroelektrana)</w:t>
      </w:r>
    </w:p>
    <w:p w14:paraId="3BAAAD7F" w14:textId="77777777" w:rsidR="0029153A" w:rsidRPr="0029153A" w:rsidRDefault="0029153A" w:rsidP="0029153A">
      <w:pPr>
        <w:pStyle w:val="Naslov3"/>
        <w:jc w:val="both"/>
        <w:rPr>
          <w:rFonts w:ascii="Times New Roman" w:hAnsi="Times New Roman"/>
          <w:color w:val="auto"/>
          <w:sz w:val="20"/>
          <w:szCs w:val="20"/>
        </w:rPr>
      </w:pPr>
      <w:r w:rsidRPr="0029153A">
        <w:rPr>
          <w:rFonts w:ascii="Times New Roman" w:hAnsi="Times New Roman"/>
          <w:color w:val="auto"/>
          <w:sz w:val="20"/>
          <w:szCs w:val="20"/>
        </w:rPr>
        <w:t>7.1.4.1. Metodologija</w:t>
      </w:r>
    </w:p>
    <w:p w14:paraId="1DCEC6D1" w14:textId="77777777" w:rsidR="0029153A" w:rsidRPr="0029153A" w:rsidRDefault="0029153A" w:rsidP="0029153A">
      <w:pPr>
        <w:pStyle w:val="Naslov3"/>
        <w:jc w:val="both"/>
        <w:rPr>
          <w:rFonts w:ascii="Times New Roman" w:hAnsi="Times New Roman"/>
          <w:color w:val="auto"/>
          <w:sz w:val="20"/>
          <w:szCs w:val="20"/>
        </w:rPr>
      </w:pPr>
      <w:r w:rsidRPr="0029153A">
        <w:rPr>
          <w:rFonts w:ascii="Times New Roman" w:hAnsi="Times New Roman"/>
          <w:color w:val="auto"/>
          <w:sz w:val="20"/>
          <w:szCs w:val="20"/>
        </w:rPr>
        <w:t>7.1.4.2. Baza podataka</w:t>
      </w:r>
    </w:p>
    <w:p w14:paraId="20AE0610" w14:textId="77777777" w:rsidR="0029153A" w:rsidRPr="0029153A" w:rsidRDefault="0029153A" w:rsidP="0029153A">
      <w:pPr>
        <w:pStyle w:val="Naslov3"/>
        <w:jc w:val="both"/>
        <w:rPr>
          <w:rFonts w:ascii="Times New Roman" w:hAnsi="Times New Roman"/>
          <w:color w:val="auto"/>
          <w:sz w:val="20"/>
          <w:szCs w:val="20"/>
        </w:rPr>
      </w:pPr>
      <w:r w:rsidRPr="0029153A">
        <w:rPr>
          <w:rFonts w:ascii="Times New Roman" w:hAnsi="Times New Roman"/>
          <w:color w:val="auto"/>
          <w:sz w:val="20"/>
          <w:szCs w:val="20"/>
        </w:rPr>
        <w:t>7.1.4.3. Određivanje privlačnosti prostora za izgradnju malih hidroelektrana (privlačnost se odnosi na potencijal, postojeće i planirano korištenje prostora, udaljenost od prometne infrastrukture, udaljenost od energetske infrastrukture  - dalekovoda, trafostanica i rasklopnih postrojenja, te na utvrđena ograničenja u prostoru)</w:t>
      </w:r>
    </w:p>
    <w:p w14:paraId="4F2B47E3" w14:textId="77777777" w:rsidR="0029153A" w:rsidRPr="0029153A" w:rsidRDefault="0029153A" w:rsidP="0029153A">
      <w:pPr>
        <w:pStyle w:val="Naslov3"/>
        <w:jc w:val="both"/>
        <w:rPr>
          <w:rFonts w:ascii="Times New Roman" w:hAnsi="Times New Roman"/>
          <w:color w:val="auto"/>
          <w:sz w:val="20"/>
          <w:szCs w:val="20"/>
        </w:rPr>
      </w:pPr>
      <w:r w:rsidRPr="0029153A">
        <w:rPr>
          <w:rFonts w:ascii="Times New Roman" w:hAnsi="Times New Roman"/>
          <w:color w:val="auto"/>
          <w:sz w:val="20"/>
          <w:szCs w:val="20"/>
        </w:rPr>
        <w:t>7.1.4.4. Određivanje ranjivosti prostora za izgradnju malih hidroelektrana (ranjivost se odnosi na aspekt zaštite prirode - biološke raznolikosti, zaštite prirodnih resursa, zaštićenih prirodnih vrijednosti, aspekt čovjekovog okoliša, kulturne baštine, vizualne izloženosti, okruženja, blizine naselja)</w:t>
      </w:r>
    </w:p>
    <w:p w14:paraId="4A71B285" w14:textId="77777777" w:rsidR="0029153A" w:rsidRPr="0029153A" w:rsidRDefault="0029153A" w:rsidP="0029153A">
      <w:pPr>
        <w:pStyle w:val="Naslov3"/>
        <w:jc w:val="both"/>
        <w:rPr>
          <w:rFonts w:ascii="Times New Roman" w:hAnsi="Times New Roman"/>
          <w:color w:val="auto"/>
          <w:sz w:val="20"/>
          <w:szCs w:val="20"/>
        </w:rPr>
      </w:pPr>
      <w:r w:rsidRPr="0029153A">
        <w:rPr>
          <w:rFonts w:ascii="Times New Roman" w:hAnsi="Times New Roman"/>
          <w:color w:val="auto"/>
          <w:sz w:val="20"/>
          <w:szCs w:val="20"/>
        </w:rPr>
        <w:t>7.1.4.5. Procjena rizika od značajnih utjecaja malih hidroelektrana na ekološku mrežu, te pojedine sastavnice prostora</w:t>
      </w:r>
    </w:p>
    <w:p w14:paraId="06DA771B"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 xml:space="preserve">7.1.5. </w:t>
      </w:r>
      <w:bookmarkStart w:id="5" w:name="_Hlk145428030"/>
      <w:r w:rsidRPr="0029153A">
        <w:rPr>
          <w:rFonts w:ascii="Times New Roman" w:hAnsi="Times New Roman"/>
          <w:color w:val="auto"/>
          <w:sz w:val="20"/>
          <w:szCs w:val="20"/>
        </w:rPr>
        <w:t>Potencijalno pogodne lokacije/područja za smještaj i izgradnju energetskih građevina za proizvodnju energije iz obnovljivih izvora - energije vode /vodenih tokova (malih hidroelektrana) na području Varaždinske županije</w:t>
      </w:r>
      <w:bookmarkEnd w:id="5"/>
    </w:p>
    <w:p w14:paraId="0617F1AC"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7.1.6. Procjena tehničkog potencijala za izgradnju energetskih građevina za proizvodnju energije iz obnovljivih izvora - energije vode /vodenih tokova (malih hidroelektrana)</w:t>
      </w:r>
    </w:p>
    <w:p w14:paraId="5F9F0310"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 xml:space="preserve">7.1.7. Uvjeti i smjernice za izgradnju i korištenje energetskih građevina za proizvodnju energije iz obnovljivih izvora - energije vode /vodenih tokova (malih hidroelektrana) </w:t>
      </w:r>
    </w:p>
    <w:p w14:paraId="620E950B" w14:textId="77777777" w:rsidR="0029153A" w:rsidRPr="0029153A" w:rsidRDefault="0029153A" w:rsidP="0029153A">
      <w:pPr>
        <w:rPr>
          <w:rFonts w:ascii="Times New Roman" w:hAnsi="Times New Roman"/>
          <w:color w:val="FF0000"/>
          <w:sz w:val="20"/>
          <w:szCs w:val="20"/>
        </w:rPr>
      </w:pPr>
    </w:p>
    <w:p w14:paraId="5C3E159D" w14:textId="77777777" w:rsidR="0029153A" w:rsidRPr="0029153A" w:rsidRDefault="0029153A" w:rsidP="0029153A">
      <w:pPr>
        <w:pStyle w:val="Naslov1"/>
        <w:jc w:val="both"/>
        <w:rPr>
          <w:rFonts w:ascii="Times New Roman" w:hAnsi="Times New Roman" w:cs="Times New Roman"/>
          <w:b/>
          <w:bCs/>
          <w:color w:val="auto"/>
          <w:sz w:val="20"/>
          <w:szCs w:val="20"/>
        </w:rPr>
      </w:pPr>
      <w:r w:rsidRPr="0029153A">
        <w:rPr>
          <w:rFonts w:ascii="Times New Roman" w:hAnsi="Times New Roman" w:cs="Times New Roman"/>
          <w:b/>
          <w:bCs/>
          <w:color w:val="auto"/>
          <w:sz w:val="20"/>
          <w:szCs w:val="20"/>
        </w:rPr>
        <w:lastRenderedPageBreak/>
        <w:t>7.2. ENERGIJA SUNCA</w:t>
      </w:r>
    </w:p>
    <w:p w14:paraId="54D013DB"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 xml:space="preserve">7.2.1. Prostorne značajke i potencijal energije Sunca </w:t>
      </w:r>
    </w:p>
    <w:p w14:paraId="4D96A102"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 xml:space="preserve">7.2.2. Tehnologija korištenja energije Sunca </w:t>
      </w:r>
    </w:p>
    <w:p w14:paraId="26ABAB83"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7.2.3. Procjena prirodnog potencijala energije Sunca</w:t>
      </w:r>
    </w:p>
    <w:p w14:paraId="22DF75A4"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7.2.4. Analiza pogodnosti prostora Varaždinske županije za izgradnju energetskih građevina za proizvodnju energije iz obnovljivih izvora – energije Sunca (sunčanih elektrana, uključivo agrosunčanih elektrana)</w:t>
      </w:r>
    </w:p>
    <w:p w14:paraId="71B0DF21" w14:textId="77777777" w:rsidR="0029153A" w:rsidRPr="0029153A" w:rsidRDefault="0029153A" w:rsidP="0029153A">
      <w:pPr>
        <w:pStyle w:val="Naslov3"/>
        <w:jc w:val="both"/>
        <w:rPr>
          <w:rFonts w:ascii="Times New Roman" w:hAnsi="Times New Roman"/>
          <w:color w:val="auto"/>
          <w:sz w:val="20"/>
          <w:szCs w:val="20"/>
        </w:rPr>
      </w:pPr>
      <w:r w:rsidRPr="0029153A">
        <w:rPr>
          <w:rFonts w:ascii="Times New Roman" w:hAnsi="Times New Roman"/>
          <w:color w:val="auto"/>
          <w:sz w:val="20"/>
          <w:szCs w:val="20"/>
        </w:rPr>
        <w:t>7.2.4.1. Metodologija</w:t>
      </w:r>
    </w:p>
    <w:p w14:paraId="296CEAED" w14:textId="77777777" w:rsidR="0029153A" w:rsidRPr="0029153A" w:rsidRDefault="0029153A" w:rsidP="0029153A">
      <w:pPr>
        <w:pStyle w:val="Naslov3"/>
        <w:jc w:val="both"/>
        <w:rPr>
          <w:rFonts w:ascii="Times New Roman" w:hAnsi="Times New Roman"/>
          <w:color w:val="auto"/>
          <w:sz w:val="20"/>
          <w:szCs w:val="20"/>
        </w:rPr>
      </w:pPr>
      <w:r w:rsidRPr="0029153A">
        <w:rPr>
          <w:rFonts w:ascii="Times New Roman" w:hAnsi="Times New Roman"/>
          <w:color w:val="auto"/>
          <w:sz w:val="20"/>
          <w:szCs w:val="20"/>
        </w:rPr>
        <w:t>7.2.4.2. Baza podataka</w:t>
      </w:r>
    </w:p>
    <w:p w14:paraId="527D5C57" w14:textId="77777777" w:rsidR="0029153A" w:rsidRPr="0029153A" w:rsidRDefault="0029153A" w:rsidP="0029153A">
      <w:pPr>
        <w:pStyle w:val="Naslov3"/>
        <w:jc w:val="both"/>
        <w:rPr>
          <w:rFonts w:ascii="Times New Roman" w:hAnsi="Times New Roman"/>
          <w:color w:val="auto"/>
          <w:sz w:val="20"/>
          <w:szCs w:val="20"/>
        </w:rPr>
      </w:pPr>
      <w:r w:rsidRPr="0029153A">
        <w:rPr>
          <w:rFonts w:ascii="Times New Roman" w:hAnsi="Times New Roman"/>
          <w:color w:val="auto"/>
          <w:sz w:val="20"/>
          <w:szCs w:val="20"/>
        </w:rPr>
        <w:t>7.2.4.3. Određivanje privlačnosti prostora za izgradnju sunčanih elektrana, uključivo agrosunčanih elektrana (privlačnost se odnosi na potencijal, postojeće i planirano korištenje prostora, udaljenost od prometne infrastrukture, udaljenost od energetske infrastrukture - dalekovoda, trafostanica i rasklopnih postrojenja, te na utvrđena ograničenja u prostoru)</w:t>
      </w:r>
    </w:p>
    <w:p w14:paraId="2E4C5212" w14:textId="77777777" w:rsidR="0029153A" w:rsidRPr="0029153A" w:rsidRDefault="0029153A" w:rsidP="0029153A">
      <w:pPr>
        <w:pStyle w:val="Naslov3"/>
        <w:jc w:val="both"/>
        <w:rPr>
          <w:rFonts w:ascii="Times New Roman" w:hAnsi="Times New Roman"/>
          <w:color w:val="auto"/>
          <w:sz w:val="20"/>
          <w:szCs w:val="20"/>
        </w:rPr>
      </w:pPr>
      <w:r w:rsidRPr="0029153A">
        <w:rPr>
          <w:rFonts w:ascii="Times New Roman" w:hAnsi="Times New Roman"/>
          <w:color w:val="auto"/>
          <w:sz w:val="20"/>
          <w:szCs w:val="20"/>
        </w:rPr>
        <w:t>7.2.4.4. Određivanje ranjivosti prostora za izgradnju sunčanih elektrana, uključivo agrosunčanih elektrana (ranjivost se odnosi na aspekt zaštite prirode - biološke raznolikosti, zaštite prirodnih resursa, zaštićenih prirodnih vrijednosti, aspekt čovjekovog okoliša, kulturne baštine, vizualne izloženosti, okruženja, blizine naselja)</w:t>
      </w:r>
    </w:p>
    <w:p w14:paraId="40F5358F" w14:textId="77777777" w:rsidR="0029153A" w:rsidRPr="0029153A" w:rsidRDefault="0029153A" w:rsidP="0029153A">
      <w:pPr>
        <w:pStyle w:val="Naslov3"/>
        <w:jc w:val="both"/>
        <w:rPr>
          <w:rFonts w:ascii="Times New Roman" w:hAnsi="Times New Roman"/>
          <w:color w:val="auto"/>
          <w:sz w:val="20"/>
          <w:szCs w:val="20"/>
        </w:rPr>
      </w:pPr>
      <w:r w:rsidRPr="0029153A">
        <w:rPr>
          <w:rFonts w:ascii="Times New Roman" w:hAnsi="Times New Roman"/>
          <w:color w:val="auto"/>
          <w:sz w:val="20"/>
          <w:szCs w:val="20"/>
        </w:rPr>
        <w:t>7.2.4.5. Procjena rizika od značajnih utjecaja sunčanih elektrana, uključivo agrosunčanih elektrana, na ekološku mrežu, te pojedine sastavnice prostora</w:t>
      </w:r>
    </w:p>
    <w:p w14:paraId="1A14918F"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 xml:space="preserve">7.2.5. </w:t>
      </w:r>
      <w:bookmarkStart w:id="6" w:name="_Hlk145428059"/>
      <w:r w:rsidRPr="0029153A">
        <w:rPr>
          <w:rFonts w:ascii="Times New Roman" w:hAnsi="Times New Roman"/>
          <w:color w:val="auto"/>
          <w:sz w:val="20"/>
          <w:szCs w:val="20"/>
        </w:rPr>
        <w:t>Potencijalno pogodne lokacije/područja za smještaj i izgradnju energetskih građevina za proizvodnju energije iz obnovljivih izvora – energije Sunca (sunčanih elektrana, uključivo agrosunčanih elektrana) na području Varaždinske županije</w:t>
      </w:r>
    </w:p>
    <w:bookmarkEnd w:id="6"/>
    <w:p w14:paraId="2220CFED"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7.2.6. Procjena tehničkog potencijala za izgradnju energetskih građevina za proizvodnju energije iz obnovljivih izvora – energije Sunca (sunčanih elektrana, uključivo agrosunčanih elektrana)</w:t>
      </w:r>
    </w:p>
    <w:p w14:paraId="5FD57AAE"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 xml:space="preserve">7.2.7. Uvjeti i smjernice za izgradnju i korištenje energetskih građevina za proizvodnju energije iz obnovljivih izvora – energije Sunca (sunčanih elektrana, uključivo agrosunčanih elektrana) </w:t>
      </w:r>
    </w:p>
    <w:p w14:paraId="1BD05F46"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7.2.8. Uvjeti i smjernice za planiranje smještaja i izgradnje energetskih građevina za proizvodnju energije iz obnovljivih izvora – energije Sunca (sunčanih elektrana, uključivo agrosunčanih elektrana) lokalnog značaja u prostornim planovima lokalne razine</w:t>
      </w:r>
    </w:p>
    <w:p w14:paraId="23E3AFC9" w14:textId="77777777" w:rsidR="0029153A" w:rsidRPr="0029153A" w:rsidRDefault="0029153A" w:rsidP="0029153A">
      <w:pPr>
        <w:jc w:val="both"/>
        <w:rPr>
          <w:rFonts w:ascii="Times New Roman" w:hAnsi="Times New Roman"/>
          <w:sz w:val="20"/>
          <w:szCs w:val="20"/>
        </w:rPr>
      </w:pPr>
      <w:r w:rsidRPr="0029153A">
        <w:rPr>
          <w:rFonts w:ascii="Times New Roman" w:hAnsi="Times New Roman"/>
          <w:sz w:val="20"/>
          <w:szCs w:val="20"/>
        </w:rPr>
        <w:t xml:space="preserve">7.2.9. Uvjeti i smjernice za planiranje i korištenje malih fotonaponskih, sunčanih i toplinskih sustava </w:t>
      </w:r>
    </w:p>
    <w:p w14:paraId="70DB8410" w14:textId="77777777" w:rsidR="0029153A" w:rsidRPr="0029153A" w:rsidRDefault="0029153A" w:rsidP="0029153A">
      <w:pPr>
        <w:pStyle w:val="Naslov1"/>
        <w:jc w:val="both"/>
        <w:rPr>
          <w:rFonts w:ascii="Times New Roman" w:hAnsi="Times New Roman" w:cs="Times New Roman"/>
          <w:b/>
          <w:bCs/>
          <w:color w:val="auto"/>
          <w:sz w:val="20"/>
          <w:szCs w:val="20"/>
        </w:rPr>
      </w:pPr>
      <w:r w:rsidRPr="0029153A">
        <w:rPr>
          <w:rFonts w:ascii="Times New Roman" w:hAnsi="Times New Roman" w:cs="Times New Roman"/>
          <w:b/>
          <w:bCs/>
          <w:sz w:val="20"/>
          <w:szCs w:val="20"/>
        </w:rPr>
        <w:t>7</w:t>
      </w:r>
      <w:r w:rsidRPr="0029153A">
        <w:rPr>
          <w:rFonts w:ascii="Times New Roman" w:hAnsi="Times New Roman" w:cs="Times New Roman"/>
          <w:b/>
          <w:bCs/>
          <w:color w:val="auto"/>
          <w:sz w:val="20"/>
          <w:szCs w:val="20"/>
        </w:rPr>
        <w:t>.3. ENERGIJA VJETRA</w:t>
      </w:r>
    </w:p>
    <w:p w14:paraId="3066560B"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 xml:space="preserve">7.3.1. Prostorne značajke i potencijal energije vjetra </w:t>
      </w:r>
    </w:p>
    <w:p w14:paraId="60FFC421"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7.3.2. Tehnologija korištenja energije vjetra</w:t>
      </w:r>
    </w:p>
    <w:p w14:paraId="4F14018D"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7.3.3. Procjena prirodnog potencijala energije vjetra</w:t>
      </w:r>
    </w:p>
    <w:p w14:paraId="4D8C56B6"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7.3.4. Analiza pogodnosti prostora Varaždinske županije za izgradnju energetskih građevina za proizvodnju energije iz obnovljivih izvora – energije vjetra (vjetroelektrana)</w:t>
      </w:r>
    </w:p>
    <w:p w14:paraId="1BE771D1" w14:textId="77777777" w:rsidR="0029153A" w:rsidRPr="0029153A" w:rsidRDefault="0029153A" w:rsidP="0029153A">
      <w:pPr>
        <w:pStyle w:val="Naslov3"/>
        <w:jc w:val="both"/>
        <w:rPr>
          <w:rFonts w:ascii="Times New Roman" w:hAnsi="Times New Roman"/>
          <w:color w:val="auto"/>
          <w:sz w:val="20"/>
          <w:szCs w:val="20"/>
        </w:rPr>
      </w:pPr>
      <w:r w:rsidRPr="0029153A">
        <w:rPr>
          <w:rFonts w:ascii="Times New Roman" w:hAnsi="Times New Roman"/>
          <w:color w:val="auto"/>
          <w:sz w:val="20"/>
          <w:szCs w:val="20"/>
        </w:rPr>
        <w:t>7.3.4.1. Metodologija</w:t>
      </w:r>
    </w:p>
    <w:p w14:paraId="19060F68" w14:textId="77777777" w:rsidR="0029153A" w:rsidRPr="0029153A" w:rsidRDefault="0029153A" w:rsidP="0029153A">
      <w:pPr>
        <w:pStyle w:val="Naslov3"/>
        <w:jc w:val="both"/>
        <w:rPr>
          <w:rFonts w:ascii="Times New Roman" w:hAnsi="Times New Roman"/>
          <w:color w:val="auto"/>
          <w:sz w:val="20"/>
          <w:szCs w:val="20"/>
        </w:rPr>
      </w:pPr>
      <w:r w:rsidRPr="0029153A">
        <w:rPr>
          <w:rFonts w:ascii="Times New Roman" w:hAnsi="Times New Roman"/>
          <w:color w:val="auto"/>
          <w:sz w:val="20"/>
          <w:szCs w:val="20"/>
        </w:rPr>
        <w:t>7.3.4.2. Baza podataka</w:t>
      </w:r>
    </w:p>
    <w:p w14:paraId="1889D044" w14:textId="77777777" w:rsidR="0029153A" w:rsidRPr="0029153A" w:rsidRDefault="0029153A" w:rsidP="0029153A">
      <w:pPr>
        <w:pStyle w:val="Naslov3"/>
        <w:jc w:val="both"/>
        <w:rPr>
          <w:rFonts w:ascii="Times New Roman" w:hAnsi="Times New Roman"/>
          <w:color w:val="auto"/>
          <w:sz w:val="20"/>
          <w:szCs w:val="20"/>
        </w:rPr>
      </w:pPr>
      <w:r w:rsidRPr="0029153A">
        <w:rPr>
          <w:rFonts w:ascii="Times New Roman" w:hAnsi="Times New Roman"/>
          <w:color w:val="auto"/>
          <w:sz w:val="20"/>
          <w:szCs w:val="20"/>
        </w:rPr>
        <w:t>7.3.4.3. Određivanje privlačnosti prostora za izgradnju vjetroelektrana (privlačnost se odnosi na potencijal, postojeće i planirano korištenje prostora, udaljenost od prometne infrastrukture, udaljenost od energetske infrastrukture - dalekovoda, trafostanica i rasklopnih postrojenja, te na utvrđena ograničenja u prostoru)</w:t>
      </w:r>
    </w:p>
    <w:p w14:paraId="6953117F" w14:textId="77777777" w:rsidR="0029153A" w:rsidRPr="0029153A" w:rsidRDefault="0029153A" w:rsidP="0029153A">
      <w:pPr>
        <w:pStyle w:val="Naslov3"/>
        <w:jc w:val="both"/>
        <w:rPr>
          <w:rFonts w:ascii="Times New Roman" w:hAnsi="Times New Roman"/>
          <w:color w:val="auto"/>
          <w:sz w:val="20"/>
          <w:szCs w:val="20"/>
        </w:rPr>
      </w:pPr>
      <w:r w:rsidRPr="0029153A">
        <w:rPr>
          <w:rFonts w:ascii="Times New Roman" w:hAnsi="Times New Roman"/>
          <w:color w:val="auto"/>
          <w:sz w:val="20"/>
          <w:szCs w:val="20"/>
        </w:rPr>
        <w:t>7.3.4.4. Određivanje ranjivosti prostora za izgradnju vjetroelektrana (ranjivost se odnosi na aspekt zaštite prirode - biološke raznolikosti, zaštite prirodnih resursa, zaštićenih prirodnih vrijednosti, aspekt čovjekovog okoliša, kulturne baštine, vizualne izloženosti, okruženja, blizine naselja)</w:t>
      </w:r>
    </w:p>
    <w:p w14:paraId="32D32F45" w14:textId="77777777" w:rsidR="0029153A" w:rsidRPr="0029153A" w:rsidRDefault="0029153A" w:rsidP="0029153A">
      <w:pPr>
        <w:pStyle w:val="Naslov3"/>
        <w:jc w:val="both"/>
        <w:rPr>
          <w:rFonts w:ascii="Times New Roman" w:hAnsi="Times New Roman"/>
          <w:color w:val="auto"/>
          <w:sz w:val="20"/>
          <w:szCs w:val="20"/>
        </w:rPr>
      </w:pPr>
      <w:r w:rsidRPr="0029153A">
        <w:rPr>
          <w:rFonts w:ascii="Times New Roman" w:hAnsi="Times New Roman"/>
          <w:color w:val="auto"/>
          <w:sz w:val="20"/>
          <w:szCs w:val="20"/>
        </w:rPr>
        <w:t>7.3.4.5. Procjena rizika od značajnih utjecaja vjetroelektrana na ekološku mrežu, te pojedine sastavnice prostora</w:t>
      </w:r>
    </w:p>
    <w:p w14:paraId="6AC946C0"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 xml:space="preserve">7.3.5. </w:t>
      </w:r>
      <w:bookmarkStart w:id="7" w:name="_Hlk145428116"/>
      <w:r w:rsidRPr="0029153A">
        <w:rPr>
          <w:rFonts w:ascii="Times New Roman" w:hAnsi="Times New Roman"/>
          <w:color w:val="auto"/>
          <w:sz w:val="20"/>
          <w:szCs w:val="20"/>
        </w:rPr>
        <w:t>Potencijalno pogodne lokacije/područja za smještaj i izgradnju energetskih građevina za proizvodnju energije iz obnovljivih izvora – energije vjetra (vjetroelektrana) na području Varaždinske županije</w:t>
      </w:r>
    </w:p>
    <w:bookmarkEnd w:id="7"/>
    <w:p w14:paraId="46AC280A"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7.3.6. Procjena tehničkog potencijala za izgradnju energetskih građevina za proizvodnju energije iz obnovljivih izvora – energije vjetra (vjetroelektrana)</w:t>
      </w:r>
    </w:p>
    <w:p w14:paraId="5588DDE0"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 xml:space="preserve">7.3.7. Uvjeti i smjernice za izgradnju i korištenje energetskih građevina za proizvodnju energije iz obnovljivih izvora – energije vjetra (vjetroelektrana) </w:t>
      </w:r>
    </w:p>
    <w:p w14:paraId="7EB4B6D5"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7.3.8. Uvjeti i smjernice za planiranje smještaja i izgradnje energetskih građevina za proizvodnju energije iz obnovljivih izvora – energije vjetra (vjetroelektrana) lokalnog značaja u prostornim planovima lokalne razine</w:t>
      </w:r>
    </w:p>
    <w:p w14:paraId="7A077F1D" w14:textId="77777777" w:rsidR="0029153A" w:rsidRPr="0029153A" w:rsidRDefault="0029153A" w:rsidP="0029153A">
      <w:pPr>
        <w:jc w:val="both"/>
        <w:rPr>
          <w:rFonts w:ascii="Times New Roman" w:hAnsi="Times New Roman"/>
          <w:sz w:val="20"/>
          <w:szCs w:val="20"/>
        </w:rPr>
      </w:pPr>
    </w:p>
    <w:p w14:paraId="6D5785F3" w14:textId="77777777" w:rsidR="0029153A" w:rsidRPr="0029153A" w:rsidRDefault="0029153A" w:rsidP="0029153A">
      <w:pPr>
        <w:pStyle w:val="Naslov1"/>
        <w:rPr>
          <w:rFonts w:ascii="Times New Roman" w:hAnsi="Times New Roman" w:cs="Times New Roman"/>
          <w:b/>
          <w:bCs/>
          <w:color w:val="auto"/>
          <w:sz w:val="20"/>
          <w:szCs w:val="20"/>
        </w:rPr>
      </w:pPr>
      <w:r w:rsidRPr="0029153A">
        <w:rPr>
          <w:rFonts w:ascii="Times New Roman" w:hAnsi="Times New Roman" w:cs="Times New Roman"/>
          <w:b/>
          <w:bCs/>
          <w:sz w:val="20"/>
          <w:szCs w:val="20"/>
        </w:rPr>
        <w:lastRenderedPageBreak/>
        <w:t>7</w:t>
      </w:r>
      <w:r w:rsidRPr="0029153A">
        <w:rPr>
          <w:rFonts w:ascii="Times New Roman" w:hAnsi="Times New Roman" w:cs="Times New Roman"/>
          <w:b/>
          <w:bCs/>
          <w:color w:val="auto"/>
          <w:sz w:val="20"/>
          <w:szCs w:val="20"/>
        </w:rPr>
        <w:t>.4. GEOTERMALNA ENERGIJA</w:t>
      </w:r>
    </w:p>
    <w:p w14:paraId="51BAB3D6"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 xml:space="preserve">7.4.1. Prostorne značajke i potencijal geotermalne energije </w:t>
      </w:r>
    </w:p>
    <w:p w14:paraId="0291FCA0"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7.4.2. Tehnologija korištenja energije geotermalne energije</w:t>
      </w:r>
    </w:p>
    <w:p w14:paraId="35953E79"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7.4.3. Procjena prirodnog potencijala energije geotermalne energije</w:t>
      </w:r>
    </w:p>
    <w:p w14:paraId="398A7237"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7.4.4. Analiza pogodnosti prostora Varaždinske županije za izgradnju energetskih građevina za proizvodnju energije iz obnovljivih izvora – geotermalne energije (geotermalnih elektrana i energana)</w:t>
      </w:r>
    </w:p>
    <w:p w14:paraId="0F4C72B0" w14:textId="77777777" w:rsidR="0029153A" w:rsidRPr="0029153A" w:rsidRDefault="0029153A" w:rsidP="0029153A">
      <w:pPr>
        <w:pStyle w:val="Naslov3"/>
        <w:jc w:val="both"/>
        <w:rPr>
          <w:rFonts w:ascii="Times New Roman" w:hAnsi="Times New Roman"/>
          <w:color w:val="auto"/>
          <w:sz w:val="20"/>
          <w:szCs w:val="20"/>
        </w:rPr>
      </w:pPr>
      <w:r w:rsidRPr="0029153A">
        <w:rPr>
          <w:rFonts w:ascii="Times New Roman" w:hAnsi="Times New Roman"/>
          <w:color w:val="auto"/>
          <w:sz w:val="20"/>
          <w:szCs w:val="20"/>
        </w:rPr>
        <w:t>7.4.5.1. Metodologija</w:t>
      </w:r>
    </w:p>
    <w:p w14:paraId="02D88117" w14:textId="77777777" w:rsidR="0029153A" w:rsidRPr="0029153A" w:rsidRDefault="0029153A" w:rsidP="0029153A">
      <w:pPr>
        <w:pStyle w:val="Naslov3"/>
        <w:jc w:val="both"/>
        <w:rPr>
          <w:rFonts w:ascii="Times New Roman" w:hAnsi="Times New Roman"/>
          <w:color w:val="auto"/>
          <w:sz w:val="20"/>
          <w:szCs w:val="20"/>
        </w:rPr>
      </w:pPr>
      <w:r w:rsidRPr="0029153A">
        <w:rPr>
          <w:rFonts w:ascii="Times New Roman" w:hAnsi="Times New Roman"/>
          <w:color w:val="auto"/>
          <w:sz w:val="20"/>
          <w:szCs w:val="20"/>
        </w:rPr>
        <w:t>7.4.5.2. Baza podataka</w:t>
      </w:r>
    </w:p>
    <w:p w14:paraId="46DCF6D8" w14:textId="77777777" w:rsidR="0029153A" w:rsidRPr="0029153A" w:rsidRDefault="0029153A" w:rsidP="0029153A">
      <w:pPr>
        <w:pStyle w:val="Naslov3"/>
        <w:jc w:val="both"/>
        <w:rPr>
          <w:rFonts w:ascii="Times New Roman" w:hAnsi="Times New Roman"/>
          <w:color w:val="auto"/>
          <w:sz w:val="20"/>
          <w:szCs w:val="20"/>
        </w:rPr>
      </w:pPr>
      <w:r w:rsidRPr="0029153A">
        <w:rPr>
          <w:rFonts w:ascii="Times New Roman" w:hAnsi="Times New Roman"/>
          <w:color w:val="auto"/>
          <w:sz w:val="20"/>
          <w:szCs w:val="20"/>
        </w:rPr>
        <w:t>7.4.5.3. Određivanje privlačnosti prostora za izgradnju geotermalnih elektrana i energana (privlačnost se odnosi na potencijal, postojeće i planirano korištenje prostora, udaljenost od prometne infrastrukture, udaljenost od energetske infrastrukture - dalekovoda, trafostanica i rasklopnih postrojenja, te na utvrđena ograničenja u prostoru)</w:t>
      </w:r>
    </w:p>
    <w:p w14:paraId="25F68BBF" w14:textId="77777777" w:rsidR="0029153A" w:rsidRPr="0029153A" w:rsidRDefault="0029153A" w:rsidP="0029153A">
      <w:pPr>
        <w:pStyle w:val="Naslov3"/>
        <w:jc w:val="both"/>
        <w:rPr>
          <w:rFonts w:ascii="Times New Roman" w:hAnsi="Times New Roman"/>
          <w:color w:val="auto"/>
          <w:sz w:val="20"/>
          <w:szCs w:val="20"/>
        </w:rPr>
      </w:pPr>
      <w:r w:rsidRPr="0029153A">
        <w:rPr>
          <w:rFonts w:ascii="Times New Roman" w:hAnsi="Times New Roman"/>
          <w:color w:val="auto"/>
          <w:sz w:val="20"/>
          <w:szCs w:val="20"/>
        </w:rPr>
        <w:t>7.4.5.4. Određivanje ranjivosti prostora za izgradnju geotermalnih elektrana i energana (ranjivost se odnosi na aspekt zaštite prirode - biološke raznolikosti, zaštite prirodnih resursa, zaštićenih prirodnih vrijednosti, aspekt čovjekovog okoliša, kulturne baštine, vizualne izloženosti, okruženja, blizine naselja)</w:t>
      </w:r>
    </w:p>
    <w:p w14:paraId="7E5BEF9B" w14:textId="77777777" w:rsidR="0029153A" w:rsidRPr="0029153A" w:rsidRDefault="0029153A" w:rsidP="0029153A">
      <w:pPr>
        <w:pStyle w:val="Naslov3"/>
        <w:jc w:val="both"/>
        <w:rPr>
          <w:rFonts w:ascii="Times New Roman" w:hAnsi="Times New Roman"/>
          <w:color w:val="auto"/>
          <w:sz w:val="20"/>
          <w:szCs w:val="20"/>
        </w:rPr>
      </w:pPr>
      <w:r w:rsidRPr="0029153A">
        <w:rPr>
          <w:rFonts w:ascii="Times New Roman" w:hAnsi="Times New Roman"/>
          <w:color w:val="auto"/>
          <w:sz w:val="20"/>
          <w:szCs w:val="20"/>
        </w:rPr>
        <w:t>7.4.5.5. Procjena rizika od značajnih utjecaja geotermalnih elektrana na ekološku mrežu, te pojedine sastavnice prostora</w:t>
      </w:r>
    </w:p>
    <w:p w14:paraId="79022640"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 xml:space="preserve">7.4.5. </w:t>
      </w:r>
      <w:bookmarkStart w:id="8" w:name="_Hlk145428126"/>
      <w:r w:rsidRPr="0029153A">
        <w:rPr>
          <w:rFonts w:ascii="Times New Roman" w:hAnsi="Times New Roman"/>
          <w:color w:val="auto"/>
          <w:sz w:val="20"/>
          <w:szCs w:val="20"/>
        </w:rPr>
        <w:t>Potencijalno pogodne lokacije/područja za smještaj i izgradnju energetskih građevina za proizvodnju energije iz obnovljivih izvora – geotermalne energije (geotermalnih elektrana i energana) na području Varaždinske županije</w:t>
      </w:r>
    </w:p>
    <w:bookmarkEnd w:id="8"/>
    <w:p w14:paraId="62825CE9"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7.4.6. Procjena tehničkog potencijala za izgradnju energetskih građevina za proizvodnju energije iz obnovljivih izvora – geotermalne energije (geotermalnih elektrana i energana)</w:t>
      </w:r>
    </w:p>
    <w:p w14:paraId="3E3333A2"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 xml:space="preserve">7.4.7. Uvjeti i smjernice za izgradnju i korištenje energetskih građevina za proizvodnju energije iz obnovljivih izvora – geotermalne energije (geotermalnih elektrana i energana) </w:t>
      </w:r>
    </w:p>
    <w:p w14:paraId="4D509149"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7.4.8. Uvjeti i smjernice za planiranje smještaja i izgradnje energetskih građevina za proizvodnju energije iz obnovljivih izvora – geotermalne energije (geotermalnih elektrana i energana) lokalnog značaja u prostornim planovima lokalne razine</w:t>
      </w:r>
    </w:p>
    <w:p w14:paraId="45E22EC7" w14:textId="77777777" w:rsidR="0029153A" w:rsidRPr="0029153A" w:rsidRDefault="0029153A" w:rsidP="0029153A">
      <w:pPr>
        <w:pStyle w:val="Naslov1"/>
        <w:rPr>
          <w:rFonts w:ascii="Times New Roman" w:hAnsi="Times New Roman" w:cs="Times New Roman"/>
          <w:b/>
          <w:bCs/>
          <w:color w:val="auto"/>
          <w:sz w:val="20"/>
          <w:szCs w:val="20"/>
        </w:rPr>
      </w:pPr>
      <w:r w:rsidRPr="0029153A">
        <w:rPr>
          <w:rFonts w:ascii="Times New Roman" w:hAnsi="Times New Roman" w:cs="Times New Roman"/>
          <w:b/>
          <w:bCs/>
          <w:color w:val="auto"/>
          <w:sz w:val="20"/>
          <w:szCs w:val="20"/>
        </w:rPr>
        <w:t xml:space="preserve">7.5. ENERGIJA BIOMASE I BIOPLINA </w:t>
      </w:r>
    </w:p>
    <w:p w14:paraId="11296EF3"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7.5.1. Opće te prostorne značajke i potencijal energije iz biomase i bioplina (iz poljoprivrede, iz šumarstva, iz otpada)</w:t>
      </w:r>
    </w:p>
    <w:p w14:paraId="7D920DE8"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7.5.2. Tehnologija korištenja energije iz biomase i bioplina (iz poljoprivrede, iz šumarstva, iz otpada)</w:t>
      </w:r>
    </w:p>
    <w:p w14:paraId="672C6EDF"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7.5.3. Procjena prirodnog potencijala energije iz biomase i bioplina (iz poljoprivrede, iz šumarstva, iz otpada)</w:t>
      </w:r>
    </w:p>
    <w:p w14:paraId="2EA648F0"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7.5.4. Analiza pogodnosti prostora Varaždinske županije za izgradnju energetskih građevina za proizvodnju energije iz obnovljivih izvora – biomase i bioplina (energana na biomasu i bioplin)</w:t>
      </w:r>
    </w:p>
    <w:p w14:paraId="3C48F68E" w14:textId="77777777" w:rsidR="0029153A" w:rsidRPr="0029153A" w:rsidRDefault="0029153A" w:rsidP="0029153A">
      <w:pPr>
        <w:pStyle w:val="Naslov3"/>
        <w:jc w:val="both"/>
        <w:rPr>
          <w:rFonts w:ascii="Times New Roman" w:hAnsi="Times New Roman"/>
          <w:color w:val="auto"/>
          <w:sz w:val="20"/>
          <w:szCs w:val="20"/>
        </w:rPr>
      </w:pPr>
      <w:r w:rsidRPr="0029153A">
        <w:rPr>
          <w:rFonts w:ascii="Times New Roman" w:hAnsi="Times New Roman"/>
          <w:color w:val="auto"/>
          <w:sz w:val="20"/>
          <w:szCs w:val="20"/>
        </w:rPr>
        <w:t>7.5.4.1. Metodologija</w:t>
      </w:r>
    </w:p>
    <w:p w14:paraId="5627777B" w14:textId="77777777" w:rsidR="0029153A" w:rsidRPr="0029153A" w:rsidRDefault="0029153A" w:rsidP="0029153A">
      <w:pPr>
        <w:pStyle w:val="Naslov3"/>
        <w:jc w:val="both"/>
        <w:rPr>
          <w:rFonts w:ascii="Times New Roman" w:hAnsi="Times New Roman"/>
          <w:color w:val="auto"/>
          <w:sz w:val="20"/>
          <w:szCs w:val="20"/>
        </w:rPr>
      </w:pPr>
      <w:r w:rsidRPr="0029153A">
        <w:rPr>
          <w:rFonts w:ascii="Times New Roman" w:hAnsi="Times New Roman"/>
          <w:color w:val="auto"/>
          <w:sz w:val="20"/>
          <w:szCs w:val="20"/>
        </w:rPr>
        <w:t>7.5.4.2. Baza podataka</w:t>
      </w:r>
    </w:p>
    <w:p w14:paraId="431F97FA" w14:textId="77777777" w:rsidR="0029153A" w:rsidRPr="0029153A" w:rsidRDefault="0029153A" w:rsidP="0029153A">
      <w:pPr>
        <w:pStyle w:val="Naslov3"/>
        <w:jc w:val="both"/>
        <w:rPr>
          <w:rFonts w:ascii="Times New Roman" w:hAnsi="Times New Roman"/>
          <w:color w:val="auto"/>
          <w:sz w:val="20"/>
          <w:szCs w:val="20"/>
        </w:rPr>
      </w:pPr>
      <w:r w:rsidRPr="0029153A">
        <w:rPr>
          <w:rFonts w:ascii="Times New Roman" w:hAnsi="Times New Roman"/>
          <w:color w:val="auto"/>
          <w:sz w:val="20"/>
          <w:szCs w:val="20"/>
        </w:rPr>
        <w:t>7.5.4.3. Određivanje privlačnosti prostora za izgradnju energana na biomasu i bioplin  (privlačnost se odnosi na potencijal, postojeće i planirano korištenje prostora, udaljenost od prometne infrastrukture, udaljenost od energetske infrastrukture  - dalekovoda, trafostanica i rasklopnih postrojenja, te na utvrđena ograničenja u prostoru)</w:t>
      </w:r>
    </w:p>
    <w:p w14:paraId="2E163A0C" w14:textId="77777777" w:rsidR="0029153A" w:rsidRPr="0029153A" w:rsidRDefault="0029153A" w:rsidP="0029153A">
      <w:pPr>
        <w:pStyle w:val="Naslov3"/>
        <w:jc w:val="both"/>
        <w:rPr>
          <w:rFonts w:ascii="Times New Roman" w:hAnsi="Times New Roman"/>
          <w:color w:val="auto"/>
          <w:sz w:val="20"/>
          <w:szCs w:val="20"/>
        </w:rPr>
      </w:pPr>
      <w:r w:rsidRPr="0029153A">
        <w:rPr>
          <w:rFonts w:ascii="Times New Roman" w:hAnsi="Times New Roman"/>
          <w:color w:val="auto"/>
          <w:sz w:val="20"/>
          <w:szCs w:val="20"/>
        </w:rPr>
        <w:t>7.5.4.5. Procjena rizika od značajnih utjecaja energana na biomasu i bioplin na ekološku mrežu, te pojedine sastavnice prostora</w:t>
      </w:r>
    </w:p>
    <w:p w14:paraId="25BDAB3D" w14:textId="77777777" w:rsidR="0029153A" w:rsidRPr="0029153A" w:rsidRDefault="0029153A" w:rsidP="0029153A">
      <w:pPr>
        <w:pStyle w:val="Naslov3"/>
        <w:jc w:val="both"/>
        <w:rPr>
          <w:rFonts w:ascii="Times New Roman" w:hAnsi="Times New Roman"/>
          <w:color w:val="auto"/>
          <w:sz w:val="20"/>
          <w:szCs w:val="20"/>
        </w:rPr>
      </w:pPr>
      <w:r w:rsidRPr="0029153A">
        <w:rPr>
          <w:rFonts w:ascii="Times New Roman" w:hAnsi="Times New Roman"/>
          <w:color w:val="auto"/>
          <w:sz w:val="20"/>
          <w:szCs w:val="20"/>
        </w:rPr>
        <w:t>7.5.4.4. Određivanje ranjivosti prostora za izgradnju energana na biomasu i bioplin (ranjivost se odnosi na aspekt zaštite prirode - biološke raznolikosti, zaštite prirodnih resursa, zaštićenih prirodnih vrijednosti, aspekt čovjekovog okoliša, kulturne baštine, vizualne izloženosti, okruženja, blizine naselja)</w:t>
      </w:r>
    </w:p>
    <w:p w14:paraId="785F0492"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 xml:space="preserve">7.5.5. </w:t>
      </w:r>
      <w:bookmarkStart w:id="9" w:name="_Hlk145428142"/>
      <w:r w:rsidRPr="0029153A">
        <w:rPr>
          <w:rFonts w:ascii="Times New Roman" w:hAnsi="Times New Roman"/>
          <w:color w:val="auto"/>
          <w:sz w:val="20"/>
          <w:szCs w:val="20"/>
        </w:rPr>
        <w:t>Potencijalno pogodne lokacije/područja za smještaj i izgradnju energetskih građevina za proizvodnju energije iz obnovljivih izvora – biomase i bioplina (energana na biomasu i bioplin) na području Varaždinske županije</w:t>
      </w:r>
    </w:p>
    <w:bookmarkEnd w:id="9"/>
    <w:p w14:paraId="703F44D4"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7.5.6. Procjena tehničkog potencijala za izgradnju energetskih građevina za proizvodnju energije iz obnovljivih izvora – biomase i bioplina (energana na biomasu i bioplin)</w:t>
      </w:r>
    </w:p>
    <w:p w14:paraId="46407985"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 xml:space="preserve">7.5.7. Uvjeti i smjernice za izgradnju i korištenje energetskih građevina za proizvodnju energije iz obnovljivih izvora – biomase i bioplina (energana na biomasu i bioplin) </w:t>
      </w:r>
    </w:p>
    <w:p w14:paraId="3282AA93"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lastRenderedPageBreak/>
        <w:t>7.5.8. Uvjeti i smjernice za planiranje smještaja i izgradnje energetskih građevina za proizvodnju energije iz obnovljivih izvora – biomase i bioplina (energana na biomasu i bioplin) lokalnog značaja u prostornim planovima lokalne razine</w:t>
      </w:r>
    </w:p>
    <w:p w14:paraId="2804099E" w14:textId="77777777" w:rsidR="0029153A" w:rsidRPr="0029153A" w:rsidRDefault="0029153A" w:rsidP="0029153A">
      <w:pPr>
        <w:rPr>
          <w:rFonts w:ascii="Times New Roman" w:hAnsi="Times New Roman"/>
          <w:sz w:val="20"/>
          <w:szCs w:val="20"/>
        </w:rPr>
      </w:pPr>
    </w:p>
    <w:p w14:paraId="1290EB91" w14:textId="77777777" w:rsidR="0029153A" w:rsidRPr="0029153A" w:rsidRDefault="0029153A" w:rsidP="0029153A">
      <w:pPr>
        <w:pStyle w:val="Naslov1"/>
        <w:rPr>
          <w:rFonts w:ascii="Times New Roman" w:hAnsi="Times New Roman" w:cs="Times New Roman"/>
          <w:b/>
          <w:bCs/>
          <w:color w:val="auto"/>
          <w:sz w:val="20"/>
          <w:szCs w:val="20"/>
        </w:rPr>
      </w:pPr>
      <w:r w:rsidRPr="0029153A">
        <w:rPr>
          <w:rFonts w:ascii="Times New Roman" w:hAnsi="Times New Roman" w:cs="Times New Roman"/>
          <w:b/>
          <w:bCs/>
          <w:color w:val="auto"/>
          <w:sz w:val="20"/>
          <w:szCs w:val="20"/>
        </w:rPr>
        <w:t>7.6. ENERGIJA VODIKA</w:t>
      </w:r>
    </w:p>
    <w:p w14:paraId="5CA9DFA8" w14:textId="77777777" w:rsidR="0029153A" w:rsidRPr="0029153A" w:rsidRDefault="0029153A" w:rsidP="0029153A">
      <w:pPr>
        <w:pStyle w:val="Naslov2"/>
        <w:rPr>
          <w:rFonts w:ascii="Times New Roman" w:hAnsi="Times New Roman"/>
          <w:color w:val="auto"/>
          <w:sz w:val="20"/>
          <w:szCs w:val="20"/>
        </w:rPr>
      </w:pPr>
      <w:bookmarkStart w:id="10" w:name="_Hlk141260249"/>
      <w:r w:rsidRPr="0029153A">
        <w:rPr>
          <w:rFonts w:ascii="Times New Roman" w:hAnsi="Times New Roman"/>
          <w:color w:val="auto"/>
          <w:sz w:val="20"/>
          <w:szCs w:val="20"/>
        </w:rPr>
        <w:t>7.6.1. Strategija za vodik za klimatsku neutralnu Europsku uniju</w:t>
      </w:r>
    </w:p>
    <w:bookmarkEnd w:id="10"/>
    <w:p w14:paraId="7BF622E5" w14:textId="77777777" w:rsidR="0029153A" w:rsidRPr="0029153A" w:rsidRDefault="0029153A" w:rsidP="0029153A">
      <w:pPr>
        <w:pStyle w:val="Naslov2"/>
        <w:rPr>
          <w:rFonts w:ascii="Times New Roman" w:hAnsi="Times New Roman"/>
          <w:color w:val="auto"/>
          <w:sz w:val="20"/>
          <w:szCs w:val="20"/>
        </w:rPr>
      </w:pPr>
      <w:r w:rsidRPr="0029153A">
        <w:rPr>
          <w:rFonts w:ascii="Times New Roman" w:hAnsi="Times New Roman"/>
          <w:color w:val="auto"/>
          <w:sz w:val="20"/>
          <w:szCs w:val="20"/>
        </w:rPr>
        <w:t>7.6.2. Energija vodika u energetskoj tranziciji</w:t>
      </w:r>
    </w:p>
    <w:p w14:paraId="2CA5967D" w14:textId="77777777" w:rsidR="0029153A" w:rsidRPr="0029153A" w:rsidRDefault="0029153A" w:rsidP="0029153A">
      <w:pPr>
        <w:pStyle w:val="Naslov2"/>
        <w:rPr>
          <w:rFonts w:ascii="Times New Roman" w:hAnsi="Times New Roman"/>
          <w:color w:val="auto"/>
          <w:sz w:val="20"/>
          <w:szCs w:val="20"/>
        </w:rPr>
      </w:pPr>
      <w:bookmarkStart w:id="11" w:name="_Hlk141260282"/>
      <w:r w:rsidRPr="0029153A">
        <w:rPr>
          <w:rFonts w:ascii="Times New Roman" w:hAnsi="Times New Roman"/>
          <w:color w:val="auto"/>
          <w:sz w:val="20"/>
          <w:szCs w:val="20"/>
        </w:rPr>
        <w:t>7.6.3. Zakonska regula</w:t>
      </w:r>
      <w:r w:rsidRPr="0029153A">
        <w:rPr>
          <w:rFonts w:ascii="Times New Roman" w:eastAsia="Calibri" w:hAnsi="Times New Roman"/>
          <w:color w:val="auto"/>
          <w:sz w:val="20"/>
          <w:szCs w:val="20"/>
        </w:rPr>
        <w:t>ti</w:t>
      </w:r>
      <w:r w:rsidRPr="0029153A">
        <w:rPr>
          <w:rFonts w:ascii="Times New Roman" w:hAnsi="Times New Roman"/>
          <w:color w:val="auto"/>
          <w:sz w:val="20"/>
          <w:szCs w:val="20"/>
        </w:rPr>
        <w:t xml:space="preserve">va vezana za primjenu vodika u Republici Hrvatskoj </w:t>
      </w:r>
      <w:bookmarkEnd w:id="11"/>
    </w:p>
    <w:p w14:paraId="678B1771" w14:textId="77777777" w:rsidR="0029153A" w:rsidRPr="0029153A" w:rsidRDefault="0029153A" w:rsidP="0029153A">
      <w:pPr>
        <w:pStyle w:val="Naslov3"/>
        <w:rPr>
          <w:rFonts w:ascii="Times New Roman" w:hAnsi="Times New Roman"/>
          <w:color w:val="auto"/>
          <w:sz w:val="20"/>
          <w:szCs w:val="20"/>
        </w:rPr>
      </w:pPr>
      <w:r w:rsidRPr="0029153A">
        <w:rPr>
          <w:rFonts w:ascii="Times New Roman" w:hAnsi="Times New Roman"/>
          <w:color w:val="auto"/>
          <w:sz w:val="20"/>
          <w:szCs w:val="20"/>
        </w:rPr>
        <w:t>7.6.3.1. Proizvodnja vodika</w:t>
      </w:r>
    </w:p>
    <w:p w14:paraId="5E0F48AE" w14:textId="77777777" w:rsidR="0029153A" w:rsidRPr="0029153A" w:rsidRDefault="0029153A" w:rsidP="0029153A">
      <w:pPr>
        <w:pStyle w:val="Naslov3"/>
        <w:rPr>
          <w:rFonts w:ascii="Times New Roman" w:hAnsi="Times New Roman"/>
          <w:color w:val="auto"/>
          <w:sz w:val="20"/>
          <w:szCs w:val="20"/>
        </w:rPr>
      </w:pPr>
      <w:r w:rsidRPr="0029153A">
        <w:rPr>
          <w:rFonts w:ascii="Times New Roman" w:hAnsi="Times New Roman"/>
          <w:color w:val="auto"/>
          <w:sz w:val="20"/>
          <w:szCs w:val="20"/>
        </w:rPr>
        <w:t>7.6.3.2. Skladištenje vodika</w:t>
      </w:r>
    </w:p>
    <w:p w14:paraId="0B641401" w14:textId="77777777" w:rsidR="0029153A" w:rsidRPr="0029153A" w:rsidRDefault="0029153A" w:rsidP="0029153A">
      <w:pPr>
        <w:pStyle w:val="Naslov3"/>
        <w:rPr>
          <w:rFonts w:ascii="Times New Roman" w:hAnsi="Times New Roman"/>
          <w:color w:val="auto"/>
          <w:sz w:val="20"/>
          <w:szCs w:val="20"/>
        </w:rPr>
      </w:pPr>
      <w:r w:rsidRPr="0029153A">
        <w:rPr>
          <w:rFonts w:ascii="Times New Roman" w:hAnsi="Times New Roman"/>
          <w:color w:val="auto"/>
          <w:sz w:val="20"/>
          <w:szCs w:val="20"/>
        </w:rPr>
        <w:t>7.6.3.3. Transport i distribucija vodika</w:t>
      </w:r>
    </w:p>
    <w:p w14:paraId="19602735" w14:textId="77777777" w:rsidR="0029153A" w:rsidRPr="0029153A" w:rsidRDefault="0029153A" w:rsidP="0029153A">
      <w:pPr>
        <w:pStyle w:val="Naslov3"/>
        <w:rPr>
          <w:rFonts w:ascii="Times New Roman" w:hAnsi="Times New Roman"/>
          <w:color w:val="auto"/>
          <w:sz w:val="20"/>
          <w:szCs w:val="20"/>
        </w:rPr>
      </w:pPr>
      <w:r w:rsidRPr="0029153A">
        <w:rPr>
          <w:rFonts w:ascii="Times New Roman" w:hAnsi="Times New Roman"/>
          <w:color w:val="auto"/>
          <w:sz w:val="20"/>
          <w:szCs w:val="20"/>
        </w:rPr>
        <w:t xml:space="preserve">7.6.3.4. Korištenje i područje primjene vodika </w:t>
      </w:r>
    </w:p>
    <w:p w14:paraId="18CCE29D"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7.6.3.5. Procjena rizika od značajnih utjecaja postrojenja za proizvodnju vodika na ekološku mrežu, te pojedine sastavnice prostora</w:t>
      </w:r>
    </w:p>
    <w:p w14:paraId="071E6A05"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 xml:space="preserve">7.6.4. </w:t>
      </w:r>
      <w:bookmarkStart w:id="12" w:name="_Hlk141260549"/>
      <w:r w:rsidRPr="0029153A">
        <w:rPr>
          <w:rFonts w:ascii="Times New Roman" w:hAnsi="Times New Roman"/>
          <w:color w:val="auto"/>
          <w:sz w:val="20"/>
          <w:szCs w:val="20"/>
        </w:rPr>
        <w:t>Analiza pogodnosti prostora Varaždinske županije za izgradnju postrojenja</w:t>
      </w:r>
      <w:bookmarkEnd w:id="12"/>
      <w:r w:rsidRPr="0029153A">
        <w:rPr>
          <w:rFonts w:ascii="Times New Roman" w:hAnsi="Times New Roman"/>
          <w:color w:val="auto"/>
          <w:sz w:val="20"/>
          <w:szCs w:val="20"/>
        </w:rPr>
        <w:t xml:space="preserve"> za proizvodnju vodika</w:t>
      </w:r>
    </w:p>
    <w:p w14:paraId="34D5F225" w14:textId="77777777" w:rsidR="0029153A" w:rsidRPr="0029153A" w:rsidRDefault="0029153A" w:rsidP="0029153A">
      <w:pPr>
        <w:pStyle w:val="Naslov3"/>
        <w:rPr>
          <w:rFonts w:ascii="Times New Roman" w:hAnsi="Times New Roman"/>
          <w:color w:val="auto"/>
          <w:sz w:val="20"/>
          <w:szCs w:val="20"/>
        </w:rPr>
      </w:pPr>
      <w:r w:rsidRPr="0029153A">
        <w:rPr>
          <w:rFonts w:ascii="Times New Roman" w:hAnsi="Times New Roman"/>
          <w:color w:val="auto"/>
          <w:sz w:val="20"/>
          <w:szCs w:val="20"/>
        </w:rPr>
        <w:t>7.6.4.1. Određivanje privlačnosti prostora za izgradnju postrojenja za proizvodnju vodika</w:t>
      </w:r>
    </w:p>
    <w:p w14:paraId="0EB7555A" w14:textId="77777777" w:rsidR="0029153A" w:rsidRPr="0029153A" w:rsidRDefault="0029153A" w:rsidP="0029153A">
      <w:pPr>
        <w:pStyle w:val="Naslov3"/>
        <w:rPr>
          <w:rFonts w:ascii="Times New Roman" w:hAnsi="Times New Roman"/>
          <w:color w:val="auto"/>
          <w:sz w:val="20"/>
          <w:szCs w:val="20"/>
        </w:rPr>
      </w:pPr>
      <w:r w:rsidRPr="0029153A">
        <w:rPr>
          <w:rFonts w:ascii="Times New Roman" w:hAnsi="Times New Roman"/>
          <w:color w:val="auto"/>
          <w:sz w:val="20"/>
          <w:szCs w:val="20"/>
        </w:rPr>
        <w:t>7.6.4.2. Određivanje ranjivosti prostora za izgradnju postrojenja za proizvodnju vodika</w:t>
      </w:r>
    </w:p>
    <w:p w14:paraId="2A52245B"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 xml:space="preserve">7.6.5. </w:t>
      </w:r>
      <w:bookmarkStart w:id="13" w:name="_Hlk145428165"/>
      <w:r w:rsidRPr="0029153A">
        <w:rPr>
          <w:rFonts w:ascii="Times New Roman" w:hAnsi="Times New Roman"/>
          <w:color w:val="auto"/>
          <w:sz w:val="20"/>
          <w:szCs w:val="20"/>
        </w:rPr>
        <w:t>Potencijalno pogodne lokacije/područja za izgradnju postrojenja za proizvodnju vodika na području Varaždinske županije</w:t>
      </w:r>
    </w:p>
    <w:bookmarkEnd w:id="13"/>
    <w:p w14:paraId="2C49758D"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 xml:space="preserve">7.6.7. Procjena tehničkog potencijala za izgradnju postrojenja za proizvodnju vodika </w:t>
      </w:r>
    </w:p>
    <w:p w14:paraId="192F686F"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 xml:space="preserve">7.6.8. Uvjeti i smjernice za izgradnju i korištenje postrojenja za proizvodnju vodika </w:t>
      </w:r>
    </w:p>
    <w:p w14:paraId="4AC6255E" w14:textId="77777777" w:rsidR="0029153A" w:rsidRPr="0029153A" w:rsidRDefault="0029153A" w:rsidP="0029153A">
      <w:pPr>
        <w:jc w:val="both"/>
        <w:rPr>
          <w:rFonts w:ascii="Times New Roman" w:hAnsi="Times New Roman"/>
          <w:sz w:val="20"/>
          <w:szCs w:val="20"/>
        </w:rPr>
      </w:pPr>
      <w:r w:rsidRPr="0029153A">
        <w:rPr>
          <w:rFonts w:ascii="Times New Roman" w:hAnsi="Times New Roman"/>
          <w:sz w:val="20"/>
          <w:szCs w:val="20"/>
        </w:rPr>
        <w:t>7.6.9. Uvjeti i smjernice za planiranje smještaja i izgradnje postrojenja za proizvodnju vodika lokalnog značaja u prostornim planovima lokalne razine</w:t>
      </w:r>
    </w:p>
    <w:p w14:paraId="2E946615" w14:textId="77777777" w:rsidR="0029153A" w:rsidRPr="0029153A" w:rsidRDefault="0029153A" w:rsidP="0029153A">
      <w:pPr>
        <w:pStyle w:val="Naslov1"/>
        <w:rPr>
          <w:rFonts w:ascii="Times New Roman" w:hAnsi="Times New Roman" w:cs="Times New Roman"/>
          <w:b/>
          <w:bCs/>
          <w:color w:val="auto"/>
          <w:sz w:val="20"/>
          <w:szCs w:val="20"/>
        </w:rPr>
      </w:pPr>
      <w:r w:rsidRPr="0029153A">
        <w:rPr>
          <w:rFonts w:ascii="Times New Roman" w:hAnsi="Times New Roman" w:cs="Times New Roman"/>
          <w:b/>
          <w:bCs/>
          <w:color w:val="auto"/>
          <w:sz w:val="20"/>
          <w:szCs w:val="20"/>
        </w:rPr>
        <w:t>7.7. ENERGETSKI PARK</w:t>
      </w:r>
    </w:p>
    <w:p w14:paraId="0E1D12CB"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 xml:space="preserve">7.7.1. Prostorne značajke i potencijal energije vjetra i Sunca na zajedničkoj lokaciji/području  </w:t>
      </w:r>
    </w:p>
    <w:p w14:paraId="0C669D16"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7.7.2. Analiza pogodnosti prostora Varaždinske županije za istovremeno korištenje u svrhu izgradnje energetskih građevina za proizvodnju energije iz obnovljivih izvora – energije vjetra i Sunca na zajedničkoj lokaciji/području (energetskog parka)</w:t>
      </w:r>
    </w:p>
    <w:p w14:paraId="57A51654" w14:textId="77777777" w:rsidR="0029153A" w:rsidRPr="0029153A" w:rsidRDefault="0029153A" w:rsidP="0029153A">
      <w:pPr>
        <w:pStyle w:val="Naslov3"/>
        <w:jc w:val="both"/>
        <w:rPr>
          <w:rFonts w:ascii="Times New Roman" w:hAnsi="Times New Roman"/>
          <w:color w:val="auto"/>
          <w:sz w:val="20"/>
          <w:szCs w:val="20"/>
        </w:rPr>
      </w:pPr>
      <w:r w:rsidRPr="0029153A">
        <w:rPr>
          <w:rFonts w:ascii="Times New Roman" w:hAnsi="Times New Roman"/>
          <w:color w:val="auto"/>
          <w:sz w:val="20"/>
          <w:szCs w:val="20"/>
        </w:rPr>
        <w:t>7.7.2.1. Metodologija</w:t>
      </w:r>
    </w:p>
    <w:p w14:paraId="73567D56" w14:textId="77777777" w:rsidR="0029153A" w:rsidRPr="0029153A" w:rsidRDefault="0029153A" w:rsidP="0029153A">
      <w:pPr>
        <w:pStyle w:val="Naslov3"/>
        <w:jc w:val="both"/>
        <w:rPr>
          <w:rFonts w:ascii="Times New Roman" w:hAnsi="Times New Roman"/>
          <w:color w:val="auto"/>
          <w:sz w:val="20"/>
          <w:szCs w:val="20"/>
        </w:rPr>
      </w:pPr>
      <w:r w:rsidRPr="0029153A">
        <w:rPr>
          <w:rFonts w:ascii="Times New Roman" w:hAnsi="Times New Roman"/>
          <w:color w:val="auto"/>
          <w:sz w:val="20"/>
          <w:szCs w:val="20"/>
        </w:rPr>
        <w:t>7.7.2.2. Baza podataka</w:t>
      </w:r>
    </w:p>
    <w:p w14:paraId="581350DD" w14:textId="77777777" w:rsidR="0029153A" w:rsidRPr="0029153A" w:rsidRDefault="0029153A" w:rsidP="0029153A">
      <w:pPr>
        <w:pStyle w:val="Naslov3"/>
        <w:spacing w:line="250" w:lineRule="auto"/>
        <w:jc w:val="both"/>
        <w:rPr>
          <w:rFonts w:ascii="Times New Roman" w:hAnsi="Times New Roman"/>
          <w:color w:val="auto"/>
          <w:sz w:val="20"/>
          <w:szCs w:val="20"/>
        </w:rPr>
      </w:pPr>
      <w:r w:rsidRPr="0029153A">
        <w:rPr>
          <w:rFonts w:ascii="Times New Roman" w:hAnsi="Times New Roman"/>
          <w:color w:val="auto"/>
          <w:sz w:val="20"/>
          <w:szCs w:val="20"/>
        </w:rPr>
        <w:t>7.7.2.3. Određivanje privlačnosti prostora za izgradnju vjetroelektrana i sunčanih elektrana na zajedničkoj lokaciji/području (privlačnost se odnosi na potencijal, postojeće i planirano korištenje prostora, udaljenost od prometne infrastrukture, udaljenost od energetske infrastrukture - dalekovoda, trafostanica i rasklopnih postrojenja, te na utvrđena ograničenja u prostoru)</w:t>
      </w:r>
    </w:p>
    <w:p w14:paraId="7DB81380" w14:textId="77777777" w:rsidR="0029153A" w:rsidRPr="0029153A" w:rsidRDefault="0029153A" w:rsidP="0029153A">
      <w:pPr>
        <w:pStyle w:val="Naslov3"/>
        <w:jc w:val="both"/>
        <w:rPr>
          <w:rFonts w:ascii="Times New Roman" w:hAnsi="Times New Roman"/>
          <w:color w:val="auto"/>
          <w:sz w:val="20"/>
          <w:szCs w:val="20"/>
        </w:rPr>
      </w:pPr>
      <w:r w:rsidRPr="0029153A">
        <w:rPr>
          <w:rFonts w:ascii="Times New Roman" w:hAnsi="Times New Roman"/>
          <w:color w:val="auto"/>
          <w:sz w:val="20"/>
          <w:szCs w:val="20"/>
        </w:rPr>
        <w:t>7.7.2.4. Određivanje ranjivosti prostora za izgradnju vjetroelektrana i sunčanih elektrana na zajedničkoj lokaciji/području (ranjivost se odnosi na aspekt zaštite prirode - biološke raznolikosti, zaštite prirodnih resursa, zaštićenih prirodnih vrijednosti, aspekt čovjekovog okoliša, kulturne baštine, vizualne izloženosti, okruženja, blizine naselja)</w:t>
      </w:r>
    </w:p>
    <w:p w14:paraId="19D11FD2" w14:textId="77777777" w:rsidR="0029153A" w:rsidRPr="0029153A" w:rsidRDefault="0029153A" w:rsidP="0029153A">
      <w:pPr>
        <w:pStyle w:val="Naslov3"/>
        <w:jc w:val="both"/>
        <w:rPr>
          <w:rFonts w:ascii="Times New Roman" w:hAnsi="Times New Roman"/>
          <w:color w:val="auto"/>
          <w:sz w:val="20"/>
          <w:szCs w:val="20"/>
        </w:rPr>
      </w:pPr>
      <w:bookmarkStart w:id="14" w:name="_Hlk145428181"/>
      <w:r w:rsidRPr="0029153A">
        <w:rPr>
          <w:rFonts w:ascii="Times New Roman" w:hAnsi="Times New Roman"/>
          <w:color w:val="auto"/>
          <w:sz w:val="20"/>
          <w:szCs w:val="20"/>
        </w:rPr>
        <w:t>7.7.2.5. Procjena rizika od značajnih utjecaja energetskog parka na ekološku mrežu, te pojedine sastavnice prostora</w:t>
      </w:r>
    </w:p>
    <w:p w14:paraId="06BE7AC2"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7.7.3. Potencijalno pogodne lokacije/područja za smještaj i izgradnju energetskih građevina za proizvodnju energije iz obnovljivih izvora – energije vjetra i Sunca na zajedničkoj lokaciji/području (energetskog parka) na području Varaždinske županije</w:t>
      </w:r>
      <w:bookmarkEnd w:id="14"/>
    </w:p>
    <w:p w14:paraId="5478122F"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7.7.4. Procjena tehničkog potencijala za izgradnju energetskih građevina za proizvodnju energije iz obnovljivih izvora – energije vjetra i Sunca na zajedničkoj lokaciji/području (energetskog parka)</w:t>
      </w:r>
    </w:p>
    <w:p w14:paraId="1D5E6746"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 xml:space="preserve">7.7.5. Uvjeti i smjernice za izgradnju i korištenje energetskih građevina za proizvodnju energije iz obnovljivih izvora – energije vjetra i Sunca na zajedničkoj lokaciji/području (energetskog parka) </w:t>
      </w:r>
    </w:p>
    <w:p w14:paraId="65D58913" w14:textId="77777777" w:rsidR="0029153A" w:rsidRPr="0029153A" w:rsidRDefault="0029153A" w:rsidP="0029153A">
      <w:pPr>
        <w:pStyle w:val="Naslov1"/>
        <w:rPr>
          <w:rFonts w:ascii="Times New Roman" w:hAnsi="Times New Roman" w:cs="Times New Roman"/>
          <w:b/>
          <w:bCs/>
          <w:color w:val="auto"/>
          <w:sz w:val="20"/>
          <w:szCs w:val="20"/>
        </w:rPr>
      </w:pPr>
      <w:r w:rsidRPr="0029153A">
        <w:rPr>
          <w:rFonts w:ascii="Times New Roman" w:hAnsi="Times New Roman" w:cs="Times New Roman"/>
          <w:b/>
          <w:bCs/>
          <w:color w:val="auto"/>
          <w:sz w:val="20"/>
          <w:szCs w:val="20"/>
        </w:rPr>
        <w:t>7.8</w:t>
      </w:r>
      <w:bookmarkStart w:id="15" w:name="_Hlk145428206"/>
      <w:r w:rsidRPr="0029153A">
        <w:rPr>
          <w:rFonts w:ascii="Times New Roman" w:hAnsi="Times New Roman" w:cs="Times New Roman"/>
          <w:b/>
          <w:bCs/>
          <w:color w:val="auto"/>
          <w:sz w:val="20"/>
          <w:szCs w:val="20"/>
        </w:rPr>
        <w:t>. KUMULATIVNO KORIŠTENJE SVIH VRSTA OBNOVLJIVIH IZVORA ENERGIJE</w:t>
      </w:r>
    </w:p>
    <w:bookmarkEnd w:id="15"/>
    <w:p w14:paraId="4BF88A79" w14:textId="77777777" w:rsidR="0029153A" w:rsidRPr="0029153A" w:rsidRDefault="0029153A" w:rsidP="0029153A">
      <w:pPr>
        <w:pStyle w:val="Naslov2"/>
        <w:jc w:val="both"/>
        <w:rPr>
          <w:rFonts w:ascii="Times New Roman" w:hAnsi="Times New Roman"/>
          <w:color w:val="auto"/>
          <w:sz w:val="20"/>
          <w:szCs w:val="20"/>
        </w:rPr>
      </w:pPr>
      <w:r w:rsidRPr="0029153A">
        <w:rPr>
          <w:rFonts w:ascii="Times New Roman" w:hAnsi="Times New Roman"/>
          <w:color w:val="auto"/>
          <w:sz w:val="20"/>
          <w:szCs w:val="20"/>
        </w:rPr>
        <w:t>7.8.1. Potencijalno pogodne lokacije/područja za smještaj i izgradnju energetskih građevina za proizvodnju energije iz obnovljivih izvora – kumulativno uključujući sve vrste obnovljivih izvora na području Varaždinske županije</w:t>
      </w:r>
    </w:p>
    <w:p w14:paraId="78121B9A" w14:textId="77777777" w:rsidR="0029153A" w:rsidRPr="0029153A" w:rsidRDefault="0029153A" w:rsidP="0029153A">
      <w:pPr>
        <w:jc w:val="both"/>
        <w:rPr>
          <w:rFonts w:ascii="Times New Roman" w:hAnsi="Times New Roman"/>
          <w:sz w:val="20"/>
          <w:szCs w:val="20"/>
        </w:rPr>
      </w:pPr>
    </w:p>
    <w:p w14:paraId="0FE2A42B" w14:textId="77777777" w:rsidR="0029153A" w:rsidRPr="0029153A" w:rsidRDefault="0029153A" w:rsidP="0029153A">
      <w:pPr>
        <w:pStyle w:val="Naslov1"/>
        <w:rPr>
          <w:rFonts w:ascii="Times New Roman" w:hAnsi="Times New Roman" w:cs="Times New Roman"/>
          <w:b/>
          <w:bCs/>
          <w:color w:val="auto"/>
          <w:sz w:val="20"/>
          <w:szCs w:val="20"/>
        </w:rPr>
      </w:pPr>
      <w:r w:rsidRPr="0029153A">
        <w:rPr>
          <w:rFonts w:ascii="Times New Roman" w:hAnsi="Times New Roman" w:cs="Times New Roman"/>
          <w:b/>
          <w:bCs/>
          <w:color w:val="auto"/>
          <w:sz w:val="20"/>
          <w:szCs w:val="20"/>
        </w:rPr>
        <w:lastRenderedPageBreak/>
        <w:t>8. ZAKLJUČCI S PREPORUKAMA</w:t>
      </w:r>
    </w:p>
    <w:p w14:paraId="04C0BBA6" w14:textId="77777777" w:rsidR="0029153A" w:rsidRPr="0029153A" w:rsidRDefault="0029153A" w:rsidP="0029153A">
      <w:pPr>
        <w:pStyle w:val="Naslov1"/>
        <w:rPr>
          <w:rFonts w:ascii="Times New Roman" w:hAnsi="Times New Roman" w:cs="Times New Roman"/>
          <w:b/>
          <w:bCs/>
          <w:color w:val="auto"/>
          <w:sz w:val="20"/>
          <w:szCs w:val="20"/>
        </w:rPr>
      </w:pPr>
      <w:r w:rsidRPr="0029153A">
        <w:rPr>
          <w:rFonts w:ascii="Times New Roman" w:hAnsi="Times New Roman" w:cs="Times New Roman"/>
          <w:b/>
          <w:bCs/>
          <w:color w:val="auto"/>
          <w:sz w:val="20"/>
          <w:szCs w:val="20"/>
        </w:rPr>
        <w:t xml:space="preserve">9. </w:t>
      </w:r>
      <w:bookmarkStart w:id="16" w:name="_Hlk141256033"/>
      <w:r w:rsidRPr="0029153A">
        <w:rPr>
          <w:rFonts w:ascii="Times New Roman" w:hAnsi="Times New Roman" w:cs="Times New Roman"/>
          <w:b/>
          <w:bCs/>
          <w:color w:val="auto"/>
          <w:sz w:val="20"/>
          <w:szCs w:val="20"/>
        </w:rPr>
        <w:t>IZVOR PODATAKA</w:t>
      </w:r>
      <w:bookmarkEnd w:id="16"/>
    </w:p>
    <w:p w14:paraId="70EB815B" w14:textId="77777777" w:rsidR="0029153A" w:rsidRPr="0029153A" w:rsidRDefault="0029153A" w:rsidP="0029153A">
      <w:pPr>
        <w:spacing w:after="120"/>
        <w:rPr>
          <w:rFonts w:ascii="Times New Roman" w:hAnsi="Times New Roman"/>
          <w:sz w:val="20"/>
          <w:szCs w:val="20"/>
        </w:rPr>
      </w:pPr>
    </w:p>
    <w:p w14:paraId="15CE66CA" w14:textId="77777777" w:rsidR="0029153A" w:rsidRPr="0029153A" w:rsidRDefault="0029153A" w:rsidP="0029153A">
      <w:pPr>
        <w:pStyle w:val="Naslov1"/>
        <w:spacing w:before="0" w:after="120" w:line="250" w:lineRule="auto"/>
        <w:rPr>
          <w:rFonts w:ascii="Times New Roman" w:hAnsi="Times New Roman" w:cs="Times New Roman"/>
          <w:b/>
          <w:bCs/>
          <w:i/>
          <w:iCs/>
          <w:color w:val="auto"/>
          <w:sz w:val="20"/>
          <w:szCs w:val="20"/>
        </w:rPr>
      </w:pPr>
      <w:bookmarkStart w:id="17" w:name="_Hlk145427912"/>
      <w:r w:rsidRPr="0029153A">
        <w:rPr>
          <w:rFonts w:ascii="Times New Roman" w:hAnsi="Times New Roman" w:cs="Times New Roman"/>
          <w:b/>
          <w:bCs/>
          <w:i/>
          <w:iCs/>
          <w:color w:val="auto"/>
          <w:sz w:val="20"/>
          <w:szCs w:val="20"/>
        </w:rPr>
        <w:t>GRAFIČKI DIO</w:t>
      </w:r>
    </w:p>
    <w:bookmarkEnd w:id="17"/>
    <w:p w14:paraId="2A4A080F" w14:textId="77777777" w:rsidR="0029153A" w:rsidRPr="0029153A" w:rsidRDefault="0029153A" w:rsidP="0029153A">
      <w:pPr>
        <w:spacing w:after="240" w:line="240" w:lineRule="auto"/>
        <w:rPr>
          <w:rFonts w:ascii="Times New Roman" w:hAnsi="Times New Roman"/>
          <w:sz w:val="20"/>
          <w:szCs w:val="20"/>
        </w:rPr>
      </w:pPr>
      <w:r w:rsidRPr="0029153A">
        <w:rPr>
          <w:rFonts w:ascii="Times New Roman" w:hAnsi="Times New Roman"/>
          <w:b/>
          <w:bCs/>
          <w:sz w:val="20"/>
          <w:szCs w:val="20"/>
        </w:rPr>
        <w:t>Karta 1.</w:t>
      </w:r>
      <w:r w:rsidRPr="0029153A">
        <w:rPr>
          <w:rFonts w:ascii="Times New Roman" w:hAnsi="Times New Roman"/>
          <w:sz w:val="20"/>
          <w:szCs w:val="20"/>
        </w:rPr>
        <w:t xml:space="preserve"> - Potencijalno pogodne lokacije/područja za smještaj i izgradnju energetskih građevina za proizvodnju energije iz obnovljivih izvora - energije vode /vodenih tokova (malih hidroelektrana) na području Varaždinske županije</w:t>
      </w:r>
    </w:p>
    <w:p w14:paraId="7523F586" w14:textId="77777777" w:rsidR="0029153A" w:rsidRPr="0029153A" w:rsidRDefault="0029153A" w:rsidP="0029153A">
      <w:pPr>
        <w:pStyle w:val="Naslov2"/>
        <w:spacing w:after="240" w:line="240" w:lineRule="auto"/>
        <w:jc w:val="both"/>
        <w:rPr>
          <w:rFonts w:ascii="Times New Roman" w:hAnsi="Times New Roman"/>
          <w:color w:val="auto"/>
          <w:sz w:val="20"/>
          <w:szCs w:val="20"/>
        </w:rPr>
      </w:pPr>
      <w:r w:rsidRPr="0029153A">
        <w:rPr>
          <w:rFonts w:ascii="Times New Roman" w:hAnsi="Times New Roman"/>
          <w:b/>
          <w:bCs/>
          <w:color w:val="auto"/>
          <w:sz w:val="20"/>
          <w:szCs w:val="20"/>
        </w:rPr>
        <w:t>Karta 2.</w:t>
      </w:r>
      <w:r w:rsidRPr="0029153A">
        <w:rPr>
          <w:rFonts w:ascii="Times New Roman" w:hAnsi="Times New Roman"/>
          <w:color w:val="auto"/>
          <w:sz w:val="20"/>
          <w:szCs w:val="20"/>
        </w:rPr>
        <w:t xml:space="preserve"> – Potencijalno pogodne lokacije/područja za smještaj i izgradnju energetskih građevina za proizvodnju energije iz obnovljivih izvora – energije Sunca (sunčanih elektrana, uključivo agrosunčanih elektrana) na području Varaždinske županije</w:t>
      </w:r>
    </w:p>
    <w:p w14:paraId="7F8EF9DB" w14:textId="77777777" w:rsidR="0029153A" w:rsidRPr="0029153A" w:rsidRDefault="0029153A" w:rsidP="0029153A">
      <w:pPr>
        <w:pStyle w:val="Naslov2"/>
        <w:spacing w:after="240" w:line="240" w:lineRule="auto"/>
        <w:jc w:val="both"/>
        <w:rPr>
          <w:rFonts w:ascii="Times New Roman" w:hAnsi="Times New Roman"/>
          <w:color w:val="auto"/>
          <w:sz w:val="20"/>
          <w:szCs w:val="20"/>
        </w:rPr>
      </w:pPr>
      <w:r w:rsidRPr="0029153A">
        <w:rPr>
          <w:rFonts w:ascii="Times New Roman" w:hAnsi="Times New Roman"/>
          <w:b/>
          <w:bCs/>
          <w:color w:val="auto"/>
          <w:sz w:val="20"/>
          <w:szCs w:val="20"/>
        </w:rPr>
        <w:t>Karta 3.</w:t>
      </w:r>
      <w:r w:rsidRPr="0029153A">
        <w:rPr>
          <w:rFonts w:ascii="Times New Roman" w:hAnsi="Times New Roman"/>
          <w:color w:val="auto"/>
          <w:sz w:val="20"/>
          <w:szCs w:val="20"/>
        </w:rPr>
        <w:t xml:space="preserve"> – Potencijalno pogodne lokacije/područja za smještaj i izgradnju energetskih građevina za proizvodnju energije iz obnovljivih izvora – energije vjetra (vjetroelektrana) na području Varaždinske županije</w:t>
      </w:r>
    </w:p>
    <w:p w14:paraId="2B144138" w14:textId="77777777" w:rsidR="0029153A" w:rsidRPr="0029153A" w:rsidRDefault="0029153A" w:rsidP="0029153A">
      <w:pPr>
        <w:pStyle w:val="Naslov2"/>
        <w:spacing w:after="240" w:line="240" w:lineRule="auto"/>
        <w:jc w:val="both"/>
        <w:rPr>
          <w:rFonts w:ascii="Times New Roman" w:hAnsi="Times New Roman"/>
          <w:color w:val="auto"/>
          <w:sz w:val="20"/>
          <w:szCs w:val="20"/>
        </w:rPr>
      </w:pPr>
      <w:r w:rsidRPr="0029153A">
        <w:rPr>
          <w:rFonts w:ascii="Times New Roman" w:hAnsi="Times New Roman"/>
          <w:b/>
          <w:bCs/>
          <w:color w:val="auto"/>
          <w:sz w:val="20"/>
          <w:szCs w:val="20"/>
        </w:rPr>
        <w:t>Karta 4.</w:t>
      </w:r>
      <w:r w:rsidRPr="0029153A">
        <w:rPr>
          <w:rFonts w:ascii="Times New Roman" w:hAnsi="Times New Roman"/>
          <w:color w:val="auto"/>
          <w:sz w:val="20"/>
          <w:szCs w:val="20"/>
        </w:rPr>
        <w:t xml:space="preserve"> – Potencijalno pogodne lokacije/područja za smještaj i izgradnju energetskih građevina za proizvodnju energije iz obnovljivih izvora – geotermalne energije (geotermalnih elektrana i energana) na području Varaždinske županije</w:t>
      </w:r>
    </w:p>
    <w:p w14:paraId="5B2356F1" w14:textId="77777777" w:rsidR="0029153A" w:rsidRPr="0029153A" w:rsidRDefault="0029153A" w:rsidP="0029153A">
      <w:pPr>
        <w:pStyle w:val="Naslov2"/>
        <w:spacing w:after="240" w:line="240" w:lineRule="auto"/>
        <w:jc w:val="both"/>
        <w:rPr>
          <w:rFonts w:ascii="Times New Roman" w:hAnsi="Times New Roman"/>
          <w:color w:val="auto"/>
          <w:sz w:val="20"/>
          <w:szCs w:val="20"/>
        </w:rPr>
      </w:pPr>
      <w:r w:rsidRPr="0029153A">
        <w:rPr>
          <w:rFonts w:ascii="Times New Roman" w:hAnsi="Times New Roman"/>
          <w:b/>
          <w:bCs/>
          <w:color w:val="auto"/>
          <w:sz w:val="20"/>
          <w:szCs w:val="20"/>
        </w:rPr>
        <w:t>Karta 3.</w:t>
      </w:r>
      <w:r w:rsidRPr="0029153A">
        <w:rPr>
          <w:rFonts w:ascii="Times New Roman" w:hAnsi="Times New Roman"/>
          <w:color w:val="auto"/>
          <w:sz w:val="20"/>
          <w:szCs w:val="20"/>
        </w:rPr>
        <w:t xml:space="preserve"> – Potencijalno pogodne lokacije/područja za smještaj i izgradnju energetskih građevina za proizvodnju energije iz obnovljivih izvora – energije vjetra (vjetroelektrana) na području Varaždinske županije</w:t>
      </w:r>
    </w:p>
    <w:p w14:paraId="75CB304B" w14:textId="77777777" w:rsidR="0029153A" w:rsidRPr="0029153A" w:rsidRDefault="0029153A" w:rsidP="0029153A">
      <w:pPr>
        <w:pStyle w:val="Naslov2"/>
        <w:spacing w:after="240" w:line="240" w:lineRule="auto"/>
        <w:jc w:val="both"/>
        <w:rPr>
          <w:rFonts w:ascii="Times New Roman" w:hAnsi="Times New Roman"/>
          <w:color w:val="auto"/>
          <w:sz w:val="20"/>
          <w:szCs w:val="20"/>
        </w:rPr>
      </w:pPr>
      <w:r w:rsidRPr="0029153A">
        <w:rPr>
          <w:rFonts w:ascii="Times New Roman" w:hAnsi="Times New Roman"/>
          <w:b/>
          <w:bCs/>
          <w:color w:val="auto"/>
          <w:sz w:val="20"/>
          <w:szCs w:val="20"/>
        </w:rPr>
        <w:t>Karta 4.</w:t>
      </w:r>
      <w:r w:rsidRPr="0029153A">
        <w:rPr>
          <w:rFonts w:ascii="Times New Roman" w:hAnsi="Times New Roman"/>
          <w:color w:val="auto"/>
          <w:sz w:val="20"/>
          <w:szCs w:val="20"/>
        </w:rPr>
        <w:t xml:space="preserve"> – Potencijalno pogodne lokacije/područja za smještaj i izgradnju energetskih građevina za proizvodnju energije iz obnovljivih izvora – geotermalne energije (geotermalnih elektrana i energana) na području Varaždinske županije</w:t>
      </w:r>
    </w:p>
    <w:p w14:paraId="0F0897CC" w14:textId="77777777" w:rsidR="0029153A" w:rsidRPr="0029153A" w:rsidRDefault="0029153A" w:rsidP="0029153A">
      <w:pPr>
        <w:pStyle w:val="Naslov2"/>
        <w:spacing w:after="240" w:line="240" w:lineRule="auto"/>
        <w:jc w:val="both"/>
        <w:rPr>
          <w:rFonts w:ascii="Times New Roman" w:hAnsi="Times New Roman"/>
          <w:color w:val="auto"/>
          <w:sz w:val="20"/>
          <w:szCs w:val="20"/>
        </w:rPr>
      </w:pPr>
      <w:r w:rsidRPr="0029153A">
        <w:rPr>
          <w:rFonts w:ascii="Times New Roman" w:hAnsi="Times New Roman"/>
          <w:b/>
          <w:bCs/>
          <w:color w:val="auto"/>
          <w:sz w:val="20"/>
          <w:szCs w:val="20"/>
        </w:rPr>
        <w:t xml:space="preserve">Karta 5. </w:t>
      </w:r>
      <w:r w:rsidRPr="0029153A">
        <w:rPr>
          <w:rFonts w:ascii="Times New Roman" w:hAnsi="Times New Roman"/>
          <w:color w:val="auto"/>
          <w:sz w:val="20"/>
          <w:szCs w:val="20"/>
        </w:rPr>
        <w:t>– Potencijalno pogodne lokacije/područja za smještaj i izgradnju energetskih građevina za proizvodnju energije iz obnovljivih izvora – biomase i bioplina (energana na biomasu i bioplin) na području Varaždinske županije</w:t>
      </w:r>
    </w:p>
    <w:p w14:paraId="57B42BF9" w14:textId="77777777" w:rsidR="0029153A" w:rsidRPr="0029153A" w:rsidRDefault="0029153A" w:rsidP="0029153A">
      <w:pPr>
        <w:pStyle w:val="Naslov2"/>
        <w:spacing w:after="240" w:line="240" w:lineRule="auto"/>
        <w:jc w:val="both"/>
        <w:rPr>
          <w:rFonts w:ascii="Times New Roman" w:hAnsi="Times New Roman"/>
          <w:color w:val="auto"/>
          <w:sz w:val="20"/>
          <w:szCs w:val="20"/>
        </w:rPr>
      </w:pPr>
      <w:r w:rsidRPr="0029153A">
        <w:rPr>
          <w:rFonts w:ascii="Times New Roman" w:hAnsi="Times New Roman"/>
          <w:b/>
          <w:bCs/>
          <w:color w:val="auto"/>
          <w:sz w:val="20"/>
          <w:szCs w:val="20"/>
        </w:rPr>
        <w:t>Karta 6.</w:t>
      </w:r>
      <w:r w:rsidRPr="0029153A">
        <w:rPr>
          <w:rFonts w:ascii="Times New Roman" w:hAnsi="Times New Roman"/>
          <w:color w:val="auto"/>
          <w:sz w:val="20"/>
          <w:szCs w:val="20"/>
        </w:rPr>
        <w:t xml:space="preserve"> – Potencijalno pogodne lokacije/područja za izgradnju postrojenja za proizvodnju vodika na području Varaždinske županije</w:t>
      </w:r>
    </w:p>
    <w:p w14:paraId="3607D882" w14:textId="77777777" w:rsidR="0029153A" w:rsidRPr="0029153A" w:rsidRDefault="0029153A" w:rsidP="0029153A">
      <w:pPr>
        <w:spacing w:after="240" w:line="240" w:lineRule="auto"/>
        <w:rPr>
          <w:rFonts w:ascii="Times New Roman" w:hAnsi="Times New Roman"/>
          <w:sz w:val="20"/>
          <w:szCs w:val="20"/>
        </w:rPr>
      </w:pPr>
      <w:r w:rsidRPr="0029153A">
        <w:rPr>
          <w:rFonts w:ascii="Times New Roman" w:hAnsi="Times New Roman"/>
          <w:b/>
          <w:bCs/>
          <w:sz w:val="20"/>
          <w:szCs w:val="20"/>
        </w:rPr>
        <w:t>Karta 7.</w:t>
      </w:r>
      <w:r w:rsidRPr="0029153A">
        <w:rPr>
          <w:rFonts w:ascii="Times New Roman" w:hAnsi="Times New Roman"/>
          <w:sz w:val="20"/>
          <w:szCs w:val="20"/>
        </w:rPr>
        <w:t xml:space="preserve"> – Potencijalno pogodne lokacije/područja za smještaj i izgradnju energetskih građevina za proizvodnju energije iz obnovljivih izvora – energije vjetra i Sunca na zajedničkoj lokaciji/području (energetskog parka)</w:t>
      </w:r>
    </w:p>
    <w:p w14:paraId="6609C007" w14:textId="77777777" w:rsidR="0029153A" w:rsidRPr="0029153A" w:rsidRDefault="0029153A" w:rsidP="0029153A">
      <w:pPr>
        <w:pStyle w:val="Naslov1"/>
        <w:spacing w:line="240" w:lineRule="auto"/>
        <w:jc w:val="both"/>
        <w:rPr>
          <w:rFonts w:ascii="Times New Roman" w:hAnsi="Times New Roman" w:cs="Times New Roman"/>
          <w:color w:val="auto"/>
          <w:sz w:val="20"/>
          <w:szCs w:val="20"/>
        </w:rPr>
      </w:pPr>
      <w:r w:rsidRPr="0029153A">
        <w:rPr>
          <w:rFonts w:ascii="Times New Roman" w:hAnsi="Times New Roman" w:cs="Times New Roman"/>
          <w:b/>
          <w:bCs/>
          <w:color w:val="auto"/>
          <w:sz w:val="20"/>
          <w:szCs w:val="20"/>
        </w:rPr>
        <w:t>Karta 8.</w:t>
      </w:r>
      <w:r w:rsidRPr="0029153A">
        <w:rPr>
          <w:rFonts w:ascii="Times New Roman" w:hAnsi="Times New Roman" w:cs="Times New Roman"/>
          <w:color w:val="auto"/>
          <w:sz w:val="20"/>
          <w:szCs w:val="20"/>
        </w:rPr>
        <w:t xml:space="preserve"> – Potencijalno pogodne lokacije/područja za smještaj i izgradnju energetskih građevina za proizvodnju energije iz obnovljivih izvora – Kumulativno korištenje svih vrsta obnovljivih izvora energije</w:t>
      </w:r>
    </w:p>
    <w:p w14:paraId="1F18AD5A" w14:textId="77777777" w:rsidR="0029153A" w:rsidRPr="00952C50" w:rsidRDefault="0029153A" w:rsidP="0029153A">
      <w:pPr>
        <w:jc w:val="both"/>
        <w:rPr>
          <w:rFonts w:asciiTheme="minorHAnsi" w:hAnsiTheme="minorHAnsi" w:cstheme="minorHAnsi"/>
          <w:sz w:val="24"/>
          <w:szCs w:val="24"/>
        </w:rPr>
      </w:pPr>
    </w:p>
    <w:p w14:paraId="3F869729" w14:textId="77777777" w:rsidR="0029153A" w:rsidRPr="003779CA" w:rsidRDefault="0029153A" w:rsidP="00B95EE3">
      <w:pPr>
        <w:pStyle w:val="Odlomakpopisa"/>
        <w:spacing w:after="0" w:line="240" w:lineRule="auto"/>
        <w:ind w:left="4956" w:firstLine="708"/>
        <w:jc w:val="both"/>
        <w:rPr>
          <w:rFonts w:asciiTheme="minorHAnsi" w:hAnsiTheme="minorHAnsi" w:cstheme="minorHAnsi"/>
          <w:color w:val="00B0F0"/>
          <w:sz w:val="26"/>
          <w:szCs w:val="26"/>
          <w:highlight w:val="yellow"/>
        </w:rPr>
      </w:pPr>
    </w:p>
    <w:sectPr w:rsidR="0029153A" w:rsidRPr="003779CA">
      <w:footerReference w:type="default" r:id="rId10"/>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FB961" w14:textId="77777777" w:rsidR="00E317FE" w:rsidRDefault="00E317FE">
      <w:pPr>
        <w:spacing w:after="0" w:line="240" w:lineRule="auto"/>
      </w:pPr>
      <w:r>
        <w:separator/>
      </w:r>
    </w:p>
  </w:endnote>
  <w:endnote w:type="continuationSeparator" w:id="0">
    <w:p w14:paraId="61A7F430" w14:textId="77777777" w:rsidR="00E317FE" w:rsidRDefault="00E31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896038977"/>
      <w:docPartObj>
        <w:docPartGallery w:val="Page Numbers (Bottom of Page)"/>
        <w:docPartUnique/>
      </w:docPartObj>
    </w:sdtPr>
    <w:sdtEndPr>
      <w:rPr>
        <w:rFonts w:ascii="Times New Roman" w:hAnsi="Times New Roman"/>
        <w:sz w:val="18"/>
        <w:szCs w:val="18"/>
      </w:rPr>
    </w:sdtEndPr>
    <w:sdtContent>
      <w:p w14:paraId="50FB24C0" w14:textId="77777777" w:rsidR="0029153A" w:rsidRDefault="0029153A" w:rsidP="0029153A">
        <w:pPr>
          <w:pStyle w:val="Podnoje"/>
          <w:jc w:val="right"/>
          <w:rPr>
            <w:sz w:val="20"/>
            <w:szCs w:val="20"/>
          </w:rPr>
        </w:pPr>
      </w:p>
      <w:p w14:paraId="5DC60CF7" w14:textId="270504E5" w:rsidR="0029153A" w:rsidRPr="0029153A" w:rsidRDefault="0029153A" w:rsidP="0029153A">
        <w:pPr>
          <w:pStyle w:val="Podnoje"/>
          <w:rPr>
            <w:rFonts w:ascii="Times New Roman" w:hAnsi="Times New Roman"/>
            <w:sz w:val="20"/>
            <w:szCs w:val="20"/>
          </w:rPr>
        </w:pPr>
        <w:r w:rsidRPr="0029153A">
          <w:rPr>
            <w:rFonts w:ascii="Times New Roman" w:hAnsi="Times New Roman"/>
            <w:sz w:val="20"/>
            <w:szCs w:val="20"/>
          </w:rPr>
          <w:t>Postupak jednostavne nabave stručne podloge/studije procjene mogućnosti izgradnje elektrana na obnovljive izvore energije na području Varaždinske županije</w:t>
        </w:r>
        <w:r>
          <w:rPr>
            <w:rFonts w:ascii="Times New Roman" w:hAnsi="Times New Roman"/>
            <w:sz w:val="20"/>
            <w:szCs w:val="20"/>
          </w:rPr>
          <w:t>, evidencijski broj nabave: 02/17-2023/02</w:t>
        </w:r>
      </w:p>
      <w:sdt>
        <w:sdtPr>
          <w:rPr>
            <w:rFonts w:ascii="Times New Roman" w:hAnsi="Times New Roman"/>
            <w:sz w:val="18"/>
            <w:szCs w:val="18"/>
          </w:rPr>
          <w:id w:val="-1769616900"/>
          <w:docPartObj>
            <w:docPartGallery w:val="Page Numbers (Top of Page)"/>
            <w:docPartUnique/>
          </w:docPartObj>
        </w:sdtPr>
        <w:sdtContent>
          <w:p w14:paraId="4307189F" w14:textId="408F8AA1" w:rsidR="00402048" w:rsidRPr="0029153A" w:rsidRDefault="0029153A" w:rsidP="0029153A">
            <w:pPr>
              <w:pStyle w:val="Podnoje"/>
              <w:jc w:val="right"/>
              <w:rPr>
                <w:rFonts w:ascii="Times New Roman" w:hAnsi="Times New Roman"/>
                <w:sz w:val="18"/>
                <w:szCs w:val="18"/>
              </w:rPr>
            </w:pPr>
            <w:r w:rsidRPr="0029153A">
              <w:rPr>
                <w:rFonts w:ascii="Times New Roman" w:hAnsi="Times New Roman"/>
                <w:sz w:val="18"/>
                <w:szCs w:val="18"/>
              </w:rPr>
              <w:fldChar w:fldCharType="begin"/>
            </w:r>
            <w:r w:rsidRPr="0029153A">
              <w:rPr>
                <w:rFonts w:ascii="Times New Roman" w:hAnsi="Times New Roman"/>
                <w:sz w:val="18"/>
                <w:szCs w:val="18"/>
              </w:rPr>
              <w:instrText>PAGE</w:instrText>
            </w:r>
            <w:r w:rsidRPr="0029153A">
              <w:rPr>
                <w:rFonts w:ascii="Times New Roman" w:hAnsi="Times New Roman"/>
                <w:sz w:val="18"/>
                <w:szCs w:val="18"/>
              </w:rPr>
              <w:fldChar w:fldCharType="separate"/>
            </w:r>
            <w:r w:rsidRPr="0029153A">
              <w:rPr>
                <w:rFonts w:ascii="Times New Roman" w:hAnsi="Times New Roman"/>
                <w:sz w:val="18"/>
                <w:szCs w:val="18"/>
              </w:rPr>
              <w:t>2</w:t>
            </w:r>
            <w:r w:rsidRPr="0029153A">
              <w:rPr>
                <w:rFonts w:ascii="Times New Roman" w:hAnsi="Times New Roman"/>
                <w:sz w:val="18"/>
                <w:szCs w:val="18"/>
              </w:rPr>
              <w:fldChar w:fldCharType="end"/>
            </w:r>
            <w:r w:rsidRPr="0029153A">
              <w:rPr>
                <w:rFonts w:ascii="Times New Roman" w:hAnsi="Times New Roman"/>
                <w:sz w:val="18"/>
                <w:szCs w:val="18"/>
              </w:rPr>
              <w:t>/</w:t>
            </w:r>
            <w:r w:rsidRPr="0029153A">
              <w:rPr>
                <w:rFonts w:ascii="Times New Roman" w:hAnsi="Times New Roman"/>
                <w:sz w:val="18"/>
                <w:szCs w:val="18"/>
              </w:rPr>
              <w:fldChar w:fldCharType="begin"/>
            </w:r>
            <w:r w:rsidRPr="0029153A">
              <w:rPr>
                <w:rFonts w:ascii="Times New Roman" w:hAnsi="Times New Roman"/>
                <w:sz w:val="18"/>
                <w:szCs w:val="18"/>
              </w:rPr>
              <w:instrText>NUMPAGES</w:instrText>
            </w:r>
            <w:r w:rsidRPr="0029153A">
              <w:rPr>
                <w:rFonts w:ascii="Times New Roman" w:hAnsi="Times New Roman"/>
                <w:sz w:val="18"/>
                <w:szCs w:val="18"/>
              </w:rPr>
              <w:fldChar w:fldCharType="separate"/>
            </w:r>
            <w:r w:rsidRPr="0029153A">
              <w:rPr>
                <w:rFonts w:ascii="Times New Roman" w:hAnsi="Times New Roman"/>
                <w:sz w:val="18"/>
                <w:szCs w:val="18"/>
              </w:rPr>
              <w:t>2</w:t>
            </w:r>
            <w:r w:rsidRPr="0029153A">
              <w:rPr>
                <w:rFonts w:ascii="Times New Roman" w:hAnsi="Times New Roman"/>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C1BD9" w14:textId="77777777" w:rsidR="00E317FE" w:rsidRDefault="00E317FE">
      <w:pPr>
        <w:spacing w:after="0" w:line="240" w:lineRule="auto"/>
      </w:pPr>
      <w:r>
        <w:rPr>
          <w:color w:val="000000"/>
        </w:rPr>
        <w:separator/>
      </w:r>
    </w:p>
  </w:footnote>
  <w:footnote w:type="continuationSeparator" w:id="0">
    <w:p w14:paraId="488A8861" w14:textId="77777777" w:rsidR="00E317FE" w:rsidRDefault="00E317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25D5"/>
    <w:multiLevelType w:val="multilevel"/>
    <w:tmpl w:val="B830B55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E04328"/>
    <w:multiLevelType w:val="hybridMultilevel"/>
    <w:tmpl w:val="2384054A"/>
    <w:lvl w:ilvl="0" w:tplc="B04496C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FBB0B6F"/>
    <w:multiLevelType w:val="multilevel"/>
    <w:tmpl w:val="9262395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 w15:restartNumberingAfterBreak="0">
    <w:nsid w:val="242D19F2"/>
    <w:multiLevelType w:val="multilevel"/>
    <w:tmpl w:val="0D42E7FA"/>
    <w:lvl w:ilvl="0">
      <w:start w:val="5"/>
      <w:numFmt w:val="decimal"/>
      <w:lvlText w:val="%1)"/>
      <w:lvlJc w:val="left"/>
      <w:pPr>
        <w:ind w:left="720" w:hanging="360"/>
      </w:pPr>
      <w:rPr>
        <w:rFonts w:ascii="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EE27A6"/>
    <w:multiLevelType w:val="hybridMultilevel"/>
    <w:tmpl w:val="ECDA0440"/>
    <w:lvl w:ilvl="0" w:tplc="E5CC6AC8">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FA661F1"/>
    <w:multiLevelType w:val="multilevel"/>
    <w:tmpl w:val="43EACDE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5CFA25EE"/>
    <w:multiLevelType w:val="multilevel"/>
    <w:tmpl w:val="BAEC6B24"/>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E070D51"/>
    <w:multiLevelType w:val="hybridMultilevel"/>
    <w:tmpl w:val="395AA372"/>
    <w:lvl w:ilvl="0" w:tplc="B04496C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2290454"/>
    <w:multiLevelType w:val="multilevel"/>
    <w:tmpl w:val="936646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3BF72FE"/>
    <w:multiLevelType w:val="hybridMultilevel"/>
    <w:tmpl w:val="7FB819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7BE1E45"/>
    <w:multiLevelType w:val="multilevel"/>
    <w:tmpl w:val="0E4A72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948322C"/>
    <w:multiLevelType w:val="hybridMultilevel"/>
    <w:tmpl w:val="E2FEEA06"/>
    <w:lvl w:ilvl="0" w:tplc="32401A3C">
      <w:start w:val="4"/>
      <w:numFmt w:val="decimal"/>
      <w:lvlText w:val="%1."/>
      <w:lvlJc w:val="left"/>
      <w:pPr>
        <w:ind w:left="786" w:hanging="360"/>
      </w:pPr>
      <w:rPr>
        <w:rFonts w:ascii="Times New Roman" w:hAnsi="Times New Roman" w:hint="default"/>
        <w:b/>
        <w:sz w:val="24"/>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74676F1F"/>
    <w:multiLevelType w:val="multilevel"/>
    <w:tmpl w:val="A668568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65A3952"/>
    <w:multiLevelType w:val="hybridMultilevel"/>
    <w:tmpl w:val="F5F66C6C"/>
    <w:lvl w:ilvl="0" w:tplc="B04496C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BDF7791"/>
    <w:multiLevelType w:val="hybridMultilevel"/>
    <w:tmpl w:val="7FB819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D6318DC"/>
    <w:multiLevelType w:val="multilevel"/>
    <w:tmpl w:val="C5643EC6"/>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num w:numId="1" w16cid:durableId="1629705845">
    <w:abstractNumId w:val="10"/>
  </w:num>
  <w:num w:numId="2" w16cid:durableId="1232883722">
    <w:abstractNumId w:val="8"/>
  </w:num>
  <w:num w:numId="3" w16cid:durableId="1602225906">
    <w:abstractNumId w:val="5"/>
  </w:num>
  <w:num w:numId="4" w16cid:durableId="1928691598">
    <w:abstractNumId w:val="6"/>
  </w:num>
  <w:num w:numId="5" w16cid:durableId="228728712">
    <w:abstractNumId w:val="3"/>
  </w:num>
  <w:num w:numId="6" w16cid:durableId="1357148699">
    <w:abstractNumId w:val="0"/>
  </w:num>
  <w:num w:numId="7" w16cid:durableId="1431655611">
    <w:abstractNumId w:val="15"/>
  </w:num>
  <w:num w:numId="8" w16cid:durableId="1602177956">
    <w:abstractNumId w:val="12"/>
  </w:num>
  <w:num w:numId="9" w16cid:durableId="847600607">
    <w:abstractNumId w:val="9"/>
  </w:num>
  <w:num w:numId="10" w16cid:durableId="1416827528">
    <w:abstractNumId w:val="11"/>
  </w:num>
  <w:num w:numId="11" w16cid:durableId="237254769">
    <w:abstractNumId w:val="1"/>
  </w:num>
  <w:num w:numId="12" w16cid:durableId="1143157469">
    <w:abstractNumId w:val="13"/>
  </w:num>
  <w:num w:numId="13" w16cid:durableId="106391818">
    <w:abstractNumId w:val="4"/>
  </w:num>
  <w:num w:numId="14" w16cid:durableId="940146585">
    <w:abstractNumId w:val="14"/>
  </w:num>
  <w:num w:numId="15" w16cid:durableId="572813028">
    <w:abstractNumId w:val="7"/>
  </w:num>
  <w:num w:numId="16" w16cid:durableId="19742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697"/>
    <w:rsid w:val="0003546D"/>
    <w:rsid w:val="00036E9F"/>
    <w:rsid w:val="0005736D"/>
    <w:rsid w:val="000E6716"/>
    <w:rsid w:val="00120AA1"/>
    <w:rsid w:val="00150554"/>
    <w:rsid w:val="0016058E"/>
    <w:rsid w:val="00190697"/>
    <w:rsid w:val="00197AC4"/>
    <w:rsid w:val="001F0293"/>
    <w:rsid w:val="001F0BCB"/>
    <w:rsid w:val="00201445"/>
    <w:rsid w:val="00203E5E"/>
    <w:rsid w:val="0024695C"/>
    <w:rsid w:val="00267016"/>
    <w:rsid w:val="0026775F"/>
    <w:rsid w:val="0027330E"/>
    <w:rsid w:val="0029153A"/>
    <w:rsid w:val="00306432"/>
    <w:rsid w:val="003311C6"/>
    <w:rsid w:val="0034025B"/>
    <w:rsid w:val="00342457"/>
    <w:rsid w:val="00355865"/>
    <w:rsid w:val="003779CA"/>
    <w:rsid w:val="003D23A9"/>
    <w:rsid w:val="003D3252"/>
    <w:rsid w:val="003E6432"/>
    <w:rsid w:val="00402048"/>
    <w:rsid w:val="00404FB4"/>
    <w:rsid w:val="0040642F"/>
    <w:rsid w:val="004312CA"/>
    <w:rsid w:val="004960D4"/>
    <w:rsid w:val="00522AE5"/>
    <w:rsid w:val="005310D0"/>
    <w:rsid w:val="00531759"/>
    <w:rsid w:val="00536C03"/>
    <w:rsid w:val="005672F8"/>
    <w:rsid w:val="005708FF"/>
    <w:rsid w:val="0058575B"/>
    <w:rsid w:val="00594184"/>
    <w:rsid w:val="00602F7C"/>
    <w:rsid w:val="00616892"/>
    <w:rsid w:val="00662048"/>
    <w:rsid w:val="006822D2"/>
    <w:rsid w:val="00683BAD"/>
    <w:rsid w:val="00687CD0"/>
    <w:rsid w:val="006B6606"/>
    <w:rsid w:val="006C525F"/>
    <w:rsid w:val="00715ACF"/>
    <w:rsid w:val="00751B1B"/>
    <w:rsid w:val="0075548D"/>
    <w:rsid w:val="0076401D"/>
    <w:rsid w:val="0078315A"/>
    <w:rsid w:val="007A58FF"/>
    <w:rsid w:val="007B34D3"/>
    <w:rsid w:val="007E5DAB"/>
    <w:rsid w:val="007E676A"/>
    <w:rsid w:val="007F4AE8"/>
    <w:rsid w:val="007F79BE"/>
    <w:rsid w:val="00801FE4"/>
    <w:rsid w:val="008034E2"/>
    <w:rsid w:val="00820934"/>
    <w:rsid w:val="00833F24"/>
    <w:rsid w:val="00837ADA"/>
    <w:rsid w:val="008402D7"/>
    <w:rsid w:val="0085039E"/>
    <w:rsid w:val="00864A67"/>
    <w:rsid w:val="0087346C"/>
    <w:rsid w:val="008A5818"/>
    <w:rsid w:val="00904285"/>
    <w:rsid w:val="00905EF1"/>
    <w:rsid w:val="009117A1"/>
    <w:rsid w:val="009133A2"/>
    <w:rsid w:val="009308F8"/>
    <w:rsid w:val="00937F1C"/>
    <w:rsid w:val="00981926"/>
    <w:rsid w:val="009B2EEC"/>
    <w:rsid w:val="009C1D94"/>
    <w:rsid w:val="009D24D8"/>
    <w:rsid w:val="009E17A7"/>
    <w:rsid w:val="00A11F0D"/>
    <w:rsid w:val="00A15DF2"/>
    <w:rsid w:val="00A21FDE"/>
    <w:rsid w:val="00A264F8"/>
    <w:rsid w:val="00A358F2"/>
    <w:rsid w:val="00A61C0D"/>
    <w:rsid w:val="00A66133"/>
    <w:rsid w:val="00A7224C"/>
    <w:rsid w:val="00AA3778"/>
    <w:rsid w:val="00B04A8D"/>
    <w:rsid w:val="00B30D29"/>
    <w:rsid w:val="00B51605"/>
    <w:rsid w:val="00B63A13"/>
    <w:rsid w:val="00B64AB9"/>
    <w:rsid w:val="00B94B62"/>
    <w:rsid w:val="00B95EE3"/>
    <w:rsid w:val="00BA0C64"/>
    <w:rsid w:val="00BB4721"/>
    <w:rsid w:val="00BD4034"/>
    <w:rsid w:val="00BE1EA4"/>
    <w:rsid w:val="00C03FC8"/>
    <w:rsid w:val="00C456A8"/>
    <w:rsid w:val="00C64686"/>
    <w:rsid w:val="00C73DFA"/>
    <w:rsid w:val="00CB47A0"/>
    <w:rsid w:val="00CF06D9"/>
    <w:rsid w:val="00D022CB"/>
    <w:rsid w:val="00D13899"/>
    <w:rsid w:val="00D529A3"/>
    <w:rsid w:val="00D9762E"/>
    <w:rsid w:val="00DA2F4D"/>
    <w:rsid w:val="00DE203A"/>
    <w:rsid w:val="00DE5FB0"/>
    <w:rsid w:val="00E12B24"/>
    <w:rsid w:val="00E275C1"/>
    <w:rsid w:val="00E317FE"/>
    <w:rsid w:val="00E41911"/>
    <w:rsid w:val="00E66570"/>
    <w:rsid w:val="00E76984"/>
    <w:rsid w:val="00EB49B3"/>
    <w:rsid w:val="00EE1C5A"/>
    <w:rsid w:val="00F0517E"/>
    <w:rsid w:val="00F313D4"/>
    <w:rsid w:val="00F40028"/>
    <w:rsid w:val="00FB60AD"/>
    <w:rsid w:val="00FD0B30"/>
    <w:rsid w:val="00FF1E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E8D8F"/>
  <w15:docId w15:val="{2E991B8C-B30F-4753-8BB6-485689C41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hr-HR"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Naslov1">
    <w:name w:val="heading 1"/>
    <w:basedOn w:val="Normal"/>
    <w:next w:val="Normal"/>
    <w:link w:val="Naslov1Char"/>
    <w:uiPriority w:val="9"/>
    <w:qFormat/>
    <w:rsid w:val="002915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Naslov3">
    <w:name w:val="heading 3"/>
    <w:basedOn w:val="Normal"/>
    <w:next w:val="Normal"/>
    <w:uiPriority w:val="9"/>
    <w:semiHidden/>
    <w:unhideWhenUsed/>
    <w:qFormat/>
    <w:pPr>
      <w:keepNext/>
      <w:keepLines/>
      <w:spacing w:before="40" w:after="0" w:line="242" w:lineRule="auto"/>
      <w:outlineLvl w:val="2"/>
    </w:pPr>
    <w:rPr>
      <w:rFonts w:ascii="Calibri Light" w:eastAsia="Times New Roman" w:hAnsi="Calibri Light"/>
      <w:color w:val="1F3763"/>
      <w:sz w:val="24"/>
      <w:szCs w:val="24"/>
    </w:rPr>
  </w:style>
  <w:style w:type="paragraph" w:styleId="Naslov4">
    <w:name w:val="heading 4"/>
    <w:basedOn w:val="Normal"/>
    <w:next w:val="Normal"/>
    <w:link w:val="Naslov4Char"/>
    <w:uiPriority w:val="9"/>
    <w:semiHidden/>
    <w:unhideWhenUsed/>
    <w:qFormat/>
    <w:rsid w:val="002915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pPr>
      <w:suppressAutoHyphens/>
      <w:autoSpaceDE w:val="0"/>
      <w:spacing w:after="0" w:line="240" w:lineRule="auto"/>
    </w:pPr>
    <w:rPr>
      <w:rFonts w:ascii="Trebuchet MS" w:hAnsi="Trebuchet MS" w:cs="Trebuchet MS"/>
      <w:color w:val="000000"/>
      <w:kern w:val="0"/>
      <w:sz w:val="24"/>
      <w:szCs w:val="24"/>
    </w:rPr>
  </w:style>
  <w:style w:type="paragraph" w:styleId="Odlomakpopisa">
    <w:name w:val="List Paragraph"/>
    <w:basedOn w:val="Normal"/>
    <w:pPr>
      <w:ind w:left="720"/>
    </w:pPr>
  </w:style>
  <w:style w:type="character" w:customStyle="1" w:styleId="Naslov3Char">
    <w:name w:val="Naslov 3 Char"/>
    <w:basedOn w:val="Zadanifontodlomka"/>
    <w:rPr>
      <w:rFonts w:ascii="Calibri Light" w:eastAsia="Times New Roman" w:hAnsi="Calibri Light" w:cs="Times New Roman"/>
      <w:color w:val="1F3763"/>
      <w:kern w:val="3"/>
      <w:sz w:val="24"/>
      <w:szCs w:val="24"/>
    </w:rPr>
  </w:style>
  <w:style w:type="character" w:customStyle="1" w:styleId="Naslov2Char">
    <w:name w:val="Naslov 2 Char"/>
    <w:basedOn w:val="Zadanifontodlomka"/>
    <w:rPr>
      <w:rFonts w:ascii="Calibri Light" w:eastAsia="Times New Roman" w:hAnsi="Calibri Light" w:cs="Times New Roman"/>
      <w:color w:val="2F5496"/>
      <w:sz w:val="26"/>
      <w:szCs w:val="26"/>
    </w:rPr>
  </w:style>
  <w:style w:type="paragraph" w:styleId="Zaglavlje">
    <w:name w:val="header"/>
    <w:basedOn w:val="Normal"/>
    <w:pPr>
      <w:tabs>
        <w:tab w:val="center" w:pos="4536"/>
        <w:tab w:val="right" w:pos="9072"/>
      </w:tabs>
      <w:spacing w:after="0" w:line="240" w:lineRule="auto"/>
    </w:pPr>
  </w:style>
  <w:style w:type="character" w:customStyle="1" w:styleId="ZaglavljeChar">
    <w:name w:val="Zaglavlje Char"/>
    <w:basedOn w:val="Zadanifontodlomka"/>
  </w:style>
  <w:style w:type="paragraph" w:styleId="Podnoje">
    <w:name w:val="footer"/>
    <w:basedOn w:val="Normal"/>
    <w:uiPriority w:val="99"/>
    <w:pPr>
      <w:tabs>
        <w:tab w:val="center" w:pos="4536"/>
        <w:tab w:val="right" w:pos="9072"/>
      </w:tabs>
      <w:spacing w:after="0" w:line="240" w:lineRule="auto"/>
    </w:pPr>
  </w:style>
  <w:style w:type="character" w:customStyle="1" w:styleId="PodnojeChar">
    <w:name w:val="Podnožje Char"/>
    <w:basedOn w:val="Zadanifontodlomka"/>
    <w:uiPriority w:val="99"/>
  </w:style>
  <w:style w:type="character" w:styleId="Hiperveza">
    <w:name w:val="Hyperlink"/>
    <w:basedOn w:val="Zadanifontodlomka"/>
    <w:uiPriority w:val="99"/>
    <w:unhideWhenUsed/>
    <w:rsid w:val="00355865"/>
    <w:rPr>
      <w:color w:val="0563C1" w:themeColor="hyperlink"/>
      <w:u w:val="single"/>
    </w:rPr>
  </w:style>
  <w:style w:type="character" w:styleId="Nerijeenospominjanje">
    <w:name w:val="Unresolved Mention"/>
    <w:basedOn w:val="Zadanifontodlomka"/>
    <w:uiPriority w:val="99"/>
    <w:semiHidden/>
    <w:unhideWhenUsed/>
    <w:rsid w:val="00355865"/>
    <w:rPr>
      <w:color w:val="605E5C"/>
      <w:shd w:val="clear" w:color="auto" w:fill="E1DFDD"/>
    </w:rPr>
  </w:style>
  <w:style w:type="character" w:styleId="SlijeenaHiperveza">
    <w:name w:val="FollowedHyperlink"/>
    <w:basedOn w:val="Zadanifontodlomka"/>
    <w:uiPriority w:val="99"/>
    <w:semiHidden/>
    <w:unhideWhenUsed/>
    <w:rsid w:val="00355865"/>
    <w:rPr>
      <w:color w:val="954F72" w:themeColor="followedHyperlink"/>
      <w:u w:val="single"/>
    </w:rPr>
  </w:style>
  <w:style w:type="character" w:customStyle="1" w:styleId="Naslov1Char">
    <w:name w:val="Naslov 1 Char"/>
    <w:basedOn w:val="Zadanifontodlomka"/>
    <w:link w:val="Naslov1"/>
    <w:uiPriority w:val="9"/>
    <w:rsid w:val="0029153A"/>
    <w:rPr>
      <w:rFonts w:asciiTheme="majorHAnsi" w:eastAsiaTheme="majorEastAsia" w:hAnsiTheme="majorHAnsi" w:cstheme="majorBidi"/>
      <w:color w:val="2F5496" w:themeColor="accent1" w:themeShade="BF"/>
      <w:sz w:val="32"/>
      <w:szCs w:val="32"/>
    </w:rPr>
  </w:style>
  <w:style w:type="character" w:customStyle="1" w:styleId="Naslov4Char">
    <w:name w:val="Naslov 4 Char"/>
    <w:basedOn w:val="Zadanifontodlomka"/>
    <w:link w:val="Naslov4"/>
    <w:uiPriority w:val="9"/>
    <w:semiHidden/>
    <w:rsid w:val="0029153A"/>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zzpuvz.hr/vazeci-prostorni-planovi-u-varazdinskoj-zupaniji" TargetMode="External"/><Relationship Id="rId3" Type="http://schemas.openxmlformats.org/officeDocument/2006/relationships/settings" Target="settings.xml"/><Relationship Id="rId7" Type="http://schemas.openxmlformats.org/officeDocument/2006/relationships/hyperlink" Target="https://www.varazdinska-zupanija.hr/dokumenti/prostorni-planovi.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spu.mgipu.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13</Pages>
  <Words>6304</Words>
  <Characters>35938</Characters>
  <Application>Microsoft Office Word</Application>
  <DocSecurity>0</DocSecurity>
  <Lines>299</Lines>
  <Paragraphs>84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Zavod Prostorno</dc:creator>
  <dc:description/>
  <cp:lastModifiedBy>Marina Ivančević</cp:lastModifiedBy>
  <cp:revision>9</cp:revision>
  <cp:lastPrinted>2023-09-13T12:50:00Z</cp:lastPrinted>
  <dcterms:created xsi:type="dcterms:W3CDTF">2023-09-13T09:16:00Z</dcterms:created>
  <dcterms:modified xsi:type="dcterms:W3CDTF">2023-10-17T07:26:00Z</dcterms:modified>
</cp:coreProperties>
</file>