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6E95B"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BC29483" wp14:editId="72C86A6F">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DF32F9D"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5764E90"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76B0AA73"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Upravni odjel za proračun</w:t>
      </w:r>
    </w:p>
    <w:p w14:paraId="7287EA32"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i javnu nabavu</w:t>
      </w:r>
    </w:p>
    <w:p w14:paraId="63307A12" w14:textId="4E6DDE30" w:rsidR="009A4524" w:rsidRPr="00BA1DD2" w:rsidRDefault="009A4524" w:rsidP="009A4524">
      <w:pPr>
        <w:spacing w:before="120" w:after="0" w:line="240" w:lineRule="auto"/>
        <w:jc w:val="both"/>
        <w:rPr>
          <w:rFonts w:ascii="Times New Roman" w:eastAsia="Calibri" w:hAnsi="Times New Roman"/>
          <w:sz w:val="24"/>
          <w:szCs w:val="24"/>
          <w:lang w:eastAsia="hr-HR"/>
        </w:rPr>
      </w:pPr>
      <w:r w:rsidRPr="00BA1DD2">
        <w:rPr>
          <w:rFonts w:ascii="Times New Roman" w:eastAsia="Calibri" w:hAnsi="Times New Roman"/>
          <w:sz w:val="24"/>
          <w:szCs w:val="24"/>
          <w:lang w:eastAsia="hr-HR"/>
        </w:rPr>
        <w:t>KLASA: 406-0</w:t>
      </w:r>
      <w:r w:rsidR="00E4389B" w:rsidRPr="00BA1DD2">
        <w:rPr>
          <w:rFonts w:ascii="Times New Roman" w:eastAsia="Calibri" w:hAnsi="Times New Roman"/>
          <w:sz w:val="24"/>
          <w:szCs w:val="24"/>
          <w:lang w:eastAsia="hr-HR"/>
        </w:rPr>
        <w:t>3</w:t>
      </w:r>
      <w:r w:rsidRPr="00BA1DD2">
        <w:rPr>
          <w:rFonts w:ascii="Times New Roman" w:eastAsia="Calibri" w:hAnsi="Times New Roman"/>
          <w:sz w:val="24"/>
          <w:szCs w:val="24"/>
          <w:lang w:eastAsia="hr-HR"/>
        </w:rPr>
        <w:t>/2</w:t>
      </w:r>
      <w:r w:rsidR="00E81377" w:rsidRPr="00BA1DD2">
        <w:rPr>
          <w:rFonts w:ascii="Times New Roman" w:eastAsia="Calibri" w:hAnsi="Times New Roman"/>
          <w:sz w:val="24"/>
          <w:szCs w:val="24"/>
          <w:lang w:eastAsia="hr-HR"/>
        </w:rPr>
        <w:t>3</w:t>
      </w:r>
      <w:r w:rsidRPr="00BA1DD2">
        <w:rPr>
          <w:rFonts w:ascii="Times New Roman" w:eastAsia="Calibri" w:hAnsi="Times New Roman"/>
          <w:sz w:val="24"/>
          <w:szCs w:val="24"/>
          <w:lang w:eastAsia="hr-HR"/>
        </w:rPr>
        <w:t>-01/</w:t>
      </w:r>
      <w:r w:rsidR="00BA1DD2" w:rsidRPr="00BA1DD2">
        <w:rPr>
          <w:rFonts w:ascii="Times New Roman" w:eastAsia="Calibri" w:hAnsi="Times New Roman"/>
          <w:sz w:val="24"/>
          <w:szCs w:val="24"/>
          <w:lang w:eastAsia="hr-HR"/>
        </w:rPr>
        <w:t>4</w:t>
      </w:r>
    </w:p>
    <w:p w14:paraId="55C7F2C2" w14:textId="138417AE" w:rsidR="009A4524" w:rsidRPr="009A4524" w:rsidRDefault="0024149F" w:rsidP="009A4524">
      <w:pPr>
        <w:tabs>
          <w:tab w:val="left" w:pos="6840"/>
        </w:tabs>
        <w:spacing w:after="0" w:line="240" w:lineRule="auto"/>
        <w:jc w:val="both"/>
        <w:rPr>
          <w:rFonts w:ascii="Times New Roman" w:eastAsia="Calibri" w:hAnsi="Times New Roman"/>
          <w:sz w:val="24"/>
          <w:szCs w:val="24"/>
          <w:lang w:eastAsia="hr-HR"/>
        </w:rPr>
      </w:pPr>
      <w:r w:rsidRPr="00AF2033">
        <w:rPr>
          <w:rFonts w:ascii="Times New Roman" w:eastAsia="Calibri" w:hAnsi="Times New Roman"/>
          <w:sz w:val="24"/>
          <w:szCs w:val="24"/>
          <w:lang w:eastAsia="hr-HR"/>
        </w:rPr>
        <w:t xml:space="preserve">URBROJ: </w:t>
      </w:r>
      <w:r w:rsidR="004C16C5" w:rsidRPr="00AF2033">
        <w:rPr>
          <w:rFonts w:ascii="Times New Roman" w:eastAsia="Calibri" w:hAnsi="Times New Roman"/>
          <w:sz w:val="24"/>
          <w:szCs w:val="24"/>
          <w:lang w:eastAsia="hr-HR"/>
        </w:rPr>
        <w:t>2186-09-23-2</w:t>
      </w:r>
    </w:p>
    <w:p w14:paraId="72B8DDBB" w14:textId="1D905FE6" w:rsidR="009A4524" w:rsidRPr="009A4524" w:rsidRDefault="009A4524" w:rsidP="009A4524">
      <w:pPr>
        <w:spacing w:after="0" w:line="240" w:lineRule="auto"/>
        <w:jc w:val="both"/>
        <w:rPr>
          <w:rFonts w:ascii="Times New Roman" w:eastAsia="Calibri" w:hAnsi="Times New Roman"/>
          <w:sz w:val="24"/>
          <w:szCs w:val="24"/>
          <w:lang w:eastAsia="hr-HR"/>
        </w:rPr>
      </w:pPr>
      <w:r w:rsidRPr="00AF2033">
        <w:rPr>
          <w:rFonts w:ascii="Times New Roman" w:eastAsia="Calibri" w:hAnsi="Times New Roman"/>
          <w:sz w:val="24"/>
          <w:szCs w:val="24"/>
          <w:lang w:eastAsia="hr-HR"/>
        </w:rPr>
        <w:t xml:space="preserve">Varaždin, </w:t>
      </w:r>
      <w:r w:rsidR="002A2DCC" w:rsidRPr="00AF2033">
        <w:rPr>
          <w:rFonts w:ascii="Times New Roman" w:eastAsia="Calibri" w:hAnsi="Times New Roman"/>
          <w:sz w:val="24"/>
          <w:szCs w:val="24"/>
          <w:lang w:eastAsia="hr-HR"/>
        </w:rPr>
        <w:t>1</w:t>
      </w:r>
      <w:r w:rsidR="00AF2033" w:rsidRPr="00AF2033">
        <w:rPr>
          <w:rFonts w:ascii="Times New Roman" w:eastAsia="Calibri" w:hAnsi="Times New Roman"/>
          <w:sz w:val="24"/>
          <w:szCs w:val="24"/>
          <w:lang w:eastAsia="hr-HR"/>
        </w:rPr>
        <w:t>9</w:t>
      </w:r>
      <w:r w:rsidRPr="00AF2033">
        <w:rPr>
          <w:rFonts w:ascii="Times New Roman" w:eastAsia="Calibri" w:hAnsi="Times New Roman"/>
          <w:sz w:val="24"/>
          <w:szCs w:val="24"/>
          <w:lang w:eastAsia="hr-HR"/>
        </w:rPr>
        <w:t xml:space="preserve">. </w:t>
      </w:r>
      <w:r w:rsidR="002A2DCC" w:rsidRPr="00AF2033">
        <w:rPr>
          <w:rFonts w:ascii="Times New Roman" w:eastAsia="Calibri" w:hAnsi="Times New Roman"/>
          <w:sz w:val="24"/>
          <w:szCs w:val="24"/>
          <w:lang w:eastAsia="hr-HR"/>
        </w:rPr>
        <w:t>travnja</w:t>
      </w:r>
      <w:r w:rsidRPr="00AF2033">
        <w:rPr>
          <w:rFonts w:ascii="Times New Roman" w:eastAsia="Calibri" w:hAnsi="Times New Roman"/>
          <w:sz w:val="24"/>
          <w:szCs w:val="24"/>
          <w:lang w:eastAsia="hr-HR"/>
        </w:rPr>
        <w:t xml:space="preserve"> 202</w:t>
      </w:r>
      <w:r w:rsidR="00E81377" w:rsidRPr="00AF2033">
        <w:rPr>
          <w:rFonts w:ascii="Times New Roman" w:eastAsia="Calibri" w:hAnsi="Times New Roman"/>
          <w:sz w:val="24"/>
          <w:szCs w:val="24"/>
          <w:lang w:eastAsia="hr-HR"/>
        </w:rPr>
        <w:t>3</w:t>
      </w:r>
      <w:r w:rsidRPr="00AF2033">
        <w:rPr>
          <w:rFonts w:ascii="Times New Roman" w:eastAsia="Calibri" w:hAnsi="Times New Roman"/>
          <w:sz w:val="24"/>
          <w:szCs w:val="24"/>
          <w:lang w:eastAsia="hr-HR"/>
        </w:rPr>
        <w:t>.</w:t>
      </w:r>
    </w:p>
    <w:p w14:paraId="391F464C" w14:textId="77777777" w:rsidR="0075666E" w:rsidRPr="00BD7610" w:rsidRDefault="0075666E" w:rsidP="00295AE7">
      <w:pPr>
        <w:rPr>
          <w:rFonts w:ascii="Times New Roman" w:hAnsi="Times New Roman"/>
        </w:rPr>
      </w:pPr>
    </w:p>
    <w:p w14:paraId="7FD892B8" w14:textId="77777777" w:rsidR="005E674E" w:rsidRPr="00BD7610" w:rsidRDefault="005E674E" w:rsidP="00295AE7">
      <w:pPr>
        <w:rPr>
          <w:rFonts w:ascii="Times New Roman" w:hAnsi="Times New Roman"/>
        </w:rPr>
      </w:pPr>
    </w:p>
    <w:p w14:paraId="32819721"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308F9140" w14:textId="49817287" w:rsidR="005E674E" w:rsidRPr="00BD7610"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r w:rsidR="00C563E0">
        <w:rPr>
          <w:rFonts w:ascii="Times New Roman" w:hAnsi="Times New Roman"/>
          <w:b/>
          <w:spacing w:val="-4"/>
          <w:sz w:val="28"/>
          <w:szCs w:val="28"/>
        </w:rPr>
        <w:t>U POSTUPKU JEDNOSTAVNE NABAVE</w:t>
      </w:r>
    </w:p>
    <w:p w14:paraId="0EC409F0" w14:textId="77777777" w:rsidR="005E674E" w:rsidRPr="00BD7610" w:rsidRDefault="005E674E" w:rsidP="005E674E">
      <w:pPr>
        <w:spacing w:before="4" w:after="4"/>
        <w:rPr>
          <w:rFonts w:ascii="Times New Roman" w:hAnsi="Times New Roman"/>
        </w:rPr>
      </w:pPr>
    </w:p>
    <w:p w14:paraId="11BDECD2" w14:textId="77777777" w:rsidR="005E674E" w:rsidRDefault="005E674E" w:rsidP="005E674E">
      <w:pPr>
        <w:widowControl w:val="0"/>
        <w:autoSpaceDE w:val="0"/>
        <w:autoSpaceDN w:val="0"/>
        <w:spacing w:before="4" w:after="4"/>
        <w:ind w:right="1800"/>
        <w:rPr>
          <w:rFonts w:ascii="Times New Roman" w:hAnsi="Times New Roman"/>
          <w:b/>
          <w:spacing w:val="-3"/>
        </w:rPr>
      </w:pPr>
    </w:p>
    <w:p w14:paraId="3E32E358" w14:textId="77777777" w:rsidR="0075666E" w:rsidRDefault="0075666E" w:rsidP="005E674E">
      <w:pPr>
        <w:widowControl w:val="0"/>
        <w:autoSpaceDE w:val="0"/>
        <w:autoSpaceDN w:val="0"/>
        <w:spacing w:before="4" w:after="4"/>
        <w:ind w:right="1800"/>
        <w:rPr>
          <w:rFonts w:ascii="Times New Roman" w:hAnsi="Times New Roman"/>
          <w:b/>
          <w:spacing w:val="-3"/>
        </w:rPr>
      </w:pPr>
    </w:p>
    <w:p w14:paraId="3EA0F8C0" w14:textId="27BEE26E" w:rsidR="002A2DCC" w:rsidRDefault="002A2DCC" w:rsidP="002A2DCC">
      <w:pPr>
        <w:spacing w:after="0" w:line="240" w:lineRule="auto"/>
        <w:ind w:left="2410" w:hanging="2410"/>
        <w:jc w:val="both"/>
        <w:rPr>
          <w:rFonts w:ascii="Times New Roman" w:hAnsi="Times New Roman"/>
          <w:b/>
          <w:sz w:val="24"/>
          <w:szCs w:val="24"/>
        </w:rPr>
      </w:pPr>
      <w:r w:rsidRPr="00FA0460">
        <w:rPr>
          <w:rFonts w:ascii="Times New Roman" w:hAnsi="Times New Roman"/>
          <w:b/>
          <w:sz w:val="24"/>
          <w:szCs w:val="24"/>
        </w:rPr>
        <w:t xml:space="preserve">PREDMET NABAVE: </w:t>
      </w:r>
      <w:r>
        <w:rPr>
          <w:rFonts w:ascii="Times New Roman" w:hAnsi="Times New Roman"/>
          <w:b/>
          <w:sz w:val="24"/>
          <w:szCs w:val="24"/>
        </w:rPr>
        <w:t xml:space="preserve">Javne govorne </w:t>
      </w:r>
      <w:r w:rsidRPr="00237968">
        <w:rPr>
          <w:rFonts w:ascii="Times New Roman" w:hAnsi="Times New Roman"/>
          <w:b/>
          <w:sz w:val="24"/>
          <w:szCs w:val="24"/>
        </w:rPr>
        <w:t>uslug</w:t>
      </w:r>
      <w:r>
        <w:rPr>
          <w:rFonts w:ascii="Times New Roman" w:hAnsi="Times New Roman"/>
          <w:b/>
          <w:sz w:val="24"/>
          <w:szCs w:val="24"/>
        </w:rPr>
        <w:t>e</w:t>
      </w:r>
      <w:r w:rsidRPr="00237968">
        <w:rPr>
          <w:rFonts w:ascii="Times New Roman" w:hAnsi="Times New Roman"/>
          <w:b/>
          <w:sz w:val="24"/>
          <w:szCs w:val="24"/>
        </w:rPr>
        <w:t xml:space="preserve"> u nepokretnoj mreži, pristup </w:t>
      </w:r>
      <w:r>
        <w:rPr>
          <w:rFonts w:ascii="Times New Roman" w:hAnsi="Times New Roman"/>
          <w:b/>
          <w:sz w:val="24"/>
          <w:szCs w:val="24"/>
        </w:rPr>
        <w:t>I</w:t>
      </w:r>
      <w:r w:rsidRPr="00237968">
        <w:rPr>
          <w:rFonts w:ascii="Times New Roman" w:hAnsi="Times New Roman"/>
          <w:b/>
          <w:sz w:val="24"/>
          <w:szCs w:val="24"/>
        </w:rPr>
        <w:t>nternetu</w:t>
      </w:r>
      <w:r>
        <w:rPr>
          <w:rFonts w:ascii="Times New Roman" w:hAnsi="Times New Roman"/>
          <w:b/>
          <w:sz w:val="24"/>
          <w:szCs w:val="24"/>
        </w:rPr>
        <w:t xml:space="preserve"> i prijenos podataka </w:t>
      </w:r>
    </w:p>
    <w:p w14:paraId="4148838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1691BEF2" w14:textId="63C622AB" w:rsidR="005E674E" w:rsidRPr="002A2DCC" w:rsidRDefault="0075666E" w:rsidP="005E674E">
      <w:pPr>
        <w:jc w:val="both"/>
        <w:rPr>
          <w:rFonts w:ascii="Times New Roman" w:hAnsi="Times New Roman"/>
        </w:rPr>
      </w:pPr>
      <w:r>
        <w:rPr>
          <w:rFonts w:ascii="Times New Roman" w:hAnsi="Times New Roman"/>
        </w:rPr>
        <w:t xml:space="preserve">Naručitelj: </w:t>
      </w:r>
      <w:r w:rsidR="005E674E" w:rsidRPr="00BD7610">
        <w:rPr>
          <w:rFonts w:ascii="Times New Roman" w:hAnsi="Times New Roman"/>
          <w:b/>
        </w:rPr>
        <w:t>VARAŽDINSKA ŽUPANIJA, FRANJEVAČKI TRG 7, VARAŽDIN</w:t>
      </w:r>
    </w:p>
    <w:p w14:paraId="315CB05C" w14:textId="1D47EC39" w:rsidR="005E674E" w:rsidRPr="00BB18D4" w:rsidRDefault="006A66E4" w:rsidP="005E674E">
      <w:pPr>
        <w:jc w:val="both"/>
        <w:rPr>
          <w:rFonts w:ascii="Times New Roman" w:hAnsi="Times New Roman"/>
          <w:sz w:val="24"/>
          <w:szCs w:val="24"/>
        </w:rPr>
      </w:pPr>
      <w:r w:rsidRPr="00F02820">
        <w:rPr>
          <w:rFonts w:ascii="Times New Roman" w:hAnsi="Times New Roman"/>
          <w:sz w:val="24"/>
          <w:szCs w:val="24"/>
        </w:rPr>
        <w:t xml:space="preserve">Evidencijski broj </w:t>
      </w:r>
      <w:r w:rsidR="00F87F7B" w:rsidRPr="00F02820">
        <w:rPr>
          <w:rFonts w:ascii="Times New Roman" w:hAnsi="Times New Roman"/>
          <w:sz w:val="24"/>
          <w:szCs w:val="24"/>
        </w:rPr>
        <w:t>jednostavne</w:t>
      </w:r>
      <w:r w:rsidR="003C7EEE" w:rsidRPr="00F02820">
        <w:rPr>
          <w:rFonts w:ascii="Times New Roman" w:hAnsi="Times New Roman"/>
          <w:sz w:val="24"/>
          <w:szCs w:val="24"/>
        </w:rPr>
        <w:t xml:space="preserve"> nabave: </w:t>
      </w:r>
      <w:r w:rsidR="007B1A34" w:rsidRPr="007B1A34">
        <w:rPr>
          <w:rFonts w:ascii="Times New Roman" w:hAnsi="Times New Roman"/>
          <w:sz w:val="24"/>
          <w:szCs w:val="24"/>
        </w:rPr>
        <w:t>0</w:t>
      </w:r>
      <w:r w:rsidR="002A2DCC">
        <w:rPr>
          <w:rFonts w:ascii="Times New Roman" w:hAnsi="Times New Roman"/>
          <w:sz w:val="24"/>
          <w:szCs w:val="24"/>
        </w:rPr>
        <w:t>2</w:t>
      </w:r>
      <w:r w:rsidR="007B1A34" w:rsidRPr="007B1A34">
        <w:rPr>
          <w:rFonts w:ascii="Times New Roman" w:hAnsi="Times New Roman"/>
          <w:sz w:val="24"/>
          <w:szCs w:val="24"/>
        </w:rPr>
        <w:t>/1</w:t>
      </w:r>
      <w:r w:rsidR="002A2DCC">
        <w:rPr>
          <w:rFonts w:ascii="Times New Roman" w:hAnsi="Times New Roman"/>
          <w:sz w:val="24"/>
          <w:szCs w:val="24"/>
        </w:rPr>
        <w:t>2</w:t>
      </w:r>
      <w:r w:rsidR="007B1A34" w:rsidRPr="007B1A34">
        <w:rPr>
          <w:rFonts w:ascii="Times New Roman" w:hAnsi="Times New Roman"/>
          <w:sz w:val="24"/>
          <w:szCs w:val="24"/>
        </w:rPr>
        <w:t>-202</w:t>
      </w:r>
      <w:r w:rsidR="0017231E">
        <w:rPr>
          <w:rFonts w:ascii="Times New Roman" w:hAnsi="Times New Roman"/>
          <w:sz w:val="24"/>
          <w:szCs w:val="24"/>
        </w:rPr>
        <w:t>3</w:t>
      </w:r>
      <w:r w:rsidR="007B1A34" w:rsidRPr="007B1A34">
        <w:rPr>
          <w:rFonts w:ascii="Times New Roman" w:hAnsi="Times New Roman"/>
          <w:sz w:val="24"/>
          <w:szCs w:val="24"/>
        </w:rPr>
        <w:t>/</w:t>
      </w:r>
      <w:r w:rsidR="002A2DCC">
        <w:rPr>
          <w:rFonts w:ascii="Times New Roman" w:hAnsi="Times New Roman"/>
          <w:sz w:val="24"/>
          <w:szCs w:val="24"/>
        </w:rPr>
        <w:t>24</w:t>
      </w:r>
    </w:p>
    <w:p w14:paraId="4BE6931C" w14:textId="77777777" w:rsidR="005E674E" w:rsidRPr="00BD7610" w:rsidRDefault="005E674E" w:rsidP="005E674E">
      <w:pPr>
        <w:jc w:val="both"/>
        <w:rPr>
          <w:rFonts w:ascii="Times New Roman" w:hAnsi="Times New Roman"/>
        </w:rPr>
      </w:pPr>
    </w:p>
    <w:p w14:paraId="67A68345" w14:textId="77777777" w:rsidR="005E674E" w:rsidRPr="00BD7610" w:rsidRDefault="005E674E" w:rsidP="005E674E">
      <w:pPr>
        <w:jc w:val="both"/>
        <w:rPr>
          <w:rFonts w:ascii="Times New Roman" w:hAnsi="Times New Roman"/>
        </w:rPr>
      </w:pPr>
    </w:p>
    <w:p w14:paraId="725AD380" w14:textId="77777777" w:rsidR="0075666E" w:rsidRPr="00BD7610" w:rsidRDefault="0075666E" w:rsidP="005E674E">
      <w:pPr>
        <w:spacing w:before="4" w:after="4"/>
        <w:rPr>
          <w:rFonts w:ascii="Times New Roman" w:hAnsi="Times New Roman"/>
        </w:rPr>
      </w:pPr>
    </w:p>
    <w:p w14:paraId="2170CED0" w14:textId="77777777" w:rsidR="005E674E" w:rsidRPr="00BD7610" w:rsidRDefault="005E674E" w:rsidP="005E674E">
      <w:pPr>
        <w:spacing w:before="4" w:after="4"/>
        <w:jc w:val="center"/>
        <w:rPr>
          <w:rFonts w:ascii="Times New Roman" w:hAnsi="Times New Roman"/>
          <w:b/>
        </w:rPr>
      </w:pPr>
    </w:p>
    <w:p w14:paraId="7FBAB808" w14:textId="77777777" w:rsidR="005E674E" w:rsidRPr="00BD7610" w:rsidRDefault="005E674E" w:rsidP="005E674E">
      <w:pPr>
        <w:spacing w:before="4" w:after="4"/>
        <w:jc w:val="center"/>
        <w:rPr>
          <w:rFonts w:ascii="Times New Roman" w:hAnsi="Times New Roman"/>
          <w:b/>
        </w:rPr>
      </w:pPr>
    </w:p>
    <w:p w14:paraId="39330D22" w14:textId="77777777" w:rsidR="005E674E" w:rsidRPr="00BD7610" w:rsidRDefault="005E674E" w:rsidP="005E674E">
      <w:pPr>
        <w:spacing w:before="4" w:after="4"/>
        <w:jc w:val="center"/>
        <w:rPr>
          <w:rFonts w:ascii="Times New Roman" w:hAnsi="Times New Roman"/>
          <w:b/>
        </w:rPr>
      </w:pPr>
    </w:p>
    <w:p w14:paraId="768B9F80" w14:textId="77777777" w:rsidR="005E674E" w:rsidRDefault="005E674E" w:rsidP="005E674E">
      <w:pPr>
        <w:spacing w:before="4" w:after="4"/>
        <w:jc w:val="center"/>
        <w:rPr>
          <w:rFonts w:ascii="Times New Roman" w:hAnsi="Times New Roman"/>
          <w:b/>
        </w:rPr>
      </w:pPr>
    </w:p>
    <w:p w14:paraId="6572DCA5" w14:textId="77777777" w:rsidR="00D2481C" w:rsidRDefault="00D2481C" w:rsidP="005E674E">
      <w:pPr>
        <w:spacing w:before="4" w:after="4"/>
        <w:jc w:val="center"/>
        <w:rPr>
          <w:rFonts w:ascii="Times New Roman" w:hAnsi="Times New Roman"/>
          <w:b/>
        </w:rPr>
      </w:pPr>
    </w:p>
    <w:p w14:paraId="02879C8F" w14:textId="124950B5" w:rsidR="00D2481C" w:rsidRDefault="00D2481C" w:rsidP="005E674E">
      <w:pPr>
        <w:spacing w:before="4" w:after="4"/>
        <w:jc w:val="center"/>
        <w:rPr>
          <w:rFonts w:ascii="Times New Roman" w:hAnsi="Times New Roman"/>
          <w:b/>
        </w:rPr>
      </w:pPr>
    </w:p>
    <w:p w14:paraId="21A9DE70" w14:textId="0CC72863" w:rsidR="00BF1C82" w:rsidRDefault="00BF1C82" w:rsidP="005E674E">
      <w:pPr>
        <w:spacing w:before="4" w:after="4"/>
        <w:jc w:val="center"/>
        <w:rPr>
          <w:rFonts w:ascii="Times New Roman" w:hAnsi="Times New Roman"/>
          <w:b/>
        </w:rPr>
      </w:pPr>
    </w:p>
    <w:p w14:paraId="4F650C32" w14:textId="7291B6C6" w:rsidR="00BF1C82" w:rsidRDefault="00BF1C82" w:rsidP="005E674E">
      <w:pPr>
        <w:spacing w:before="4" w:after="4"/>
        <w:jc w:val="center"/>
        <w:rPr>
          <w:rFonts w:ascii="Times New Roman" w:hAnsi="Times New Roman"/>
          <w:b/>
        </w:rPr>
      </w:pPr>
    </w:p>
    <w:p w14:paraId="5B1DB740" w14:textId="1E0BECB1" w:rsidR="00BF1C82" w:rsidRDefault="00BF1C82" w:rsidP="005E674E">
      <w:pPr>
        <w:spacing w:before="4" w:after="4"/>
        <w:jc w:val="center"/>
        <w:rPr>
          <w:rFonts w:ascii="Times New Roman" w:hAnsi="Times New Roman"/>
          <w:b/>
        </w:rPr>
      </w:pPr>
    </w:p>
    <w:p w14:paraId="4A83FEFE" w14:textId="44DA350F" w:rsidR="00BF1C82" w:rsidRDefault="00BF1C82" w:rsidP="005E674E">
      <w:pPr>
        <w:spacing w:before="4" w:after="4"/>
        <w:jc w:val="center"/>
        <w:rPr>
          <w:rFonts w:ascii="Times New Roman" w:hAnsi="Times New Roman"/>
          <w:b/>
        </w:rPr>
      </w:pPr>
    </w:p>
    <w:p w14:paraId="023251AD" w14:textId="77777777" w:rsidR="00BF1C82" w:rsidRDefault="00BF1C82" w:rsidP="005E674E">
      <w:pPr>
        <w:spacing w:before="4" w:after="4"/>
        <w:jc w:val="center"/>
        <w:rPr>
          <w:rFonts w:ascii="Times New Roman" w:hAnsi="Times New Roman"/>
          <w:b/>
        </w:rPr>
      </w:pPr>
    </w:p>
    <w:p w14:paraId="278DBBAB" w14:textId="77777777" w:rsidR="003A2500" w:rsidRDefault="003A2500" w:rsidP="005E674E">
      <w:pPr>
        <w:spacing w:before="4" w:after="4"/>
        <w:jc w:val="center"/>
        <w:rPr>
          <w:rFonts w:ascii="Times New Roman" w:hAnsi="Times New Roman"/>
          <w:b/>
        </w:rPr>
      </w:pPr>
    </w:p>
    <w:p w14:paraId="03655EED" w14:textId="77777777" w:rsidR="00F45635" w:rsidRDefault="00F45635" w:rsidP="005E674E">
      <w:pPr>
        <w:spacing w:before="4" w:after="4"/>
        <w:jc w:val="center"/>
        <w:rPr>
          <w:rFonts w:ascii="Times New Roman" w:hAnsi="Times New Roman"/>
          <w:b/>
        </w:rPr>
      </w:pPr>
    </w:p>
    <w:p w14:paraId="7398D835" w14:textId="77777777" w:rsidR="00BF14E8" w:rsidRDefault="00BF14E8" w:rsidP="005E674E">
      <w:pPr>
        <w:spacing w:before="4" w:after="4"/>
        <w:jc w:val="center"/>
        <w:rPr>
          <w:rFonts w:ascii="Times New Roman" w:hAnsi="Times New Roman"/>
          <w:b/>
        </w:rPr>
      </w:pPr>
    </w:p>
    <w:p w14:paraId="62F75F5F" w14:textId="321891A9" w:rsidR="005E674E" w:rsidRPr="00BD7610" w:rsidRDefault="00753E89" w:rsidP="005E674E">
      <w:pPr>
        <w:spacing w:before="4" w:after="4"/>
        <w:jc w:val="center"/>
        <w:rPr>
          <w:rFonts w:ascii="Times New Roman" w:hAnsi="Times New Roman"/>
        </w:rPr>
      </w:pPr>
      <w:r w:rsidRPr="00BD7610">
        <w:rPr>
          <w:rFonts w:ascii="Times New Roman" w:hAnsi="Times New Roman"/>
          <w:b/>
        </w:rPr>
        <w:t xml:space="preserve">Varaždin, </w:t>
      </w:r>
      <w:r w:rsidR="002A2DCC">
        <w:rPr>
          <w:rFonts w:ascii="Times New Roman" w:hAnsi="Times New Roman"/>
          <w:b/>
        </w:rPr>
        <w:t>travanj</w:t>
      </w:r>
      <w:r w:rsidR="000C0745">
        <w:rPr>
          <w:rFonts w:ascii="Times New Roman" w:hAnsi="Times New Roman"/>
          <w:b/>
        </w:rPr>
        <w:t xml:space="preserve"> </w:t>
      </w:r>
      <w:r w:rsidR="008C7642">
        <w:rPr>
          <w:rFonts w:ascii="Times New Roman" w:hAnsi="Times New Roman"/>
          <w:b/>
        </w:rPr>
        <w:t>20</w:t>
      </w:r>
      <w:r w:rsidR="007B1A34">
        <w:rPr>
          <w:rFonts w:ascii="Times New Roman" w:hAnsi="Times New Roman"/>
          <w:b/>
        </w:rPr>
        <w:t>2</w:t>
      </w:r>
      <w:r w:rsidR="004C1B73">
        <w:rPr>
          <w:rFonts w:ascii="Times New Roman" w:hAnsi="Times New Roman"/>
          <w:b/>
        </w:rPr>
        <w:t>3</w:t>
      </w:r>
      <w:r w:rsidR="005E674E" w:rsidRPr="00BD7610">
        <w:rPr>
          <w:rFonts w:ascii="Times New Roman" w:hAnsi="Times New Roman"/>
          <w:b/>
        </w:rPr>
        <w:t>.</w:t>
      </w:r>
    </w:p>
    <w:p w14:paraId="47129EF8" w14:textId="77777777" w:rsidR="00BD5010" w:rsidRPr="00BD7610" w:rsidRDefault="00295AE7" w:rsidP="00FA36B1">
      <w:pPr>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0A64F246" w14:textId="1465D678" w:rsidR="0087107F" w:rsidRDefault="008971AE">
      <w:pPr>
        <w:pStyle w:val="Sadraj1"/>
        <w:rPr>
          <w:rFonts w:asciiTheme="minorHAnsi" w:eastAsiaTheme="minorEastAsia" w:hAnsiTheme="minorHAnsi" w:cstheme="minorBidi"/>
          <w:b w:val="0"/>
          <w:bCs w:val="0"/>
          <w:caps w:val="0"/>
          <w:noProof/>
          <w:sz w:val="22"/>
          <w:szCs w:val="22"/>
          <w:lang w:eastAsia="hr-HR"/>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32818041" w:history="1">
        <w:r w:rsidR="0087107F" w:rsidRPr="00386762">
          <w:rPr>
            <w:rStyle w:val="Hiperveza"/>
            <w:noProof/>
          </w:rPr>
          <w:t>1. OPĆI PODACI</w:t>
        </w:r>
        <w:r w:rsidR="0087107F">
          <w:rPr>
            <w:noProof/>
            <w:webHidden/>
          </w:rPr>
          <w:tab/>
        </w:r>
        <w:r w:rsidR="0087107F">
          <w:rPr>
            <w:noProof/>
            <w:webHidden/>
          </w:rPr>
          <w:fldChar w:fldCharType="begin"/>
        </w:r>
        <w:r w:rsidR="0087107F">
          <w:rPr>
            <w:noProof/>
            <w:webHidden/>
          </w:rPr>
          <w:instrText xml:space="preserve"> PAGEREF _Toc132818041 \h </w:instrText>
        </w:r>
        <w:r w:rsidR="0087107F">
          <w:rPr>
            <w:noProof/>
            <w:webHidden/>
          </w:rPr>
        </w:r>
        <w:r w:rsidR="0087107F">
          <w:rPr>
            <w:noProof/>
            <w:webHidden/>
          </w:rPr>
          <w:fldChar w:fldCharType="separate"/>
        </w:r>
        <w:r w:rsidR="0087107F">
          <w:rPr>
            <w:noProof/>
            <w:webHidden/>
          </w:rPr>
          <w:t>4</w:t>
        </w:r>
        <w:r w:rsidR="0087107F">
          <w:rPr>
            <w:noProof/>
            <w:webHidden/>
          </w:rPr>
          <w:fldChar w:fldCharType="end"/>
        </w:r>
      </w:hyperlink>
    </w:p>
    <w:p w14:paraId="5DAF2C8D" w14:textId="2AEB7FC1"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42" w:history="1">
        <w:r w:rsidRPr="00386762">
          <w:rPr>
            <w:rStyle w:val="Hiperveza"/>
            <w:noProof/>
          </w:rPr>
          <w:t>1.1.</w:t>
        </w:r>
        <w:r>
          <w:rPr>
            <w:rFonts w:asciiTheme="minorHAnsi" w:eastAsiaTheme="minorEastAsia" w:hAnsiTheme="minorHAnsi" w:cstheme="minorBidi"/>
            <w:smallCaps w:val="0"/>
            <w:noProof/>
            <w:sz w:val="22"/>
            <w:szCs w:val="22"/>
            <w:lang w:eastAsia="hr-HR"/>
          </w:rPr>
          <w:tab/>
        </w:r>
        <w:r w:rsidRPr="00386762">
          <w:rPr>
            <w:rStyle w:val="Hiperveza"/>
            <w:noProof/>
          </w:rPr>
          <w:t>Podaci o naručitelju</w:t>
        </w:r>
        <w:r>
          <w:rPr>
            <w:noProof/>
            <w:webHidden/>
          </w:rPr>
          <w:tab/>
        </w:r>
        <w:r>
          <w:rPr>
            <w:noProof/>
            <w:webHidden/>
          </w:rPr>
          <w:fldChar w:fldCharType="begin"/>
        </w:r>
        <w:r>
          <w:rPr>
            <w:noProof/>
            <w:webHidden/>
          </w:rPr>
          <w:instrText xml:space="preserve"> PAGEREF _Toc132818042 \h </w:instrText>
        </w:r>
        <w:r>
          <w:rPr>
            <w:noProof/>
            <w:webHidden/>
          </w:rPr>
        </w:r>
        <w:r>
          <w:rPr>
            <w:noProof/>
            <w:webHidden/>
          </w:rPr>
          <w:fldChar w:fldCharType="separate"/>
        </w:r>
        <w:r>
          <w:rPr>
            <w:noProof/>
            <w:webHidden/>
          </w:rPr>
          <w:t>4</w:t>
        </w:r>
        <w:r>
          <w:rPr>
            <w:noProof/>
            <w:webHidden/>
          </w:rPr>
          <w:fldChar w:fldCharType="end"/>
        </w:r>
      </w:hyperlink>
    </w:p>
    <w:p w14:paraId="244CF980" w14:textId="693A4011"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43" w:history="1">
        <w:r w:rsidRPr="00386762">
          <w:rPr>
            <w:rStyle w:val="Hiperveza"/>
            <w:noProof/>
          </w:rPr>
          <w:t>1.2.</w:t>
        </w:r>
        <w:r>
          <w:rPr>
            <w:rFonts w:asciiTheme="minorHAnsi" w:eastAsiaTheme="minorEastAsia" w:hAnsiTheme="minorHAnsi" w:cstheme="minorBidi"/>
            <w:smallCaps w:val="0"/>
            <w:noProof/>
            <w:sz w:val="22"/>
            <w:szCs w:val="22"/>
            <w:lang w:eastAsia="hr-HR"/>
          </w:rPr>
          <w:tab/>
        </w:r>
        <w:r w:rsidRPr="00386762">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_Toc132818043 \h </w:instrText>
        </w:r>
        <w:r>
          <w:rPr>
            <w:noProof/>
            <w:webHidden/>
          </w:rPr>
        </w:r>
        <w:r>
          <w:rPr>
            <w:noProof/>
            <w:webHidden/>
          </w:rPr>
          <w:fldChar w:fldCharType="separate"/>
        </w:r>
        <w:r>
          <w:rPr>
            <w:noProof/>
            <w:webHidden/>
          </w:rPr>
          <w:t>4</w:t>
        </w:r>
        <w:r>
          <w:rPr>
            <w:noProof/>
            <w:webHidden/>
          </w:rPr>
          <w:fldChar w:fldCharType="end"/>
        </w:r>
      </w:hyperlink>
    </w:p>
    <w:p w14:paraId="380C5E3F" w14:textId="0B6CC500"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44" w:history="1">
        <w:r w:rsidRPr="00386762">
          <w:rPr>
            <w:rStyle w:val="Hiperveza"/>
            <w:noProof/>
            <w:lang w:eastAsia="x-none"/>
          </w:rPr>
          <w:t>1.3.</w:t>
        </w:r>
        <w:r>
          <w:rPr>
            <w:rFonts w:asciiTheme="minorHAnsi" w:eastAsiaTheme="minorEastAsia" w:hAnsiTheme="minorHAnsi" w:cstheme="minorBidi"/>
            <w:smallCaps w:val="0"/>
            <w:noProof/>
            <w:sz w:val="22"/>
            <w:szCs w:val="22"/>
            <w:lang w:eastAsia="hr-HR"/>
          </w:rPr>
          <w:tab/>
        </w:r>
        <w:r w:rsidRPr="00386762">
          <w:rPr>
            <w:rStyle w:val="Hiperveza"/>
            <w:noProof/>
            <w:lang w:eastAsia="x-none"/>
          </w:rPr>
          <w:t>Vrsta postupka nabave</w:t>
        </w:r>
        <w:r>
          <w:rPr>
            <w:noProof/>
            <w:webHidden/>
          </w:rPr>
          <w:tab/>
        </w:r>
        <w:r>
          <w:rPr>
            <w:noProof/>
            <w:webHidden/>
          </w:rPr>
          <w:fldChar w:fldCharType="begin"/>
        </w:r>
        <w:r>
          <w:rPr>
            <w:noProof/>
            <w:webHidden/>
          </w:rPr>
          <w:instrText xml:space="preserve"> PAGEREF _Toc132818044 \h </w:instrText>
        </w:r>
        <w:r>
          <w:rPr>
            <w:noProof/>
            <w:webHidden/>
          </w:rPr>
        </w:r>
        <w:r>
          <w:rPr>
            <w:noProof/>
            <w:webHidden/>
          </w:rPr>
          <w:fldChar w:fldCharType="separate"/>
        </w:r>
        <w:r>
          <w:rPr>
            <w:noProof/>
            <w:webHidden/>
          </w:rPr>
          <w:t>4</w:t>
        </w:r>
        <w:r>
          <w:rPr>
            <w:noProof/>
            <w:webHidden/>
          </w:rPr>
          <w:fldChar w:fldCharType="end"/>
        </w:r>
      </w:hyperlink>
    </w:p>
    <w:p w14:paraId="4D8859F2" w14:textId="57938474"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45" w:history="1">
        <w:r w:rsidRPr="00386762">
          <w:rPr>
            <w:rStyle w:val="Hiperveza"/>
            <w:noProof/>
          </w:rPr>
          <w:t>1.4.</w:t>
        </w:r>
        <w:r>
          <w:rPr>
            <w:rFonts w:asciiTheme="minorHAnsi" w:eastAsiaTheme="minorEastAsia" w:hAnsiTheme="minorHAnsi" w:cstheme="minorBidi"/>
            <w:smallCaps w:val="0"/>
            <w:noProof/>
            <w:sz w:val="22"/>
            <w:szCs w:val="22"/>
            <w:lang w:eastAsia="hr-HR"/>
          </w:rPr>
          <w:tab/>
        </w:r>
        <w:r w:rsidRPr="00386762">
          <w:rPr>
            <w:rStyle w:val="Hiperveza"/>
            <w:noProof/>
          </w:rPr>
          <w:t>Procijenjena vrijednost nabave</w:t>
        </w:r>
        <w:r>
          <w:rPr>
            <w:noProof/>
            <w:webHidden/>
          </w:rPr>
          <w:tab/>
        </w:r>
        <w:r>
          <w:rPr>
            <w:noProof/>
            <w:webHidden/>
          </w:rPr>
          <w:fldChar w:fldCharType="begin"/>
        </w:r>
        <w:r>
          <w:rPr>
            <w:noProof/>
            <w:webHidden/>
          </w:rPr>
          <w:instrText xml:space="preserve"> PAGEREF _Toc132818045 \h </w:instrText>
        </w:r>
        <w:r>
          <w:rPr>
            <w:noProof/>
            <w:webHidden/>
          </w:rPr>
        </w:r>
        <w:r>
          <w:rPr>
            <w:noProof/>
            <w:webHidden/>
          </w:rPr>
          <w:fldChar w:fldCharType="separate"/>
        </w:r>
        <w:r>
          <w:rPr>
            <w:noProof/>
            <w:webHidden/>
          </w:rPr>
          <w:t>4</w:t>
        </w:r>
        <w:r>
          <w:rPr>
            <w:noProof/>
            <w:webHidden/>
          </w:rPr>
          <w:fldChar w:fldCharType="end"/>
        </w:r>
      </w:hyperlink>
    </w:p>
    <w:p w14:paraId="02EF8890" w14:textId="5939A3E2"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46" w:history="1">
        <w:r w:rsidRPr="00386762">
          <w:rPr>
            <w:rStyle w:val="Hiperveza"/>
            <w:noProof/>
          </w:rPr>
          <w:t>1.5.</w:t>
        </w:r>
        <w:r>
          <w:rPr>
            <w:rFonts w:asciiTheme="minorHAnsi" w:eastAsiaTheme="minorEastAsia" w:hAnsiTheme="minorHAnsi" w:cstheme="minorBidi"/>
            <w:smallCaps w:val="0"/>
            <w:noProof/>
            <w:sz w:val="22"/>
            <w:szCs w:val="22"/>
            <w:lang w:eastAsia="hr-HR"/>
          </w:rPr>
          <w:tab/>
        </w:r>
        <w:r w:rsidRPr="00386762">
          <w:rPr>
            <w:rStyle w:val="Hiperveza"/>
            <w:noProof/>
          </w:rPr>
          <w:t>Vrsta ugovora o nabavi</w:t>
        </w:r>
        <w:r>
          <w:rPr>
            <w:noProof/>
            <w:webHidden/>
          </w:rPr>
          <w:tab/>
        </w:r>
        <w:r>
          <w:rPr>
            <w:noProof/>
            <w:webHidden/>
          </w:rPr>
          <w:fldChar w:fldCharType="begin"/>
        </w:r>
        <w:r>
          <w:rPr>
            <w:noProof/>
            <w:webHidden/>
          </w:rPr>
          <w:instrText xml:space="preserve"> PAGEREF _Toc132818046 \h </w:instrText>
        </w:r>
        <w:r>
          <w:rPr>
            <w:noProof/>
            <w:webHidden/>
          </w:rPr>
        </w:r>
        <w:r>
          <w:rPr>
            <w:noProof/>
            <w:webHidden/>
          </w:rPr>
          <w:fldChar w:fldCharType="separate"/>
        </w:r>
        <w:r>
          <w:rPr>
            <w:noProof/>
            <w:webHidden/>
          </w:rPr>
          <w:t>4</w:t>
        </w:r>
        <w:r>
          <w:rPr>
            <w:noProof/>
            <w:webHidden/>
          </w:rPr>
          <w:fldChar w:fldCharType="end"/>
        </w:r>
      </w:hyperlink>
    </w:p>
    <w:p w14:paraId="3A56A227" w14:textId="7A464BBE" w:rsidR="0087107F" w:rsidRDefault="0087107F">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2818047" w:history="1">
        <w:r w:rsidRPr="00386762">
          <w:rPr>
            <w:rStyle w:val="Hiperveza"/>
            <w:noProof/>
          </w:rPr>
          <w:t>2.</w:t>
        </w:r>
        <w:r>
          <w:rPr>
            <w:rFonts w:asciiTheme="minorHAnsi" w:eastAsiaTheme="minorEastAsia" w:hAnsiTheme="minorHAnsi" w:cstheme="minorBidi"/>
            <w:b w:val="0"/>
            <w:bCs w:val="0"/>
            <w:caps w:val="0"/>
            <w:noProof/>
            <w:sz w:val="22"/>
            <w:szCs w:val="22"/>
            <w:lang w:eastAsia="hr-HR"/>
          </w:rPr>
          <w:tab/>
        </w:r>
        <w:r w:rsidRPr="00386762">
          <w:rPr>
            <w:rStyle w:val="Hiperveza"/>
            <w:noProof/>
          </w:rPr>
          <w:t>PODACI O PREDMETU NABAVE</w:t>
        </w:r>
        <w:r>
          <w:rPr>
            <w:noProof/>
            <w:webHidden/>
          </w:rPr>
          <w:tab/>
        </w:r>
        <w:r>
          <w:rPr>
            <w:noProof/>
            <w:webHidden/>
          </w:rPr>
          <w:fldChar w:fldCharType="begin"/>
        </w:r>
        <w:r>
          <w:rPr>
            <w:noProof/>
            <w:webHidden/>
          </w:rPr>
          <w:instrText xml:space="preserve"> PAGEREF _Toc132818047 \h </w:instrText>
        </w:r>
        <w:r>
          <w:rPr>
            <w:noProof/>
            <w:webHidden/>
          </w:rPr>
        </w:r>
        <w:r>
          <w:rPr>
            <w:noProof/>
            <w:webHidden/>
          </w:rPr>
          <w:fldChar w:fldCharType="separate"/>
        </w:r>
        <w:r>
          <w:rPr>
            <w:noProof/>
            <w:webHidden/>
          </w:rPr>
          <w:t>4</w:t>
        </w:r>
        <w:r>
          <w:rPr>
            <w:noProof/>
            <w:webHidden/>
          </w:rPr>
          <w:fldChar w:fldCharType="end"/>
        </w:r>
      </w:hyperlink>
    </w:p>
    <w:p w14:paraId="28978199" w14:textId="56474881"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48" w:history="1">
        <w:r w:rsidRPr="00386762">
          <w:rPr>
            <w:rStyle w:val="Hiperveza"/>
            <w:noProof/>
          </w:rPr>
          <w:t>2.1.</w:t>
        </w:r>
        <w:r>
          <w:rPr>
            <w:rFonts w:asciiTheme="minorHAnsi" w:eastAsiaTheme="minorEastAsia" w:hAnsiTheme="minorHAnsi" w:cstheme="minorBidi"/>
            <w:smallCaps w:val="0"/>
            <w:noProof/>
            <w:sz w:val="22"/>
            <w:szCs w:val="22"/>
            <w:lang w:eastAsia="hr-HR"/>
          </w:rPr>
          <w:tab/>
        </w:r>
        <w:r w:rsidRPr="00386762">
          <w:rPr>
            <w:rStyle w:val="Hiperveza"/>
            <w:noProof/>
          </w:rPr>
          <w:t>Predmet nabave</w:t>
        </w:r>
        <w:r>
          <w:rPr>
            <w:noProof/>
            <w:webHidden/>
          </w:rPr>
          <w:tab/>
        </w:r>
        <w:r>
          <w:rPr>
            <w:noProof/>
            <w:webHidden/>
          </w:rPr>
          <w:fldChar w:fldCharType="begin"/>
        </w:r>
        <w:r>
          <w:rPr>
            <w:noProof/>
            <w:webHidden/>
          </w:rPr>
          <w:instrText xml:space="preserve"> PAGEREF _Toc132818048 \h </w:instrText>
        </w:r>
        <w:r>
          <w:rPr>
            <w:noProof/>
            <w:webHidden/>
          </w:rPr>
        </w:r>
        <w:r>
          <w:rPr>
            <w:noProof/>
            <w:webHidden/>
          </w:rPr>
          <w:fldChar w:fldCharType="separate"/>
        </w:r>
        <w:r>
          <w:rPr>
            <w:noProof/>
            <w:webHidden/>
          </w:rPr>
          <w:t>4</w:t>
        </w:r>
        <w:r>
          <w:rPr>
            <w:noProof/>
            <w:webHidden/>
          </w:rPr>
          <w:fldChar w:fldCharType="end"/>
        </w:r>
      </w:hyperlink>
    </w:p>
    <w:p w14:paraId="57538360" w14:textId="6EC3D5AB"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49" w:history="1">
        <w:r w:rsidRPr="00386762">
          <w:rPr>
            <w:rStyle w:val="Hiperveza"/>
            <w:noProof/>
          </w:rPr>
          <w:t>2.2.</w:t>
        </w:r>
        <w:r>
          <w:rPr>
            <w:rFonts w:asciiTheme="minorHAnsi" w:eastAsiaTheme="minorEastAsia" w:hAnsiTheme="minorHAnsi" w:cstheme="minorBidi"/>
            <w:smallCaps w:val="0"/>
            <w:noProof/>
            <w:sz w:val="22"/>
            <w:szCs w:val="22"/>
            <w:lang w:eastAsia="hr-HR"/>
          </w:rPr>
          <w:tab/>
        </w:r>
        <w:r w:rsidRPr="00386762">
          <w:rPr>
            <w:rStyle w:val="Hiperveza"/>
            <w:noProof/>
          </w:rPr>
          <w:t>Vrsta, kvaliteta i količina predmeta nabave</w:t>
        </w:r>
        <w:r>
          <w:rPr>
            <w:noProof/>
            <w:webHidden/>
          </w:rPr>
          <w:tab/>
        </w:r>
        <w:r>
          <w:rPr>
            <w:noProof/>
            <w:webHidden/>
          </w:rPr>
          <w:fldChar w:fldCharType="begin"/>
        </w:r>
        <w:r>
          <w:rPr>
            <w:noProof/>
            <w:webHidden/>
          </w:rPr>
          <w:instrText xml:space="preserve"> PAGEREF _Toc132818049 \h </w:instrText>
        </w:r>
        <w:r>
          <w:rPr>
            <w:noProof/>
            <w:webHidden/>
          </w:rPr>
        </w:r>
        <w:r>
          <w:rPr>
            <w:noProof/>
            <w:webHidden/>
          </w:rPr>
          <w:fldChar w:fldCharType="separate"/>
        </w:r>
        <w:r>
          <w:rPr>
            <w:noProof/>
            <w:webHidden/>
          </w:rPr>
          <w:t>4</w:t>
        </w:r>
        <w:r>
          <w:rPr>
            <w:noProof/>
            <w:webHidden/>
          </w:rPr>
          <w:fldChar w:fldCharType="end"/>
        </w:r>
      </w:hyperlink>
    </w:p>
    <w:p w14:paraId="39E3EDF1" w14:textId="2A4E1811"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50" w:history="1">
        <w:r w:rsidRPr="00386762">
          <w:rPr>
            <w:rStyle w:val="Hiperveza"/>
            <w:noProof/>
          </w:rPr>
          <w:t>2.3.</w:t>
        </w:r>
        <w:r>
          <w:rPr>
            <w:rFonts w:asciiTheme="minorHAnsi" w:eastAsiaTheme="minorEastAsia" w:hAnsiTheme="minorHAnsi" w:cstheme="minorBidi"/>
            <w:smallCaps w:val="0"/>
            <w:noProof/>
            <w:sz w:val="22"/>
            <w:szCs w:val="22"/>
            <w:lang w:eastAsia="hr-HR"/>
          </w:rPr>
          <w:tab/>
        </w:r>
        <w:r w:rsidRPr="00386762">
          <w:rPr>
            <w:rStyle w:val="Hiperveza"/>
            <w:noProof/>
          </w:rPr>
          <w:t>Mjesto i rok pružanja usluga</w:t>
        </w:r>
        <w:r>
          <w:rPr>
            <w:noProof/>
            <w:webHidden/>
          </w:rPr>
          <w:tab/>
        </w:r>
        <w:r>
          <w:rPr>
            <w:noProof/>
            <w:webHidden/>
          </w:rPr>
          <w:fldChar w:fldCharType="begin"/>
        </w:r>
        <w:r>
          <w:rPr>
            <w:noProof/>
            <w:webHidden/>
          </w:rPr>
          <w:instrText xml:space="preserve"> PAGEREF _Toc132818050 \h </w:instrText>
        </w:r>
        <w:r>
          <w:rPr>
            <w:noProof/>
            <w:webHidden/>
          </w:rPr>
        </w:r>
        <w:r>
          <w:rPr>
            <w:noProof/>
            <w:webHidden/>
          </w:rPr>
          <w:fldChar w:fldCharType="separate"/>
        </w:r>
        <w:r>
          <w:rPr>
            <w:noProof/>
            <w:webHidden/>
          </w:rPr>
          <w:t>4</w:t>
        </w:r>
        <w:r>
          <w:rPr>
            <w:noProof/>
            <w:webHidden/>
          </w:rPr>
          <w:fldChar w:fldCharType="end"/>
        </w:r>
      </w:hyperlink>
    </w:p>
    <w:p w14:paraId="782BF7E3" w14:textId="03EEF87A" w:rsidR="0087107F" w:rsidRDefault="0087107F">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2818051" w:history="1">
        <w:r w:rsidRPr="00386762">
          <w:rPr>
            <w:rStyle w:val="Hiperveza"/>
            <w:noProof/>
          </w:rPr>
          <w:t>3.</w:t>
        </w:r>
        <w:r>
          <w:rPr>
            <w:rFonts w:asciiTheme="minorHAnsi" w:eastAsiaTheme="minorEastAsia" w:hAnsiTheme="minorHAnsi" w:cstheme="minorBidi"/>
            <w:b w:val="0"/>
            <w:bCs w:val="0"/>
            <w:caps w:val="0"/>
            <w:noProof/>
            <w:sz w:val="22"/>
            <w:szCs w:val="22"/>
            <w:lang w:eastAsia="hr-HR"/>
          </w:rPr>
          <w:tab/>
        </w:r>
        <w:r w:rsidRPr="00386762">
          <w:rPr>
            <w:rStyle w:val="Hiperveza"/>
            <w:noProof/>
          </w:rPr>
          <w:t>OSNOVE ZA ISKLJUČENJE GOSPODARSKOG SUBJEKTA</w:t>
        </w:r>
        <w:r>
          <w:rPr>
            <w:noProof/>
            <w:webHidden/>
          </w:rPr>
          <w:tab/>
        </w:r>
        <w:r>
          <w:rPr>
            <w:noProof/>
            <w:webHidden/>
          </w:rPr>
          <w:fldChar w:fldCharType="begin"/>
        </w:r>
        <w:r>
          <w:rPr>
            <w:noProof/>
            <w:webHidden/>
          </w:rPr>
          <w:instrText xml:space="preserve"> PAGEREF _Toc132818051 \h </w:instrText>
        </w:r>
        <w:r>
          <w:rPr>
            <w:noProof/>
            <w:webHidden/>
          </w:rPr>
        </w:r>
        <w:r>
          <w:rPr>
            <w:noProof/>
            <w:webHidden/>
          </w:rPr>
          <w:fldChar w:fldCharType="separate"/>
        </w:r>
        <w:r>
          <w:rPr>
            <w:noProof/>
            <w:webHidden/>
          </w:rPr>
          <w:t>5</w:t>
        </w:r>
        <w:r>
          <w:rPr>
            <w:noProof/>
            <w:webHidden/>
          </w:rPr>
          <w:fldChar w:fldCharType="end"/>
        </w:r>
      </w:hyperlink>
    </w:p>
    <w:p w14:paraId="49D1A84A" w14:textId="1EFBD93F"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52" w:history="1">
        <w:r w:rsidRPr="00386762">
          <w:rPr>
            <w:rStyle w:val="Hiperveza"/>
            <w:noProof/>
          </w:rPr>
          <w:t>3.1.</w:t>
        </w:r>
        <w:r>
          <w:rPr>
            <w:rFonts w:asciiTheme="minorHAnsi" w:eastAsiaTheme="minorEastAsia" w:hAnsiTheme="minorHAnsi" w:cstheme="minorBidi"/>
            <w:smallCaps w:val="0"/>
            <w:noProof/>
            <w:sz w:val="22"/>
            <w:szCs w:val="22"/>
            <w:lang w:eastAsia="hr-HR"/>
          </w:rPr>
          <w:tab/>
        </w:r>
        <w:r w:rsidRPr="00386762">
          <w:rPr>
            <w:rStyle w:val="Hiperveza"/>
            <w:noProof/>
          </w:rPr>
          <w:t>Kažnjavanje</w:t>
        </w:r>
        <w:r>
          <w:rPr>
            <w:noProof/>
            <w:webHidden/>
          </w:rPr>
          <w:tab/>
        </w:r>
        <w:r>
          <w:rPr>
            <w:noProof/>
            <w:webHidden/>
          </w:rPr>
          <w:fldChar w:fldCharType="begin"/>
        </w:r>
        <w:r>
          <w:rPr>
            <w:noProof/>
            <w:webHidden/>
          </w:rPr>
          <w:instrText xml:space="preserve"> PAGEREF _Toc132818052 \h </w:instrText>
        </w:r>
        <w:r>
          <w:rPr>
            <w:noProof/>
            <w:webHidden/>
          </w:rPr>
        </w:r>
        <w:r>
          <w:rPr>
            <w:noProof/>
            <w:webHidden/>
          </w:rPr>
          <w:fldChar w:fldCharType="separate"/>
        </w:r>
        <w:r>
          <w:rPr>
            <w:noProof/>
            <w:webHidden/>
          </w:rPr>
          <w:t>5</w:t>
        </w:r>
        <w:r>
          <w:rPr>
            <w:noProof/>
            <w:webHidden/>
          </w:rPr>
          <w:fldChar w:fldCharType="end"/>
        </w:r>
      </w:hyperlink>
    </w:p>
    <w:p w14:paraId="0B31FD39" w14:textId="71990934"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53" w:history="1">
        <w:r w:rsidRPr="00386762">
          <w:rPr>
            <w:rStyle w:val="Hiperveza"/>
            <w:noProof/>
          </w:rPr>
          <w:t>3.2.</w:t>
        </w:r>
        <w:r>
          <w:rPr>
            <w:rFonts w:asciiTheme="minorHAnsi" w:eastAsiaTheme="minorEastAsia" w:hAnsiTheme="minorHAnsi" w:cstheme="minorBidi"/>
            <w:smallCaps w:val="0"/>
            <w:noProof/>
            <w:sz w:val="22"/>
            <w:szCs w:val="22"/>
            <w:lang w:eastAsia="hr-HR"/>
          </w:rPr>
          <w:tab/>
        </w:r>
        <w:r w:rsidRPr="00386762">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_Toc132818053 \h </w:instrText>
        </w:r>
        <w:r>
          <w:rPr>
            <w:noProof/>
            <w:webHidden/>
          </w:rPr>
        </w:r>
        <w:r>
          <w:rPr>
            <w:noProof/>
            <w:webHidden/>
          </w:rPr>
          <w:fldChar w:fldCharType="separate"/>
        </w:r>
        <w:r>
          <w:rPr>
            <w:noProof/>
            <w:webHidden/>
          </w:rPr>
          <w:t>6</w:t>
        </w:r>
        <w:r>
          <w:rPr>
            <w:noProof/>
            <w:webHidden/>
          </w:rPr>
          <w:fldChar w:fldCharType="end"/>
        </w:r>
      </w:hyperlink>
    </w:p>
    <w:p w14:paraId="17CC1B1F" w14:textId="06E2F93B" w:rsidR="0087107F" w:rsidRDefault="0087107F">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2818054" w:history="1">
        <w:r w:rsidRPr="00386762">
          <w:rPr>
            <w:rStyle w:val="Hiperveza"/>
            <w:noProof/>
          </w:rPr>
          <w:t>4.</w:t>
        </w:r>
        <w:r>
          <w:rPr>
            <w:rFonts w:asciiTheme="minorHAnsi" w:eastAsiaTheme="minorEastAsia" w:hAnsiTheme="minorHAnsi" w:cstheme="minorBidi"/>
            <w:b w:val="0"/>
            <w:bCs w:val="0"/>
            <w:caps w:val="0"/>
            <w:noProof/>
            <w:sz w:val="22"/>
            <w:szCs w:val="22"/>
            <w:lang w:eastAsia="hr-HR"/>
          </w:rPr>
          <w:tab/>
        </w:r>
        <w:r w:rsidRPr="00386762">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_Toc132818054 \h </w:instrText>
        </w:r>
        <w:r>
          <w:rPr>
            <w:noProof/>
            <w:webHidden/>
          </w:rPr>
        </w:r>
        <w:r>
          <w:rPr>
            <w:noProof/>
            <w:webHidden/>
          </w:rPr>
          <w:fldChar w:fldCharType="separate"/>
        </w:r>
        <w:r>
          <w:rPr>
            <w:noProof/>
            <w:webHidden/>
          </w:rPr>
          <w:t>7</w:t>
        </w:r>
        <w:r>
          <w:rPr>
            <w:noProof/>
            <w:webHidden/>
          </w:rPr>
          <w:fldChar w:fldCharType="end"/>
        </w:r>
      </w:hyperlink>
    </w:p>
    <w:p w14:paraId="0C393C92" w14:textId="25714A57"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55" w:history="1">
        <w:r w:rsidRPr="00386762">
          <w:rPr>
            <w:rStyle w:val="Hiperveza"/>
            <w:noProof/>
          </w:rPr>
          <w:t>4.1.</w:t>
        </w:r>
        <w:r>
          <w:rPr>
            <w:rFonts w:asciiTheme="minorHAnsi" w:eastAsiaTheme="minorEastAsia" w:hAnsiTheme="minorHAnsi" w:cstheme="minorBidi"/>
            <w:smallCaps w:val="0"/>
            <w:noProof/>
            <w:sz w:val="22"/>
            <w:szCs w:val="22"/>
            <w:lang w:eastAsia="hr-HR"/>
          </w:rPr>
          <w:tab/>
        </w:r>
        <w:r w:rsidRPr="00386762">
          <w:rPr>
            <w:rStyle w:val="Hiperveza"/>
            <w:noProof/>
          </w:rPr>
          <w:t>Sposobnost za obavljanje profesionalne djelatnosti</w:t>
        </w:r>
        <w:r>
          <w:rPr>
            <w:noProof/>
            <w:webHidden/>
          </w:rPr>
          <w:tab/>
        </w:r>
        <w:r>
          <w:rPr>
            <w:noProof/>
            <w:webHidden/>
          </w:rPr>
          <w:fldChar w:fldCharType="begin"/>
        </w:r>
        <w:r>
          <w:rPr>
            <w:noProof/>
            <w:webHidden/>
          </w:rPr>
          <w:instrText xml:space="preserve"> PAGEREF _Toc132818055 \h </w:instrText>
        </w:r>
        <w:r>
          <w:rPr>
            <w:noProof/>
            <w:webHidden/>
          </w:rPr>
        </w:r>
        <w:r>
          <w:rPr>
            <w:noProof/>
            <w:webHidden/>
          </w:rPr>
          <w:fldChar w:fldCharType="separate"/>
        </w:r>
        <w:r>
          <w:rPr>
            <w:noProof/>
            <w:webHidden/>
          </w:rPr>
          <w:t>7</w:t>
        </w:r>
        <w:r>
          <w:rPr>
            <w:noProof/>
            <w:webHidden/>
          </w:rPr>
          <w:fldChar w:fldCharType="end"/>
        </w:r>
      </w:hyperlink>
    </w:p>
    <w:p w14:paraId="0AD56B62" w14:textId="06DF24FD"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56" w:history="1">
        <w:r w:rsidRPr="00386762">
          <w:rPr>
            <w:rStyle w:val="Hiperveza"/>
            <w:noProof/>
          </w:rPr>
          <w:t>4.2.</w:t>
        </w:r>
        <w:r>
          <w:rPr>
            <w:rFonts w:asciiTheme="minorHAnsi" w:eastAsiaTheme="minorEastAsia" w:hAnsiTheme="minorHAnsi" w:cstheme="minorBidi"/>
            <w:smallCaps w:val="0"/>
            <w:noProof/>
            <w:sz w:val="22"/>
            <w:szCs w:val="22"/>
            <w:lang w:eastAsia="hr-HR"/>
          </w:rPr>
          <w:tab/>
        </w:r>
        <w:r w:rsidRPr="00386762">
          <w:rPr>
            <w:rStyle w:val="Hiperveza"/>
            <w:noProof/>
          </w:rPr>
          <w:t>Ekonomska i financijska sposobnost</w:t>
        </w:r>
        <w:r>
          <w:rPr>
            <w:noProof/>
            <w:webHidden/>
          </w:rPr>
          <w:tab/>
        </w:r>
        <w:r>
          <w:rPr>
            <w:noProof/>
            <w:webHidden/>
          </w:rPr>
          <w:fldChar w:fldCharType="begin"/>
        </w:r>
        <w:r>
          <w:rPr>
            <w:noProof/>
            <w:webHidden/>
          </w:rPr>
          <w:instrText xml:space="preserve"> PAGEREF _Toc132818056 \h </w:instrText>
        </w:r>
        <w:r>
          <w:rPr>
            <w:noProof/>
            <w:webHidden/>
          </w:rPr>
        </w:r>
        <w:r>
          <w:rPr>
            <w:noProof/>
            <w:webHidden/>
          </w:rPr>
          <w:fldChar w:fldCharType="separate"/>
        </w:r>
        <w:r>
          <w:rPr>
            <w:noProof/>
            <w:webHidden/>
          </w:rPr>
          <w:t>7</w:t>
        </w:r>
        <w:r>
          <w:rPr>
            <w:noProof/>
            <w:webHidden/>
          </w:rPr>
          <w:fldChar w:fldCharType="end"/>
        </w:r>
      </w:hyperlink>
    </w:p>
    <w:p w14:paraId="388546E0" w14:textId="1EB7639C"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57" w:history="1">
        <w:r w:rsidRPr="00386762">
          <w:rPr>
            <w:rStyle w:val="Hiperveza"/>
            <w:noProof/>
          </w:rPr>
          <w:t>4.3.</w:t>
        </w:r>
        <w:r>
          <w:rPr>
            <w:rFonts w:asciiTheme="minorHAnsi" w:eastAsiaTheme="minorEastAsia" w:hAnsiTheme="minorHAnsi" w:cstheme="minorBidi"/>
            <w:smallCaps w:val="0"/>
            <w:noProof/>
            <w:sz w:val="22"/>
            <w:szCs w:val="22"/>
            <w:lang w:eastAsia="hr-HR"/>
          </w:rPr>
          <w:tab/>
        </w:r>
        <w:r w:rsidRPr="00386762">
          <w:rPr>
            <w:rStyle w:val="Hiperveza"/>
            <w:noProof/>
          </w:rPr>
          <w:t>Tehnička i stručna sposobnost</w:t>
        </w:r>
        <w:r>
          <w:rPr>
            <w:noProof/>
            <w:webHidden/>
          </w:rPr>
          <w:tab/>
        </w:r>
        <w:r>
          <w:rPr>
            <w:noProof/>
            <w:webHidden/>
          </w:rPr>
          <w:fldChar w:fldCharType="begin"/>
        </w:r>
        <w:r>
          <w:rPr>
            <w:noProof/>
            <w:webHidden/>
          </w:rPr>
          <w:instrText xml:space="preserve"> PAGEREF _Toc132818057 \h </w:instrText>
        </w:r>
        <w:r>
          <w:rPr>
            <w:noProof/>
            <w:webHidden/>
          </w:rPr>
        </w:r>
        <w:r>
          <w:rPr>
            <w:noProof/>
            <w:webHidden/>
          </w:rPr>
          <w:fldChar w:fldCharType="separate"/>
        </w:r>
        <w:r>
          <w:rPr>
            <w:noProof/>
            <w:webHidden/>
          </w:rPr>
          <w:t>7</w:t>
        </w:r>
        <w:r>
          <w:rPr>
            <w:noProof/>
            <w:webHidden/>
          </w:rPr>
          <w:fldChar w:fldCharType="end"/>
        </w:r>
      </w:hyperlink>
    </w:p>
    <w:p w14:paraId="6BFCC2A9" w14:textId="07F80590" w:rsidR="0087107F" w:rsidRDefault="0087107F">
      <w:pPr>
        <w:pStyle w:val="Sadraj3"/>
        <w:tabs>
          <w:tab w:val="left" w:pos="1320"/>
          <w:tab w:val="right" w:leader="dot" w:pos="9060"/>
        </w:tabs>
        <w:rPr>
          <w:rFonts w:asciiTheme="minorHAnsi" w:eastAsiaTheme="minorEastAsia" w:hAnsiTheme="minorHAnsi" w:cstheme="minorBidi"/>
          <w:i w:val="0"/>
          <w:iCs w:val="0"/>
          <w:noProof/>
          <w:sz w:val="22"/>
          <w:szCs w:val="22"/>
          <w:lang w:eastAsia="hr-HR"/>
        </w:rPr>
      </w:pPr>
      <w:hyperlink w:anchor="_Toc132818058" w:history="1">
        <w:r w:rsidRPr="00386762">
          <w:rPr>
            <w:rStyle w:val="Hiperveza"/>
            <w:noProof/>
          </w:rPr>
          <w:t>4.3.1.</w:t>
        </w:r>
        <w:r>
          <w:rPr>
            <w:rFonts w:asciiTheme="minorHAnsi" w:eastAsiaTheme="minorEastAsia" w:hAnsiTheme="minorHAnsi" w:cstheme="minorBidi"/>
            <w:i w:val="0"/>
            <w:iCs w:val="0"/>
            <w:noProof/>
            <w:sz w:val="22"/>
            <w:szCs w:val="22"/>
            <w:lang w:eastAsia="hr-HR"/>
          </w:rPr>
          <w:tab/>
        </w:r>
        <w:r w:rsidRPr="00386762">
          <w:rPr>
            <w:rStyle w:val="Hiperveza"/>
            <w:noProof/>
          </w:rPr>
          <w:t>Popis glavnih usluga izvršenih u godini u kojoj je započeo postupak nabave i tijekom tri (3) godine koje prethode toj godini</w:t>
        </w:r>
        <w:r>
          <w:rPr>
            <w:noProof/>
            <w:webHidden/>
          </w:rPr>
          <w:tab/>
        </w:r>
        <w:r>
          <w:rPr>
            <w:noProof/>
            <w:webHidden/>
          </w:rPr>
          <w:fldChar w:fldCharType="begin"/>
        </w:r>
        <w:r>
          <w:rPr>
            <w:noProof/>
            <w:webHidden/>
          </w:rPr>
          <w:instrText xml:space="preserve"> PAGEREF _Toc132818058 \h </w:instrText>
        </w:r>
        <w:r>
          <w:rPr>
            <w:noProof/>
            <w:webHidden/>
          </w:rPr>
        </w:r>
        <w:r>
          <w:rPr>
            <w:noProof/>
            <w:webHidden/>
          </w:rPr>
          <w:fldChar w:fldCharType="separate"/>
        </w:r>
        <w:r>
          <w:rPr>
            <w:noProof/>
            <w:webHidden/>
          </w:rPr>
          <w:t>8</w:t>
        </w:r>
        <w:r>
          <w:rPr>
            <w:noProof/>
            <w:webHidden/>
          </w:rPr>
          <w:fldChar w:fldCharType="end"/>
        </w:r>
      </w:hyperlink>
    </w:p>
    <w:p w14:paraId="5AC4AB94" w14:textId="360A91A8" w:rsidR="0087107F" w:rsidRDefault="0087107F">
      <w:pPr>
        <w:pStyle w:val="Sadraj3"/>
        <w:tabs>
          <w:tab w:val="left" w:pos="1320"/>
          <w:tab w:val="right" w:leader="dot" w:pos="9060"/>
        </w:tabs>
        <w:rPr>
          <w:rFonts w:asciiTheme="minorHAnsi" w:eastAsiaTheme="minorEastAsia" w:hAnsiTheme="minorHAnsi" w:cstheme="minorBidi"/>
          <w:i w:val="0"/>
          <w:iCs w:val="0"/>
          <w:noProof/>
          <w:sz w:val="22"/>
          <w:szCs w:val="22"/>
          <w:lang w:eastAsia="hr-HR"/>
        </w:rPr>
      </w:pPr>
      <w:hyperlink w:anchor="_Toc132818059" w:history="1">
        <w:r w:rsidRPr="00386762">
          <w:rPr>
            <w:rStyle w:val="Hiperveza"/>
            <w:noProof/>
          </w:rPr>
          <w:t>4.3.2.</w:t>
        </w:r>
        <w:r>
          <w:rPr>
            <w:rFonts w:asciiTheme="minorHAnsi" w:eastAsiaTheme="minorEastAsia" w:hAnsiTheme="minorHAnsi" w:cstheme="minorBidi"/>
            <w:i w:val="0"/>
            <w:iCs w:val="0"/>
            <w:noProof/>
            <w:sz w:val="22"/>
            <w:szCs w:val="22"/>
            <w:lang w:eastAsia="hr-HR"/>
          </w:rPr>
          <w:tab/>
        </w:r>
        <w:r w:rsidRPr="00386762">
          <w:rPr>
            <w:rStyle w:val="Hiperveza"/>
            <w:noProof/>
          </w:rPr>
          <w:t>Izjava o prihvaćanju kontrole koju provodi Naručitelj, a koja se odnosi na tehničke kapacitete pružatelja usluge</w:t>
        </w:r>
        <w:r>
          <w:rPr>
            <w:noProof/>
            <w:webHidden/>
          </w:rPr>
          <w:tab/>
        </w:r>
        <w:r>
          <w:rPr>
            <w:noProof/>
            <w:webHidden/>
          </w:rPr>
          <w:fldChar w:fldCharType="begin"/>
        </w:r>
        <w:r>
          <w:rPr>
            <w:noProof/>
            <w:webHidden/>
          </w:rPr>
          <w:instrText xml:space="preserve"> PAGEREF _Toc132818059 \h </w:instrText>
        </w:r>
        <w:r>
          <w:rPr>
            <w:noProof/>
            <w:webHidden/>
          </w:rPr>
        </w:r>
        <w:r>
          <w:rPr>
            <w:noProof/>
            <w:webHidden/>
          </w:rPr>
          <w:fldChar w:fldCharType="separate"/>
        </w:r>
        <w:r>
          <w:rPr>
            <w:noProof/>
            <w:webHidden/>
          </w:rPr>
          <w:t>8</w:t>
        </w:r>
        <w:r>
          <w:rPr>
            <w:noProof/>
            <w:webHidden/>
          </w:rPr>
          <w:fldChar w:fldCharType="end"/>
        </w:r>
      </w:hyperlink>
    </w:p>
    <w:p w14:paraId="45F7330B" w14:textId="3B81D9C3" w:rsidR="0087107F" w:rsidRDefault="0087107F">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2818060" w:history="1">
        <w:r w:rsidRPr="00386762">
          <w:rPr>
            <w:rStyle w:val="Hiperveza"/>
            <w:noProof/>
          </w:rPr>
          <w:t>5.</w:t>
        </w:r>
        <w:r>
          <w:rPr>
            <w:rFonts w:asciiTheme="minorHAnsi" w:eastAsiaTheme="minorEastAsia" w:hAnsiTheme="minorHAnsi" w:cstheme="minorBidi"/>
            <w:b w:val="0"/>
            <w:bCs w:val="0"/>
            <w:caps w:val="0"/>
            <w:noProof/>
            <w:sz w:val="22"/>
            <w:szCs w:val="22"/>
            <w:lang w:eastAsia="hr-HR"/>
          </w:rPr>
          <w:tab/>
        </w:r>
        <w:r w:rsidRPr="00386762">
          <w:rPr>
            <w:rStyle w:val="Hiperveza"/>
            <w:noProof/>
          </w:rPr>
          <w:t>NORME OSIGURANJA KVALITETE</w:t>
        </w:r>
        <w:r>
          <w:rPr>
            <w:noProof/>
            <w:webHidden/>
          </w:rPr>
          <w:tab/>
        </w:r>
        <w:r>
          <w:rPr>
            <w:noProof/>
            <w:webHidden/>
          </w:rPr>
          <w:fldChar w:fldCharType="begin"/>
        </w:r>
        <w:r>
          <w:rPr>
            <w:noProof/>
            <w:webHidden/>
          </w:rPr>
          <w:instrText xml:space="preserve"> PAGEREF _Toc132818060 \h </w:instrText>
        </w:r>
        <w:r>
          <w:rPr>
            <w:noProof/>
            <w:webHidden/>
          </w:rPr>
        </w:r>
        <w:r>
          <w:rPr>
            <w:noProof/>
            <w:webHidden/>
          </w:rPr>
          <w:fldChar w:fldCharType="separate"/>
        </w:r>
        <w:r>
          <w:rPr>
            <w:noProof/>
            <w:webHidden/>
          </w:rPr>
          <w:t>10</w:t>
        </w:r>
        <w:r>
          <w:rPr>
            <w:noProof/>
            <w:webHidden/>
          </w:rPr>
          <w:fldChar w:fldCharType="end"/>
        </w:r>
      </w:hyperlink>
    </w:p>
    <w:p w14:paraId="376E0483" w14:textId="7B1194F4" w:rsidR="0087107F" w:rsidRDefault="0087107F">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2818061" w:history="1">
        <w:r w:rsidRPr="00386762">
          <w:rPr>
            <w:rStyle w:val="Hiperveza"/>
            <w:noProof/>
          </w:rPr>
          <w:t>6.</w:t>
        </w:r>
        <w:r>
          <w:rPr>
            <w:rFonts w:asciiTheme="minorHAnsi" w:eastAsiaTheme="minorEastAsia" w:hAnsiTheme="minorHAnsi" w:cstheme="minorBidi"/>
            <w:b w:val="0"/>
            <w:bCs w:val="0"/>
            <w:caps w:val="0"/>
            <w:noProof/>
            <w:sz w:val="22"/>
            <w:szCs w:val="22"/>
            <w:lang w:eastAsia="hr-HR"/>
          </w:rPr>
          <w:tab/>
        </w:r>
        <w:r w:rsidRPr="00386762">
          <w:rPr>
            <w:rStyle w:val="Hiperveza"/>
            <w:noProof/>
          </w:rPr>
          <w:t>PODACI O PONUDI</w:t>
        </w:r>
        <w:r>
          <w:rPr>
            <w:noProof/>
            <w:webHidden/>
          </w:rPr>
          <w:tab/>
        </w:r>
        <w:r>
          <w:rPr>
            <w:noProof/>
            <w:webHidden/>
          </w:rPr>
          <w:fldChar w:fldCharType="begin"/>
        </w:r>
        <w:r>
          <w:rPr>
            <w:noProof/>
            <w:webHidden/>
          </w:rPr>
          <w:instrText xml:space="preserve"> PAGEREF _Toc132818061 \h </w:instrText>
        </w:r>
        <w:r>
          <w:rPr>
            <w:noProof/>
            <w:webHidden/>
          </w:rPr>
        </w:r>
        <w:r>
          <w:rPr>
            <w:noProof/>
            <w:webHidden/>
          </w:rPr>
          <w:fldChar w:fldCharType="separate"/>
        </w:r>
        <w:r>
          <w:rPr>
            <w:noProof/>
            <w:webHidden/>
          </w:rPr>
          <w:t>11</w:t>
        </w:r>
        <w:r>
          <w:rPr>
            <w:noProof/>
            <w:webHidden/>
          </w:rPr>
          <w:fldChar w:fldCharType="end"/>
        </w:r>
      </w:hyperlink>
    </w:p>
    <w:p w14:paraId="12AFF56D" w14:textId="74F2F3C3"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62" w:history="1">
        <w:r w:rsidRPr="00386762">
          <w:rPr>
            <w:rStyle w:val="Hiperveza"/>
            <w:noProof/>
          </w:rPr>
          <w:t>6.1.</w:t>
        </w:r>
        <w:r>
          <w:rPr>
            <w:rFonts w:asciiTheme="minorHAnsi" w:eastAsiaTheme="minorEastAsia" w:hAnsiTheme="minorHAnsi" w:cstheme="minorBidi"/>
            <w:smallCaps w:val="0"/>
            <w:noProof/>
            <w:sz w:val="22"/>
            <w:szCs w:val="22"/>
            <w:lang w:eastAsia="hr-HR"/>
          </w:rPr>
          <w:tab/>
        </w:r>
        <w:r w:rsidRPr="00386762">
          <w:rPr>
            <w:rStyle w:val="Hiperveza"/>
            <w:noProof/>
          </w:rPr>
          <w:t>Sadržaj i način izrade ponude</w:t>
        </w:r>
        <w:r>
          <w:rPr>
            <w:noProof/>
            <w:webHidden/>
          </w:rPr>
          <w:tab/>
        </w:r>
        <w:r>
          <w:rPr>
            <w:noProof/>
            <w:webHidden/>
          </w:rPr>
          <w:fldChar w:fldCharType="begin"/>
        </w:r>
        <w:r>
          <w:rPr>
            <w:noProof/>
            <w:webHidden/>
          </w:rPr>
          <w:instrText xml:space="preserve"> PAGEREF _Toc132818062 \h </w:instrText>
        </w:r>
        <w:r>
          <w:rPr>
            <w:noProof/>
            <w:webHidden/>
          </w:rPr>
        </w:r>
        <w:r>
          <w:rPr>
            <w:noProof/>
            <w:webHidden/>
          </w:rPr>
          <w:fldChar w:fldCharType="separate"/>
        </w:r>
        <w:r>
          <w:rPr>
            <w:noProof/>
            <w:webHidden/>
          </w:rPr>
          <w:t>11</w:t>
        </w:r>
        <w:r>
          <w:rPr>
            <w:noProof/>
            <w:webHidden/>
          </w:rPr>
          <w:fldChar w:fldCharType="end"/>
        </w:r>
      </w:hyperlink>
    </w:p>
    <w:p w14:paraId="0367164A" w14:textId="4B076E7B"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63" w:history="1">
        <w:r w:rsidRPr="00386762">
          <w:rPr>
            <w:rStyle w:val="Hiperveza"/>
            <w:noProof/>
          </w:rPr>
          <w:t>6.2.</w:t>
        </w:r>
        <w:r>
          <w:rPr>
            <w:rFonts w:asciiTheme="minorHAnsi" w:eastAsiaTheme="minorEastAsia" w:hAnsiTheme="minorHAnsi" w:cstheme="minorBidi"/>
            <w:smallCaps w:val="0"/>
            <w:noProof/>
            <w:sz w:val="22"/>
            <w:szCs w:val="22"/>
            <w:lang w:eastAsia="hr-HR"/>
          </w:rPr>
          <w:tab/>
        </w:r>
        <w:r w:rsidRPr="00386762">
          <w:rPr>
            <w:rStyle w:val="Hiperveza"/>
            <w:noProof/>
          </w:rPr>
          <w:t>Način dostave ponuda i/ili izmjena/dopuna ponuda</w:t>
        </w:r>
        <w:r>
          <w:rPr>
            <w:noProof/>
            <w:webHidden/>
          </w:rPr>
          <w:tab/>
        </w:r>
        <w:r>
          <w:rPr>
            <w:noProof/>
            <w:webHidden/>
          </w:rPr>
          <w:fldChar w:fldCharType="begin"/>
        </w:r>
        <w:r>
          <w:rPr>
            <w:noProof/>
            <w:webHidden/>
          </w:rPr>
          <w:instrText xml:space="preserve"> PAGEREF _Toc132818063 \h </w:instrText>
        </w:r>
        <w:r>
          <w:rPr>
            <w:noProof/>
            <w:webHidden/>
          </w:rPr>
        </w:r>
        <w:r>
          <w:rPr>
            <w:noProof/>
            <w:webHidden/>
          </w:rPr>
          <w:fldChar w:fldCharType="separate"/>
        </w:r>
        <w:r>
          <w:rPr>
            <w:noProof/>
            <w:webHidden/>
          </w:rPr>
          <w:t>11</w:t>
        </w:r>
        <w:r>
          <w:rPr>
            <w:noProof/>
            <w:webHidden/>
          </w:rPr>
          <w:fldChar w:fldCharType="end"/>
        </w:r>
      </w:hyperlink>
    </w:p>
    <w:p w14:paraId="24CED77F" w14:textId="6155E83C"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64" w:history="1">
        <w:r w:rsidRPr="00386762">
          <w:rPr>
            <w:rStyle w:val="Hiperveza"/>
            <w:noProof/>
          </w:rPr>
          <w:t>6.3.</w:t>
        </w:r>
        <w:r>
          <w:rPr>
            <w:rFonts w:asciiTheme="minorHAnsi" w:eastAsiaTheme="minorEastAsia" w:hAnsiTheme="minorHAnsi" w:cstheme="minorBidi"/>
            <w:smallCaps w:val="0"/>
            <w:noProof/>
            <w:sz w:val="22"/>
            <w:szCs w:val="22"/>
            <w:lang w:eastAsia="hr-HR"/>
          </w:rPr>
          <w:tab/>
        </w:r>
        <w:r w:rsidRPr="00386762">
          <w:rPr>
            <w:rStyle w:val="Hiperveza"/>
            <w:noProof/>
          </w:rPr>
          <w:t>Dopustivost  dostave  ponuda  elektroničkim  putem</w:t>
        </w:r>
        <w:r>
          <w:rPr>
            <w:noProof/>
            <w:webHidden/>
          </w:rPr>
          <w:tab/>
        </w:r>
        <w:r>
          <w:rPr>
            <w:noProof/>
            <w:webHidden/>
          </w:rPr>
          <w:fldChar w:fldCharType="begin"/>
        </w:r>
        <w:r>
          <w:rPr>
            <w:noProof/>
            <w:webHidden/>
          </w:rPr>
          <w:instrText xml:space="preserve"> PAGEREF _Toc132818064 \h </w:instrText>
        </w:r>
        <w:r>
          <w:rPr>
            <w:noProof/>
            <w:webHidden/>
          </w:rPr>
        </w:r>
        <w:r>
          <w:rPr>
            <w:noProof/>
            <w:webHidden/>
          </w:rPr>
          <w:fldChar w:fldCharType="separate"/>
        </w:r>
        <w:r>
          <w:rPr>
            <w:noProof/>
            <w:webHidden/>
          </w:rPr>
          <w:t>12</w:t>
        </w:r>
        <w:r>
          <w:rPr>
            <w:noProof/>
            <w:webHidden/>
          </w:rPr>
          <w:fldChar w:fldCharType="end"/>
        </w:r>
      </w:hyperlink>
    </w:p>
    <w:p w14:paraId="2E2DE8F9" w14:textId="5472DC97"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65" w:history="1">
        <w:r w:rsidRPr="00386762">
          <w:rPr>
            <w:rStyle w:val="Hiperveza"/>
            <w:noProof/>
          </w:rPr>
          <w:t>6.4.</w:t>
        </w:r>
        <w:r>
          <w:rPr>
            <w:rFonts w:asciiTheme="minorHAnsi" w:eastAsiaTheme="minorEastAsia" w:hAnsiTheme="minorHAnsi" w:cstheme="minorBidi"/>
            <w:smallCaps w:val="0"/>
            <w:noProof/>
            <w:sz w:val="22"/>
            <w:szCs w:val="22"/>
            <w:lang w:eastAsia="hr-HR"/>
          </w:rPr>
          <w:tab/>
        </w:r>
        <w:r w:rsidRPr="00386762">
          <w:rPr>
            <w:rStyle w:val="Hiperveza"/>
            <w:noProof/>
          </w:rPr>
          <w:t>Dopustivost varijanti  ponuda</w:t>
        </w:r>
        <w:r>
          <w:rPr>
            <w:noProof/>
            <w:webHidden/>
          </w:rPr>
          <w:tab/>
        </w:r>
        <w:r>
          <w:rPr>
            <w:noProof/>
            <w:webHidden/>
          </w:rPr>
          <w:fldChar w:fldCharType="begin"/>
        </w:r>
        <w:r>
          <w:rPr>
            <w:noProof/>
            <w:webHidden/>
          </w:rPr>
          <w:instrText xml:space="preserve"> PAGEREF _Toc132818065 \h </w:instrText>
        </w:r>
        <w:r>
          <w:rPr>
            <w:noProof/>
            <w:webHidden/>
          </w:rPr>
        </w:r>
        <w:r>
          <w:rPr>
            <w:noProof/>
            <w:webHidden/>
          </w:rPr>
          <w:fldChar w:fldCharType="separate"/>
        </w:r>
        <w:r>
          <w:rPr>
            <w:noProof/>
            <w:webHidden/>
          </w:rPr>
          <w:t>12</w:t>
        </w:r>
        <w:r>
          <w:rPr>
            <w:noProof/>
            <w:webHidden/>
          </w:rPr>
          <w:fldChar w:fldCharType="end"/>
        </w:r>
      </w:hyperlink>
    </w:p>
    <w:p w14:paraId="324F5706" w14:textId="4C322442"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66" w:history="1">
        <w:r w:rsidRPr="00386762">
          <w:rPr>
            <w:rStyle w:val="Hiperveza"/>
            <w:noProof/>
          </w:rPr>
          <w:t>6.5.</w:t>
        </w:r>
        <w:r>
          <w:rPr>
            <w:rFonts w:asciiTheme="minorHAnsi" w:eastAsiaTheme="minorEastAsia" w:hAnsiTheme="minorHAnsi" w:cstheme="minorBidi"/>
            <w:smallCaps w:val="0"/>
            <w:noProof/>
            <w:sz w:val="22"/>
            <w:szCs w:val="22"/>
            <w:lang w:eastAsia="hr-HR"/>
          </w:rPr>
          <w:tab/>
        </w:r>
        <w:r w:rsidRPr="00386762">
          <w:rPr>
            <w:rStyle w:val="Hiperveza"/>
            <w:noProof/>
          </w:rPr>
          <w:t>Način određivanja cijene ponude</w:t>
        </w:r>
        <w:r>
          <w:rPr>
            <w:noProof/>
            <w:webHidden/>
          </w:rPr>
          <w:tab/>
        </w:r>
        <w:r>
          <w:rPr>
            <w:noProof/>
            <w:webHidden/>
          </w:rPr>
          <w:fldChar w:fldCharType="begin"/>
        </w:r>
        <w:r>
          <w:rPr>
            <w:noProof/>
            <w:webHidden/>
          </w:rPr>
          <w:instrText xml:space="preserve"> PAGEREF _Toc132818066 \h </w:instrText>
        </w:r>
        <w:r>
          <w:rPr>
            <w:noProof/>
            <w:webHidden/>
          </w:rPr>
        </w:r>
        <w:r>
          <w:rPr>
            <w:noProof/>
            <w:webHidden/>
          </w:rPr>
          <w:fldChar w:fldCharType="separate"/>
        </w:r>
        <w:r>
          <w:rPr>
            <w:noProof/>
            <w:webHidden/>
          </w:rPr>
          <w:t>12</w:t>
        </w:r>
        <w:r>
          <w:rPr>
            <w:noProof/>
            <w:webHidden/>
          </w:rPr>
          <w:fldChar w:fldCharType="end"/>
        </w:r>
      </w:hyperlink>
    </w:p>
    <w:p w14:paraId="28CA4E5C" w14:textId="3E839DF1"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67" w:history="1">
        <w:r w:rsidRPr="00386762">
          <w:rPr>
            <w:rStyle w:val="Hiperveza"/>
            <w:noProof/>
          </w:rPr>
          <w:t>6.6.</w:t>
        </w:r>
        <w:r>
          <w:rPr>
            <w:rFonts w:asciiTheme="minorHAnsi" w:eastAsiaTheme="minorEastAsia" w:hAnsiTheme="minorHAnsi" w:cstheme="minorBidi"/>
            <w:smallCaps w:val="0"/>
            <w:noProof/>
            <w:sz w:val="22"/>
            <w:szCs w:val="22"/>
            <w:lang w:eastAsia="hr-HR"/>
          </w:rPr>
          <w:tab/>
        </w:r>
        <w:r w:rsidRPr="00386762">
          <w:rPr>
            <w:rStyle w:val="Hiperveza"/>
            <w:noProof/>
          </w:rPr>
          <w:t>Kriterij za odabir ponude</w:t>
        </w:r>
        <w:r>
          <w:rPr>
            <w:noProof/>
            <w:webHidden/>
          </w:rPr>
          <w:tab/>
        </w:r>
        <w:r>
          <w:rPr>
            <w:noProof/>
            <w:webHidden/>
          </w:rPr>
          <w:fldChar w:fldCharType="begin"/>
        </w:r>
        <w:r>
          <w:rPr>
            <w:noProof/>
            <w:webHidden/>
          </w:rPr>
          <w:instrText xml:space="preserve"> PAGEREF _Toc132818067 \h </w:instrText>
        </w:r>
        <w:r>
          <w:rPr>
            <w:noProof/>
            <w:webHidden/>
          </w:rPr>
        </w:r>
        <w:r>
          <w:rPr>
            <w:noProof/>
            <w:webHidden/>
          </w:rPr>
          <w:fldChar w:fldCharType="separate"/>
        </w:r>
        <w:r>
          <w:rPr>
            <w:noProof/>
            <w:webHidden/>
          </w:rPr>
          <w:t>12</w:t>
        </w:r>
        <w:r>
          <w:rPr>
            <w:noProof/>
            <w:webHidden/>
          </w:rPr>
          <w:fldChar w:fldCharType="end"/>
        </w:r>
      </w:hyperlink>
    </w:p>
    <w:p w14:paraId="742CD657" w14:textId="1E62B531"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68" w:history="1">
        <w:r w:rsidRPr="00386762">
          <w:rPr>
            <w:rStyle w:val="Hiperveza"/>
            <w:noProof/>
          </w:rPr>
          <w:t>6.7.</w:t>
        </w:r>
        <w:r>
          <w:rPr>
            <w:rFonts w:asciiTheme="minorHAnsi" w:eastAsiaTheme="minorEastAsia" w:hAnsiTheme="minorHAnsi" w:cstheme="minorBidi"/>
            <w:smallCaps w:val="0"/>
            <w:noProof/>
            <w:sz w:val="22"/>
            <w:szCs w:val="22"/>
            <w:lang w:eastAsia="hr-HR"/>
          </w:rPr>
          <w:tab/>
        </w:r>
        <w:r w:rsidRPr="00386762">
          <w:rPr>
            <w:rStyle w:val="Hiperveza"/>
            <w:noProof/>
          </w:rPr>
          <w:t>Rok valjanosti ponude</w:t>
        </w:r>
        <w:r>
          <w:rPr>
            <w:noProof/>
            <w:webHidden/>
          </w:rPr>
          <w:tab/>
        </w:r>
        <w:r>
          <w:rPr>
            <w:noProof/>
            <w:webHidden/>
          </w:rPr>
          <w:fldChar w:fldCharType="begin"/>
        </w:r>
        <w:r>
          <w:rPr>
            <w:noProof/>
            <w:webHidden/>
          </w:rPr>
          <w:instrText xml:space="preserve"> PAGEREF _Toc132818068 \h </w:instrText>
        </w:r>
        <w:r>
          <w:rPr>
            <w:noProof/>
            <w:webHidden/>
          </w:rPr>
        </w:r>
        <w:r>
          <w:rPr>
            <w:noProof/>
            <w:webHidden/>
          </w:rPr>
          <w:fldChar w:fldCharType="separate"/>
        </w:r>
        <w:r>
          <w:rPr>
            <w:noProof/>
            <w:webHidden/>
          </w:rPr>
          <w:t>12</w:t>
        </w:r>
        <w:r>
          <w:rPr>
            <w:noProof/>
            <w:webHidden/>
          </w:rPr>
          <w:fldChar w:fldCharType="end"/>
        </w:r>
      </w:hyperlink>
    </w:p>
    <w:p w14:paraId="7727CD46" w14:textId="5AB65B91" w:rsidR="0087107F" w:rsidRDefault="0087107F">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2818069" w:history="1">
        <w:r w:rsidRPr="00386762">
          <w:rPr>
            <w:rStyle w:val="Hiperveza"/>
            <w:noProof/>
          </w:rPr>
          <w:t>7.</w:t>
        </w:r>
        <w:r>
          <w:rPr>
            <w:rFonts w:asciiTheme="minorHAnsi" w:eastAsiaTheme="minorEastAsia" w:hAnsiTheme="minorHAnsi" w:cstheme="minorBidi"/>
            <w:b w:val="0"/>
            <w:bCs w:val="0"/>
            <w:caps w:val="0"/>
            <w:noProof/>
            <w:sz w:val="22"/>
            <w:szCs w:val="22"/>
            <w:lang w:eastAsia="hr-HR"/>
          </w:rPr>
          <w:tab/>
        </w:r>
        <w:r w:rsidRPr="00386762">
          <w:rPr>
            <w:rStyle w:val="Hiperveza"/>
            <w:noProof/>
          </w:rPr>
          <w:t>OSTALE ODREDBE</w:t>
        </w:r>
        <w:r>
          <w:rPr>
            <w:noProof/>
            <w:webHidden/>
          </w:rPr>
          <w:tab/>
        </w:r>
        <w:r>
          <w:rPr>
            <w:noProof/>
            <w:webHidden/>
          </w:rPr>
          <w:fldChar w:fldCharType="begin"/>
        </w:r>
        <w:r>
          <w:rPr>
            <w:noProof/>
            <w:webHidden/>
          </w:rPr>
          <w:instrText xml:space="preserve"> PAGEREF _Toc132818069 \h </w:instrText>
        </w:r>
        <w:r>
          <w:rPr>
            <w:noProof/>
            <w:webHidden/>
          </w:rPr>
        </w:r>
        <w:r>
          <w:rPr>
            <w:noProof/>
            <w:webHidden/>
          </w:rPr>
          <w:fldChar w:fldCharType="separate"/>
        </w:r>
        <w:r>
          <w:rPr>
            <w:noProof/>
            <w:webHidden/>
          </w:rPr>
          <w:t>12</w:t>
        </w:r>
        <w:r>
          <w:rPr>
            <w:noProof/>
            <w:webHidden/>
          </w:rPr>
          <w:fldChar w:fldCharType="end"/>
        </w:r>
      </w:hyperlink>
    </w:p>
    <w:p w14:paraId="4CFAF86E" w14:textId="4409B627"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70" w:history="1">
        <w:r w:rsidRPr="00386762">
          <w:rPr>
            <w:rStyle w:val="Hiperveza"/>
            <w:noProof/>
          </w:rPr>
          <w:t>7.1.</w:t>
        </w:r>
        <w:r>
          <w:rPr>
            <w:rFonts w:asciiTheme="minorHAnsi" w:eastAsiaTheme="minorEastAsia" w:hAnsiTheme="minorHAnsi" w:cstheme="minorBidi"/>
            <w:smallCaps w:val="0"/>
            <w:noProof/>
            <w:sz w:val="22"/>
            <w:szCs w:val="22"/>
            <w:lang w:eastAsia="hr-HR"/>
          </w:rPr>
          <w:tab/>
        </w:r>
        <w:r w:rsidRPr="00386762">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_Toc132818070 \h </w:instrText>
        </w:r>
        <w:r>
          <w:rPr>
            <w:noProof/>
            <w:webHidden/>
          </w:rPr>
        </w:r>
        <w:r>
          <w:rPr>
            <w:noProof/>
            <w:webHidden/>
          </w:rPr>
          <w:fldChar w:fldCharType="separate"/>
        </w:r>
        <w:r>
          <w:rPr>
            <w:noProof/>
            <w:webHidden/>
          </w:rPr>
          <w:t>12</w:t>
        </w:r>
        <w:r>
          <w:rPr>
            <w:noProof/>
            <w:webHidden/>
          </w:rPr>
          <w:fldChar w:fldCharType="end"/>
        </w:r>
      </w:hyperlink>
    </w:p>
    <w:p w14:paraId="5319737E" w14:textId="4C58A099"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71" w:history="1">
        <w:r w:rsidRPr="00386762">
          <w:rPr>
            <w:rStyle w:val="Hiperveza"/>
            <w:noProof/>
            <w:lang w:eastAsia="hr-HR"/>
          </w:rPr>
          <w:t>7.2.</w:t>
        </w:r>
        <w:r>
          <w:rPr>
            <w:rFonts w:asciiTheme="minorHAnsi" w:eastAsiaTheme="minorEastAsia" w:hAnsiTheme="minorHAnsi" w:cstheme="minorBidi"/>
            <w:smallCaps w:val="0"/>
            <w:noProof/>
            <w:sz w:val="22"/>
            <w:szCs w:val="22"/>
            <w:lang w:eastAsia="hr-HR"/>
          </w:rPr>
          <w:tab/>
        </w:r>
        <w:r w:rsidRPr="00386762">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_Toc132818071 \h </w:instrText>
        </w:r>
        <w:r>
          <w:rPr>
            <w:noProof/>
            <w:webHidden/>
          </w:rPr>
        </w:r>
        <w:r>
          <w:rPr>
            <w:noProof/>
            <w:webHidden/>
          </w:rPr>
          <w:fldChar w:fldCharType="separate"/>
        </w:r>
        <w:r>
          <w:rPr>
            <w:noProof/>
            <w:webHidden/>
          </w:rPr>
          <w:t>13</w:t>
        </w:r>
        <w:r>
          <w:rPr>
            <w:noProof/>
            <w:webHidden/>
          </w:rPr>
          <w:fldChar w:fldCharType="end"/>
        </w:r>
      </w:hyperlink>
    </w:p>
    <w:p w14:paraId="12709952" w14:textId="7F65107C"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72" w:history="1">
        <w:r w:rsidRPr="00386762">
          <w:rPr>
            <w:rStyle w:val="Hiperveza"/>
            <w:noProof/>
            <w:lang w:eastAsia="hr-HR"/>
          </w:rPr>
          <w:t>7.3.</w:t>
        </w:r>
        <w:r>
          <w:rPr>
            <w:rFonts w:asciiTheme="minorHAnsi" w:eastAsiaTheme="minorEastAsia" w:hAnsiTheme="minorHAnsi" w:cstheme="minorBidi"/>
            <w:smallCaps w:val="0"/>
            <w:noProof/>
            <w:sz w:val="22"/>
            <w:szCs w:val="22"/>
            <w:lang w:eastAsia="hr-HR"/>
          </w:rPr>
          <w:tab/>
        </w:r>
        <w:r w:rsidRPr="00386762">
          <w:rPr>
            <w:rStyle w:val="Hiperveza"/>
            <w:noProof/>
            <w:lang w:eastAsia="hr-HR"/>
          </w:rPr>
          <w:t>Jamstva</w:t>
        </w:r>
        <w:r>
          <w:rPr>
            <w:noProof/>
            <w:webHidden/>
          </w:rPr>
          <w:tab/>
        </w:r>
        <w:r>
          <w:rPr>
            <w:noProof/>
            <w:webHidden/>
          </w:rPr>
          <w:fldChar w:fldCharType="begin"/>
        </w:r>
        <w:r>
          <w:rPr>
            <w:noProof/>
            <w:webHidden/>
          </w:rPr>
          <w:instrText xml:space="preserve"> PAGEREF _Toc132818072 \h </w:instrText>
        </w:r>
        <w:r>
          <w:rPr>
            <w:noProof/>
            <w:webHidden/>
          </w:rPr>
        </w:r>
        <w:r>
          <w:rPr>
            <w:noProof/>
            <w:webHidden/>
          </w:rPr>
          <w:fldChar w:fldCharType="separate"/>
        </w:r>
        <w:r>
          <w:rPr>
            <w:noProof/>
            <w:webHidden/>
          </w:rPr>
          <w:t>14</w:t>
        </w:r>
        <w:r>
          <w:rPr>
            <w:noProof/>
            <w:webHidden/>
          </w:rPr>
          <w:fldChar w:fldCharType="end"/>
        </w:r>
      </w:hyperlink>
    </w:p>
    <w:p w14:paraId="04B68B86" w14:textId="10007992" w:rsidR="0087107F" w:rsidRDefault="0087107F">
      <w:pPr>
        <w:pStyle w:val="Sadraj3"/>
        <w:tabs>
          <w:tab w:val="left" w:pos="1320"/>
          <w:tab w:val="right" w:leader="dot" w:pos="9060"/>
        </w:tabs>
        <w:rPr>
          <w:rFonts w:asciiTheme="minorHAnsi" w:eastAsiaTheme="minorEastAsia" w:hAnsiTheme="minorHAnsi" w:cstheme="minorBidi"/>
          <w:i w:val="0"/>
          <w:iCs w:val="0"/>
          <w:noProof/>
          <w:sz w:val="22"/>
          <w:szCs w:val="22"/>
          <w:lang w:eastAsia="hr-HR"/>
        </w:rPr>
      </w:pPr>
      <w:hyperlink w:anchor="_Toc132818073" w:history="1">
        <w:r w:rsidRPr="00386762">
          <w:rPr>
            <w:rStyle w:val="Hiperveza"/>
            <w:noProof/>
          </w:rPr>
          <w:t>7.3.1.</w:t>
        </w:r>
        <w:r>
          <w:rPr>
            <w:rFonts w:asciiTheme="minorHAnsi" w:eastAsiaTheme="minorEastAsia" w:hAnsiTheme="minorHAnsi" w:cstheme="minorBidi"/>
            <w:i w:val="0"/>
            <w:iCs w:val="0"/>
            <w:noProof/>
            <w:sz w:val="22"/>
            <w:szCs w:val="22"/>
            <w:lang w:eastAsia="hr-HR"/>
          </w:rPr>
          <w:tab/>
        </w:r>
        <w:r w:rsidRPr="00386762">
          <w:rPr>
            <w:rStyle w:val="Hiperveza"/>
            <w:noProof/>
          </w:rPr>
          <w:t>Jamstvo za ozbiljnost ponude</w:t>
        </w:r>
        <w:r>
          <w:rPr>
            <w:noProof/>
            <w:webHidden/>
          </w:rPr>
          <w:tab/>
        </w:r>
        <w:r>
          <w:rPr>
            <w:noProof/>
            <w:webHidden/>
          </w:rPr>
          <w:fldChar w:fldCharType="begin"/>
        </w:r>
        <w:r>
          <w:rPr>
            <w:noProof/>
            <w:webHidden/>
          </w:rPr>
          <w:instrText xml:space="preserve"> PAGEREF _Toc132818073 \h </w:instrText>
        </w:r>
        <w:r>
          <w:rPr>
            <w:noProof/>
            <w:webHidden/>
          </w:rPr>
        </w:r>
        <w:r>
          <w:rPr>
            <w:noProof/>
            <w:webHidden/>
          </w:rPr>
          <w:fldChar w:fldCharType="separate"/>
        </w:r>
        <w:r>
          <w:rPr>
            <w:noProof/>
            <w:webHidden/>
          </w:rPr>
          <w:t>14</w:t>
        </w:r>
        <w:r>
          <w:rPr>
            <w:noProof/>
            <w:webHidden/>
          </w:rPr>
          <w:fldChar w:fldCharType="end"/>
        </w:r>
      </w:hyperlink>
    </w:p>
    <w:p w14:paraId="6A135803" w14:textId="3E4F17BD" w:rsidR="0087107F" w:rsidRDefault="0087107F">
      <w:pPr>
        <w:pStyle w:val="Sadraj3"/>
        <w:tabs>
          <w:tab w:val="left" w:pos="1320"/>
          <w:tab w:val="right" w:leader="dot" w:pos="9060"/>
        </w:tabs>
        <w:rPr>
          <w:rFonts w:asciiTheme="minorHAnsi" w:eastAsiaTheme="minorEastAsia" w:hAnsiTheme="minorHAnsi" w:cstheme="minorBidi"/>
          <w:i w:val="0"/>
          <w:iCs w:val="0"/>
          <w:noProof/>
          <w:sz w:val="22"/>
          <w:szCs w:val="22"/>
          <w:lang w:eastAsia="hr-HR"/>
        </w:rPr>
      </w:pPr>
      <w:hyperlink w:anchor="_Toc132818074" w:history="1">
        <w:r w:rsidRPr="00386762">
          <w:rPr>
            <w:rStyle w:val="Hiperveza"/>
            <w:noProof/>
          </w:rPr>
          <w:t>7.3.2.</w:t>
        </w:r>
        <w:r>
          <w:rPr>
            <w:rFonts w:asciiTheme="minorHAnsi" w:eastAsiaTheme="minorEastAsia" w:hAnsiTheme="minorHAnsi" w:cstheme="minorBidi"/>
            <w:i w:val="0"/>
            <w:iCs w:val="0"/>
            <w:noProof/>
            <w:sz w:val="22"/>
            <w:szCs w:val="22"/>
            <w:lang w:eastAsia="hr-HR"/>
          </w:rPr>
          <w:tab/>
        </w:r>
        <w:r w:rsidRPr="00386762">
          <w:rPr>
            <w:rStyle w:val="Hiperveza"/>
            <w:noProof/>
          </w:rPr>
          <w:t>Jamstvo za uredno ispunjenje ugovora</w:t>
        </w:r>
        <w:r>
          <w:rPr>
            <w:noProof/>
            <w:webHidden/>
          </w:rPr>
          <w:tab/>
        </w:r>
        <w:r>
          <w:rPr>
            <w:noProof/>
            <w:webHidden/>
          </w:rPr>
          <w:fldChar w:fldCharType="begin"/>
        </w:r>
        <w:r>
          <w:rPr>
            <w:noProof/>
            <w:webHidden/>
          </w:rPr>
          <w:instrText xml:space="preserve"> PAGEREF _Toc132818074 \h </w:instrText>
        </w:r>
        <w:r>
          <w:rPr>
            <w:noProof/>
            <w:webHidden/>
          </w:rPr>
        </w:r>
        <w:r>
          <w:rPr>
            <w:noProof/>
            <w:webHidden/>
          </w:rPr>
          <w:fldChar w:fldCharType="separate"/>
        </w:r>
        <w:r>
          <w:rPr>
            <w:noProof/>
            <w:webHidden/>
          </w:rPr>
          <w:t>14</w:t>
        </w:r>
        <w:r>
          <w:rPr>
            <w:noProof/>
            <w:webHidden/>
          </w:rPr>
          <w:fldChar w:fldCharType="end"/>
        </w:r>
      </w:hyperlink>
    </w:p>
    <w:p w14:paraId="03245E1C" w14:textId="48D9227E"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75" w:history="1">
        <w:r w:rsidRPr="00386762">
          <w:rPr>
            <w:rStyle w:val="Hiperveza"/>
            <w:noProof/>
          </w:rPr>
          <w:t>7.4.</w:t>
        </w:r>
        <w:r>
          <w:rPr>
            <w:rFonts w:asciiTheme="minorHAnsi" w:eastAsiaTheme="minorEastAsia" w:hAnsiTheme="minorHAnsi" w:cstheme="minorBidi"/>
            <w:smallCaps w:val="0"/>
            <w:noProof/>
            <w:sz w:val="22"/>
            <w:szCs w:val="22"/>
            <w:lang w:eastAsia="hr-HR"/>
          </w:rPr>
          <w:tab/>
        </w:r>
        <w:r w:rsidRPr="00386762">
          <w:rPr>
            <w:rStyle w:val="Hiperveza"/>
            <w:noProof/>
          </w:rPr>
          <w:t>Izmjena, dopuna i povlačenje ponude</w:t>
        </w:r>
        <w:r>
          <w:rPr>
            <w:noProof/>
            <w:webHidden/>
          </w:rPr>
          <w:tab/>
        </w:r>
        <w:r>
          <w:rPr>
            <w:noProof/>
            <w:webHidden/>
          </w:rPr>
          <w:fldChar w:fldCharType="begin"/>
        </w:r>
        <w:r>
          <w:rPr>
            <w:noProof/>
            <w:webHidden/>
          </w:rPr>
          <w:instrText xml:space="preserve"> PAGEREF _Toc132818075 \h </w:instrText>
        </w:r>
        <w:r>
          <w:rPr>
            <w:noProof/>
            <w:webHidden/>
          </w:rPr>
        </w:r>
        <w:r>
          <w:rPr>
            <w:noProof/>
            <w:webHidden/>
          </w:rPr>
          <w:fldChar w:fldCharType="separate"/>
        </w:r>
        <w:r>
          <w:rPr>
            <w:noProof/>
            <w:webHidden/>
          </w:rPr>
          <w:t>14</w:t>
        </w:r>
        <w:r>
          <w:rPr>
            <w:noProof/>
            <w:webHidden/>
          </w:rPr>
          <w:fldChar w:fldCharType="end"/>
        </w:r>
      </w:hyperlink>
    </w:p>
    <w:p w14:paraId="253B04AE" w14:textId="56160B2B"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76" w:history="1">
        <w:r w:rsidRPr="00386762">
          <w:rPr>
            <w:rStyle w:val="Hiperveza"/>
            <w:noProof/>
          </w:rPr>
          <w:t>7.5.</w:t>
        </w:r>
        <w:r>
          <w:rPr>
            <w:rFonts w:asciiTheme="minorHAnsi" w:eastAsiaTheme="minorEastAsia" w:hAnsiTheme="minorHAnsi" w:cstheme="minorBidi"/>
            <w:smallCaps w:val="0"/>
            <w:noProof/>
            <w:sz w:val="22"/>
            <w:szCs w:val="22"/>
            <w:lang w:eastAsia="hr-HR"/>
          </w:rPr>
          <w:tab/>
        </w:r>
        <w:r w:rsidRPr="00386762">
          <w:rPr>
            <w:rStyle w:val="Hiperveza"/>
            <w:noProof/>
          </w:rPr>
          <w:t>Datum, vrijeme i mjesto dostave i otvaranja ponuda</w:t>
        </w:r>
        <w:r>
          <w:rPr>
            <w:noProof/>
            <w:webHidden/>
          </w:rPr>
          <w:tab/>
        </w:r>
        <w:r>
          <w:rPr>
            <w:noProof/>
            <w:webHidden/>
          </w:rPr>
          <w:fldChar w:fldCharType="begin"/>
        </w:r>
        <w:r>
          <w:rPr>
            <w:noProof/>
            <w:webHidden/>
          </w:rPr>
          <w:instrText xml:space="preserve"> PAGEREF _Toc132818076 \h </w:instrText>
        </w:r>
        <w:r>
          <w:rPr>
            <w:noProof/>
            <w:webHidden/>
          </w:rPr>
        </w:r>
        <w:r>
          <w:rPr>
            <w:noProof/>
            <w:webHidden/>
          </w:rPr>
          <w:fldChar w:fldCharType="separate"/>
        </w:r>
        <w:r>
          <w:rPr>
            <w:noProof/>
            <w:webHidden/>
          </w:rPr>
          <w:t>14</w:t>
        </w:r>
        <w:r>
          <w:rPr>
            <w:noProof/>
            <w:webHidden/>
          </w:rPr>
          <w:fldChar w:fldCharType="end"/>
        </w:r>
      </w:hyperlink>
    </w:p>
    <w:p w14:paraId="642F5D01" w14:textId="4DE9858F"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77" w:history="1">
        <w:r w:rsidRPr="00386762">
          <w:rPr>
            <w:rStyle w:val="Hiperveza"/>
            <w:noProof/>
          </w:rPr>
          <w:t>7.6.</w:t>
        </w:r>
        <w:r>
          <w:rPr>
            <w:rFonts w:asciiTheme="minorHAnsi" w:eastAsiaTheme="minorEastAsia" w:hAnsiTheme="minorHAnsi" w:cstheme="minorBidi"/>
            <w:smallCaps w:val="0"/>
            <w:noProof/>
            <w:sz w:val="22"/>
            <w:szCs w:val="22"/>
            <w:lang w:eastAsia="hr-HR"/>
          </w:rPr>
          <w:tab/>
        </w:r>
        <w:r w:rsidRPr="00386762">
          <w:rPr>
            <w:rStyle w:val="Hiperveza"/>
            <w:noProof/>
          </w:rPr>
          <w:t>Izuzetno niska ponuda</w:t>
        </w:r>
        <w:r>
          <w:rPr>
            <w:noProof/>
            <w:webHidden/>
          </w:rPr>
          <w:tab/>
        </w:r>
        <w:r>
          <w:rPr>
            <w:noProof/>
            <w:webHidden/>
          </w:rPr>
          <w:fldChar w:fldCharType="begin"/>
        </w:r>
        <w:r>
          <w:rPr>
            <w:noProof/>
            <w:webHidden/>
          </w:rPr>
          <w:instrText xml:space="preserve"> PAGEREF _Toc132818077 \h </w:instrText>
        </w:r>
        <w:r>
          <w:rPr>
            <w:noProof/>
            <w:webHidden/>
          </w:rPr>
        </w:r>
        <w:r>
          <w:rPr>
            <w:noProof/>
            <w:webHidden/>
          </w:rPr>
          <w:fldChar w:fldCharType="separate"/>
        </w:r>
        <w:r>
          <w:rPr>
            <w:noProof/>
            <w:webHidden/>
          </w:rPr>
          <w:t>14</w:t>
        </w:r>
        <w:r>
          <w:rPr>
            <w:noProof/>
            <w:webHidden/>
          </w:rPr>
          <w:fldChar w:fldCharType="end"/>
        </w:r>
      </w:hyperlink>
    </w:p>
    <w:p w14:paraId="080FDF63" w14:textId="2C40B497"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78" w:history="1">
        <w:r w:rsidRPr="00386762">
          <w:rPr>
            <w:rStyle w:val="Hiperveza"/>
            <w:noProof/>
          </w:rPr>
          <w:t>7.7.</w:t>
        </w:r>
        <w:r>
          <w:rPr>
            <w:rFonts w:asciiTheme="minorHAnsi" w:eastAsiaTheme="minorEastAsia" w:hAnsiTheme="minorHAnsi" w:cstheme="minorBidi"/>
            <w:smallCaps w:val="0"/>
            <w:noProof/>
            <w:sz w:val="22"/>
            <w:szCs w:val="22"/>
            <w:lang w:eastAsia="hr-HR"/>
          </w:rPr>
          <w:tab/>
        </w:r>
        <w:r w:rsidRPr="00386762">
          <w:rPr>
            <w:rStyle w:val="Hiperveza"/>
            <w:noProof/>
          </w:rPr>
          <w:t>Pojašnjenje i upotpunjavanje ponude</w:t>
        </w:r>
        <w:r>
          <w:rPr>
            <w:noProof/>
            <w:webHidden/>
          </w:rPr>
          <w:tab/>
        </w:r>
        <w:r>
          <w:rPr>
            <w:noProof/>
            <w:webHidden/>
          </w:rPr>
          <w:fldChar w:fldCharType="begin"/>
        </w:r>
        <w:r>
          <w:rPr>
            <w:noProof/>
            <w:webHidden/>
          </w:rPr>
          <w:instrText xml:space="preserve"> PAGEREF _Toc132818078 \h </w:instrText>
        </w:r>
        <w:r>
          <w:rPr>
            <w:noProof/>
            <w:webHidden/>
          </w:rPr>
        </w:r>
        <w:r>
          <w:rPr>
            <w:noProof/>
            <w:webHidden/>
          </w:rPr>
          <w:fldChar w:fldCharType="separate"/>
        </w:r>
        <w:r>
          <w:rPr>
            <w:noProof/>
            <w:webHidden/>
          </w:rPr>
          <w:t>15</w:t>
        </w:r>
        <w:r>
          <w:rPr>
            <w:noProof/>
            <w:webHidden/>
          </w:rPr>
          <w:fldChar w:fldCharType="end"/>
        </w:r>
      </w:hyperlink>
    </w:p>
    <w:p w14:paraId="63F97B48" w14:textId="0025371F"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79" w:history="1">
        <w:r w:rsidRPr="00386762">
          <w:rPr>
            <w:rStyle w:val="Hiperveza"/>
            <w:noProof/>
          </w:rPr>
          <w:t>7.8.</w:t>
        </w:r>
        <w:r>
          <w:rPr>
            <w:rFonts w:asciiTheme="minorHAnsi" w:eastAsiaTheme="minorEastAsia" w:hAnsiTheme="minorHAnsi" w:cstheme="minorBidi"/>
            <w:smallCaps w:val="0"/>
            <w:noProof/>
            <w:sz w:val="22"/>
            <w:szCs w:val="22"/>
            <w:lang w:eastAsia="hr-HR"/>
          </w:rPr>
          <w:tab/>
        </w:r>
        <w:r w:rsidRPr="00386762">
          <w:rPr>
            <w:rStyle w:val="Hiperveza"/>
            <w:noProof/>
          </w:rPr>
          <w:t>Razlozi za odbijanje ponuda</w:t>
        </w:r>
        <w:r>
          <w:rPr>
            <w:noProof/>
            <w:webHidden/>
          </w:rPr>
          <w:tab/>
        </w:r>
        <w:r>
          <w:rPr>
            <w:noProof/>
            <w:webHidden/>
          </w:rPr>
          <w:fldChar w:fldCharType="begin"/>
        </w:r>
        <w:r>
          <w:rPr>
            <w:noProof/>
            <w:webHidden/>
          </w:rPr>
          <w:instrText xml:space="preserve"> PAGEREF _Toc132818079 \h </w:instrText>
        </w:r>
        <w:r>
          <w:rPr>
            <w:noProof/>
            <w:webHidden/>
          </w:rPr>
        </w:r>
        <w:r>
          <w:rPr>
            <w:noProof/>
            <w:webHidden/>
          </w:rPr>
          <w:fldChar w:fldCharType="separate"/>
        </w:r>
        <w:r>
          <w:rPr>
            <w:noProof/>
            <w:webHidden/>
          </w:rPr>
          <w:t>15</w:t>
        </w:r>
        <w:r>
          <w:rPr>
            <w:noProof/>
            <w:webHidden/>
          </w:rPr>
          <w:fldChar w:fldCharType="end"/>
        </w:r>
      </w:hyperlink>
    </w:p>
    <w:p w14:paraId="74FB5A56" w14:textId="7E40E71C"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80" w:history="1">
        <w:r w:rsidRPr="00386762">
          <w:rPr>
            <w:rStyle w:val="Hiperveza"/>
            <w:noProof/>
          </w:rPr>
          <w:t>7.9.</w:t>
        </w:r>
        <w:r>
          <w:rPr>
            <w:rFonts w:asciiTheme="minorHAnsi" w:eastAsiaTheme="minorEastAsia" w:hAnsiTheme="minorHAnsi" w:cstheme="minorBidi"/>
            <w:smallCaps w:val="0"/>
            <w:noProof/>
            <w:sz w:val="22"/>
            <w:szCs w:val="22"/>
            <w:lang w:eastAsia="hr-HR"/>
          </w:rPr>
          <w:tab/>
        </w:r>
        <w:r w:rsidRPr="00386762">
          <w:rPr>
            <w:rStyle w:val="Hiperveza"/>
            <w:noProof/>
          </w:rPr>
          <w:t>Provjera ponuditelja</w:t>
        </w:r>
        <w:r>
          <w:rPr>
            <w:noProof/>
            <w:webHidden/>
          </w:rPr>
          <w:tab/>
        </w:r>
        <w:r>
          <w:rPr>
            <w:noProof/>
            <w:webHidden/>
          </w:rPr>
          <w:fldChar w:fldCharType="begin"/>
        </w:r>
        <w:r>
          <w:rPr>
            <w:noProof/>
            <w:webHidden/>
          </w:rPr>
          <w:instrText xml:space="preserve"> PAGEREF _Toc132818080 \h </w:instrText>
        </w:r>
        <w:r>
          <w:rPr>
            <w:noProof/>
            <w:webHidden/>
          </w:rPr>
        </w:r>
        <w:r>
          <w:rPr>
            <w:noProof/>
            <w:webHidden/>
          </w:rPr>
          <w:fldChar w:fldCharType="separate"/>
        </w:r>
        <w:r>
          <w:rPr>
            <w:noProof/>
            <w:webHidden/>
          </w:rPr>
          <w:t>15</w:t>
        </w:r>
        <w:r>
          <w:rPr>
            <w:noProof/>
            <w:webHidden/>
          </w:rPr>
          <w:fldChar w:fldCharType="end"/>
        </w:r>
      </w:hyperlink>
    </w:p>
    <w:p w14:paraId="69C585A2" w14:textId="60BE1056"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81" w:history="1">
        <w:r w:rsidRPr="00386762">
          <w:rPr>
            <w:rStyle w:val="Hiperveza"/>
            <w:noProof/>
          </w:rPr>
          <w:t>7.10.</w:t>
        </w:r>
        <w:r>
          <w:rPr>
            <w:rFonts w:asciiTheme="minorHAnsi" w:eastAsiaTheme="minorEastAsia" w:hAnsiTheme="minorHAnsi" w:cstheme="minorBidi"/>
            <w:smallCaps w:val="0"/>
            <w:noProof/>
            <w:sz w:val="22"/>
            <w:szCs w:val="22"/>
            <w:lang w:eastAsia="hr-HR"/>
          </w:rPr>
          <w:tab/>
        </w:r>
        <w:r w:rsidRPr="00386762">
          <w:rPr>
            <w:rStyle w:val="Hiperveza"/>
            <w:noProof/>
          </w:rPr>
          <w:t>Donošenje obavijesti o odabiru ili poništenju</w:t>
        </w:r>
        <w:r>
          <w:rPr>
            <w:noProof/>
            <w:webHidden/>
          </w:rPr>
          <w:tab/>
        </w:r>
        <w:r>
          <w:rPr>
            <w:noProof/>
            <w:webHidden/>
          </w:rPr>
          <w:fldChar w:fldCharType="begin"/>
        </w:r>
        <w:r>
          <w:rPr>
            <w:noProof/>
            <w:webHidden/>
          </w:rPr>
          <w:instrText xml:space="preserve"> PAGEREF _Toc132818081 \h </w:instrText>
        </w:r>
        <w:r>
          <w:rPr>
            <w:noProof/>
            <w:webHidden/>
          </w:rPr>
        </w:r>
        <w:r>
          <w:rPr>
            <w:noProof/>
            <w:webHidden/>
          </w:rPr>
          <w:fldChar w:fldCharType="separate"/>
        </w:r>
        <w:r>
          <w:rPr>
            <w:noProof/>
            <w:webHidden/>
          </w:rPr>
          <w:t>16</w:t>
        </w:r>
        <w:r>
          <w:rPr>
            <w:noProof/>
            <w:webHidden/>
          </w:rPr>
          <w:fldChar w:fldCharType="end"/>
        </w:r>
      </w:hyperlink>
    </w:p>
    <w:p w14:paraId="59A4835F" w14:textId="19D03E93"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82" w:history="1">
        <w:r w:rsidRPr="00386762">
          <w:rPr>
            <w:rStyle w:val="Hiperveza"/>
            <w:noProof/>
          </w:rPr>
          <w:t>7.11.</w:t>
        </w:r>
        <w:r>
          <w:rPr>
            <w:rFonts w:asciiTheme="minorHAnsi" w:eastAsiaTheme="minorEastAsia" w:hAnsiTheme="minorHAnsi" w:cstheme="minorBidi"/>
            <w:smallCaps w:val="0"/>
            <w:noProof/>
            <w:sz w:val="22"/>
            <w:szCs w:val="22"/>
            <w:lang w:eastAsia="hr-HR"/>
          </w:rPr>
          <w:tab/>
        </w:r>
        <w:r w:rsidRPr="00386762">
          <w:rPr>
            <w:rStyle w:val="Hiperveza"/>
            <w:noProof/>
          </w:rPr>
          <w:t>Tajnost dokumentacije gospodarskih subjekata</w:t>
        </w:r>
        <w:r>
          <w:rPr>
            <w:noProof/>
            <w:webHidden/>
          </w:rPr>
          <w:tab/>
        </w:r>
        <w:r>
          <w:rPr>
            <w:noProof/>
            <w:webHidden/>
          </w:rPr>
          <w:fldChar w:fldCharType="begin"/>
        </w:r>
        <w:r>
          <w:rPr>
            <w:noProof/>
            <w:webHidden/>
          </w:rPr>
          <w:instrText xml:space="preserve"> PAGEREF _Toc132818082 \h </w:instrText>
        </w:r>
        <w:r>
          <w:rPr>
            <w:noProof/>
            <w:webHidden/>
          </w:rPr>
        </w:r>
        <w:r>
          <w:rPr>
            <w:noProof/>
            <w:webHidden/>
          </w:rPr>
          <w:fldChar w:fldCharType="separate"/>
        </w:r>
        <w:r>
          <w:rPr>
            <w:noProof/>
            <w:webHidden/>
          </w:rPr>
          <w:t>16</w:t>
        </w:r>
        <w:r>
          <w:rPr>
            <w:noProof/>
            <w:webHidden/>
          </w:rPr>
          <w:fldChar w:fldCharType="end"/>
        </w:r>
      </w:hyperlink>
    </w:p>
    <w:p w14:paraId="1750C674" w14:textId="6D90B65C"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83" w:history="1">
        <w:r w:rsidRPr="00386762">
          <w:rPr>
            <w:rStyle w:val="Hiperveza"/>
            <w:noProof/>
          </w:rPr>
          <w:t>7.12.</w:t>
        </w:r>
        <w:r>
          <w:rPr>
            <w:rFonts w:asciiTheme="minorHAnsi" w:eastAsiaTheme="minorEastAsia" w:hAnsiTheme="minorHAnsi" w:cstheme="minorBidi"/>
            <w:smallCaps w:val="0"/>
            <w:noProof/>
            <w:sz w:val="22"/>
            <w:szCs w:val="22"/>
            <w:lang w:eastAsia="hr-HR"/>
          </w:rPr>
          <w:tab/>
        </w:r>
        <w:r w:rsidRPr="00386762">
          <w:rPr>
            <w:rStyle w:val="Hiperveza"/>
            <w:noProof/>
          </w:rPr>
          <w:t>Rok, način i uvjeti plaćanja</w:t>
        </w:r>
        <w:r>
          <w:rPr>
            <w:noProof/>
            <w:webHidden/>
          </w:rPr>
          <w:tab/>
        </w:r>
        <w:r>
          <w:rPr>
            <w:noProof/>
            <w:webHidden/>
          </w:rPr>
          <w:fldChar w:fldCharType="begin"/>
        </w:r>
        <w:r>
          <w:rPr>
            <w:noProof/>
            <w:webHidden/>
          </w:rPr>
          <w:instrText xml:space="preserve"> PAGEREF _Toc132818083 \h </w:instrText>
        </w:r>
        <w:r>
          <w:rPr>
            <w:noProof/>
            <w:webHidden/>
          </w:rPr>
        </w:r>
        <w:r>
          <w:rPr>
            <w:noProof/>
            <w:webHidden/>
          </w:rPr>
          <w:fldChar w:fldCharType="separate"/>
        </w:r>
        <w:r>
          <w:rPr>
            <w:noProof/>
            <w:webHidden/>
          </w:rPr>
          <w:t>16</w:t>
        </w:r>
        <w:r>
          <w:rPr>
            <w:noProof/>
            <w:webHidden/>
          </w:rPr>
          <w:fldChar w:fldCharType="end"/>
        </w:r>
      </w:hyperlink>
    </w:p>
    <w:p w14:paraId="10DA1C0C" w14:textId="52C5D782"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84" w:history="1">
        <w:r w:rsidRPr="00386762">
          <w:rPr>
            <w:rStyle w:val="Hiperveza"/>
            <w:noProof/>
          </w:rPr>
          <w:t>7.13.</w:t>
        </w:r>
        <w:r>
          <w:rPr>
            <w:rFonts w:asciiTheme="minorHAnsi" w:eastAsiaTheme="minorEastAsia" w:hAnsiTheme="minorHAnsi" w:cstheme="minorBidi"/>
            <w:smallCaps w:val="0"/>
            <w:noProof/>
            <w:sz w:val="22"/>
            <w:szCs w:val="22"/>
            <w:lang w:eastAsia="hr-HR"/>
          </w:rPr>
          <w:tab/>
        </w:r>
        <w:r w:rsidRPr="00386762">
          <w:rPr>
            <w:rStyle w:val="Hiperveza"/>
            <w:noProof/>
          </w:rPr>
          <w:t>Ugovor</w:t>
        </w:r>
        <w:r>
          <w:rPr>
            <w:noProof/>
            <w:webHidden/>
          </w:rPr>
          <w:tab/>
        </w:r>
        <w:r>
          <w:rPr>
            <w:noProof/>
            <w:webHidden/>
          </w:rPr>
          <w:fldChar w:fldCharType="begin"/>
        </w:r>
        <w:r>
          <w:rPr>
            <w:noProof/>
            <w:webHidden/>
          </w:rPr>
          <w:instrText xml:space="preserve"> PAGEREF _Toc132818084 \h </w:instrText>
        </w:r>
        <w:r>
          <w:rPr>
            <w:noProof/>
            <w:webHidden/>
          </w:rPr>
        </w:r>
        <w:r>
          <w:rPr>
            <w:noProof/>
            <w:webHidden/>
          </w:rPr>
          <w:fldChar w:fldCharType="separate"/>
        </w:r>
        <w:r>
          <w:rPr>
            <w:noProof/>
            <w:webHidden/>
          </w:rPr>
          <w:t>16</w:t>
        </w:r>
        <w:r>
          <w:rPr>
            <w:noProof/>
            <w:webHidden/>
          </w:rPr>
          <w:fldChar w:fldCharType="end"/>
        </w:r>
      </w:hyperlink>
    </w:p>
    <w:p w14:paraId="1A72ABEA" w14:textId="5FE21040" w:rsidR="0087107F" w:rsidRDefault="0087107F">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32818085" w:history="1">
        <w:r w:rsidRPr="00386762">
          <w:rPr>
            <w:rStyle w:val="Hiperveza"/>
            <w:noProof/>
          </w:rPr>
          <w:t>7.14.</w:t>
        </w:r>
        <w:r>
          <w:rPr>
            <w:rFonts w:asciiTheme="minorHAnsi" w:eastAsiaTheme="minorEastAsia" w:hAnsiTheme="minorHAnsi" w:cstheme="minorBidi"/>
            <w:smallCaps w:val="0"/>
            <w:noProof/>
            <w:sz w:val="22"/>
            <w:szCs w:val="22"/>
            <w:lang w:eastAsia="hr-HR"/>
          </w:rPr>
          <w:tab/>
        </w:r>
        <w:r w:rsidRPr="00386762">
          <w:rPr>
            <w:rStyle w:val="Hiperveza"/>
            <w:noProof/>
          </w:rPr>
          <w:t>Komunikacija s naručiteljem</w:t>
        </w:r>
        <w:r>
          <w:rPr>
            <w:noProof/>
            <w:webHidden/>
          </w:rPr>
          <w:tab/>
        </w:r>
        <w:r>
          <w:rPr>
            <w:noProof/>
            <w:webHidden/>
          </w:rPr>
          <w:fldChar w:fldCharType="begin"/>
        </w:r>
        <w:r>
          <w:rPr>
            <w:noProof/>
            <w:webHidden/>
          </w:rPr>
          <w:instrText xml:space="preserve"> PAGEREF _Toc132818085 \h </w:instrText>
        </w:r>
        <w:r>
          <w:rPr>
            <w:noProof/>
            <w:webHidden/>
          </w:rPr>
        </w:r>
        <w:r>
          <w:rPr>
            <w:noProof/>
            <w:webHidden/>
          </w:rPr>
          <w:fldChar w:fldCharType="separate"/>
        </w:r>
        <w:r>
          <w:rPr>
            <w:noProof/>
            <w:webHidden/>
          </w:rPr>
          <w:t>17</w:t>
        </w:r>
        <w:r>
          <w:rPr>
            <w:noProof/>
            <w:webHidden/>
          </w:rPr>
          <w:fldChar w:fldCharType="end"/>
        </w:r>
      </w:hyperlink>
    </w:p>
    <w:p w14:paraId="3C39E249" w14:textId="5FF32B1F" w:rsidR="0087107F" w:rsidRDefault="0087107F">
      <w:pPr>
        <w:pStyle w:val="Sadraj1"/>
        <w:rPr>
          <w:rFonts w:asciiTheme="minorHAnsi" w:eastAsiaTheme="minorEastAsia" w:hAnsiTheme="minorHAnsi" w:cstheme="minorBidi"/>
          <w:b w:val="0"/>
          <w:bCs w:val="0"/>
          <w:caps w:val="0"/>
          <w:noProof/>
          <w:sz w:val="22"/>
          <w:szCs w:val="22"/>
          <w:lang w:eastAsia="hr-HR"/>
        </w:rPr>
      </w:pPr>
      <w:hyperlink w:anchor="_Toc132818086" w:history="1">
        <w:r w:rsidRPr="00386762">
          <w:rPr>
            <w:rStyle w:val="Hiperveza"/>
            <w:noProof/>
          </w:rPr>
          <w:t>PRILOG I. Ponudbeni list</w:t>
        </w:r>
        <w:r>
          <w:rPr>
            <w:noProof/>
            <w:webHidden/>
          </w:rPr>
          <w:tab/>
        </w:r>
        <w:r>
          <w:rPr>
            <w:noProof/>
            <w:webHidden/>
          </w:rPr>
          <w:fldChar w:fldCharType="begin"/>
        </w:r>
        <w:r>
          <w:rPr>
            <w:noProof/>
            <w:webHidden/>
          </w:rPr>
          <w:instrText xml:space="preserve"> PAGEREF _Toc132818086 \h </w:instrText>
        </w:r>
        <w:r>
          <w:rPr>
            <w:noProof/>
            <w:webHidden/>
          </w:rPr>
        </w:r>
        <w:r>
          <w:rPr>
            <w:noProof/>
            <w:webHidden/>
          </w:rPr>
          <w:fldChar w:fldCharType="separate"/>
        </w:r>
        <w:r>
          <w:rPr>
            <w:noProof/>
            <w:webHidden/>
          </w:rPr>
          <w:t>18</w:t>
        </w:r>
        <w:r>
          <w:rPr>
            <w:noProof/>
            <w:webHidden/>
          </w:rPr>
          <w:fldChar w:fldCharType="end"/>
        </w:r>
      </w:hyperlink>
    </w:p>
    <w:p w14:paraId="13AADFCA" w14:textId="68EC9C9E" w:rsidR="0087107F" w:rsidRDefault="0087107F">
      <w:pPr>
        <w:pStyle w:val="Sadraj2"/>
        <w:tabs>
          <w:tab w:val="right" w:leader="dot" w:pos="9060"/>
        </w:tabs>
        <w:rPr>
          <w:rFonts w:asciiTheme="minorHAnsi" w:eastAsiaTheme="minorEastAsia" w:hAnsiTheme="minorHAnsi" w:cstheme="minorBidi"/>
          <w:smallCaps w:val="0"/>
          <w:noProof/>
          <w:sz w:val="22"/>
          <w:szCs w:val="22"/>
          <w:lang w:eastAsia="hr-HR"/>
        </w:rPr>
      </w:pPr>
      <w:hyperlink w:anchor="_Toc132818087" w:history="1">
        <w:r w:rsidRPr="00386762">
          <w:rPr>
            <w:rStyle w:val="Hiperveza"/>
            <w:noProof/>
          </w:rPr>
          <w:t>Dodatak Ponudbenom listu</w:t>
        </w:r>
        <w:r>
          <w:rPr>
            <w:noProof/>
            <w:webHidden/>
          </w:rPr>
          <w:tab/>
        </w:r>
        <w:r>
          <w:rPr>
            <w:noProof/>
            <w:webHidden/>
          </w:rPr>
          <w:fldChar w:fldCharType="begin"/>
        </w:r>
        <w:r>
          <w:rPr>
            <w:noProof/>
            <w:webHidden/>
          </w:rPr>
          <w:instrText xml:space="preserve"> PAGEREF _Toc132818087 \h </w:instrText>
        </w:r>
        <w:r>
          <w:rPr>
            <w:noProof/>
            <w:webHidden/>
          </w:rPr>
        </w:r>
        <w:r>
          <w:rPr>
            <w:noProof/>
            <w:webHidden/>
          </w:rPr>
          <w:fldChar w:fldCharType="separate"/>
        </w:r>
        <w:r>
          <w:rPr>
            <w:noProof/>
            <w:webHidden/>
          </w:rPr>
          <w:t>20</w:t>
        </w:r>
        <w:r>
          <w:rPr>
            <w:noProof/>
            <w:webHidden/>
          </w:rPr>
          <w:fldChar w:fldCharType="end"/>
        </w:r>
      </w:hyperlink>
    </w:p>
    <w:p w14:paraId="1D5816FC" w14:textId="292BB027" w:rsidR="0087107F" w:rsidRDefault="0087107F">
      <w:pPr>
        <w:pStyle w:val="Sadraj1"/>
        <w:rPr>
          <w:rFonts w:asciiTheme="minorHAnsi" w:eastAsiaTheme="minorEastAsia" w:hAnsiTheme="minorHAnsi" w:cstheme="minorBidi"/>
          <w:b w:val="0"/>
          <w:bCs w:val="0"/>
          <w:caps w:val="0"/>
          <w:noProof/>
          <w:sz w:val="22"/>
          <w:szCs w:val="22"/>
          <w:lang w:eastAsia="hr-HR"/>
        </w:rPr>
      </w:pPr>
      <w:hyperlink w:anchor="_Toc132818088" w:history="1">
        <w:r w:rsidRPr="00386762">
          <w:rPr>
            <w:rStyle w:val="Hiperveza"/>
            <w:noProof/>
            <w:lang w:eastAsia="hr-HR"/>
          </w:rPr>
          <w:t xml:space="preserve">PRILOG II. </w:t>
        </w:r>
        <w:r w:rsidRPr="00386762">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_Toc132818088 \h </w:instrText>
        </w:r>
        <w:r>
          <w:rPr>
            <w:noProof/>
            <w:webHidden/>
          </w:rPr>
        </w:r>
        <w:r>
          <w:rPr>
            <w:noProof/>
            <w:webHidden/>
          </w:rPr>
          <w:fldChar w:fldCharType="separate"/>
        </w:r>
        <w:r>
          <w:rPr>
            <w:noProof/>
            <w:webHidden/>
          </w:rPr>
          <w:t>21</w:t>
        </w:r>
        <w:r>
          <w:rPr>
            <w:noProof/>
            <w:webHidden/>
          </w:rPr>
          <w:fldChar w:fldCharType="end"/>
        </w:r>
      </w:hyperlink>
    </w:p>
    <w:p w14:paraId="577689C7" w14:textId="4086EA42" w:rsidR="0087107F" w:rsidRDefault="0087107F">
      <w:pPr>
        <w:pStyle w:val="Sadraj1"/>
        <w:rPr>
          <w:rFonts w:asciiTheme="minorHAnsi" w:eastAsiaTheme="minorEastAsia" w:hAnsiTheme="minorHAnsi" w:cstheme="minorBidi"/>
          <w:b w:val="0"/>
          <w:bCs w:val="0"/>
          <w:caps w:val="0"/>
          <w:noProof/>
          <w:sz w:val="22"/>
          <w:szCs w:val="22"/>
          <w:lang w:eastAsia="hr-HR"/>
        </w:rPr>
      </w:pPr>
      <w:hyperlink w:anchor="_Toc132818089" w:history="1">
        <w:r w:rsidRPr="00386762">
          <w:rPr>
            <w:rStyle w:val="Hiperveza"/>
            <w:noProof/>
            <w:lang w:eastAsia="hr-HR"/>
          </w:rPr>
          <w:t>PRILOG III. Tehničke specifikacije</w:t>
        </w:r>
        <w:r>
          <w:rPr>
            <w:noProof/>
            <w:webHidden/>
          </w:rPr>
          <w:tab/>
        </w:r>
        <w:r>
          <w:rPr>
            <w:noProof/>
            <w:webHidden/>
          </w:rPr>
          <w:fldChar w:fldCharType="begin"/>
        </w:r>
        <w:r>
          <w:rPr>
            <w:noProof/>
            <w:webHidden/>
          </w:rPr>
          <w:instrText xml:space="preserve"> PAGEREF _Toc132818089 \h </w:instrText>
        </w:r>
        <w:r>
          <w:rPr>
            <w:noProof/>
            <w:webHidden/>
          </w:rPr>
        </w:r>
        <w:r>
          <w:rPr>
            <w:noProof/>
            <w:webHidden/>
          </w:rPr>
          <w:fldChar w:fldCharType="separate"/>
        </w:r>
        <w:r>
          <w:rPr>
            <w:noProof/>
            <w:webHidden/>
          </w:rPr>
          <w:t>23</w:t>
        </w:r>
        <w:r>
          <w:rPr>
            <w:noProof/>
            <w:webHidden/>
          </w:rPr>
          <w:fldChar w:fldCharType="end"/>
        </w:r>
      </w:hyperlink>
    </w:p>
    <w:p w14:paraId="182A32F2" w14:textId="79907506" w:rsidR="00817B03" w:rsidRPr="00BF0DBA"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7" w:name="_Toc132818041"/>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End w:id="0"/>
      <w:bookmarkEnd w:id="3"/>
      <w:bookmarkEnd w:id="4"/>
      <w:bookmarkEnd w:id="5"/>
      <w:bookmarkEnd w:id="6"/>
      <w:bookmarkEnd w:id="7"/>
    </w:p>
    <w:p w14:paraId="2DE89305" w14:textId="77777777" w:rsidR="003B6904" w:rsidRPr="00865B0C" w:rsidRDefault="004E5452" w:rsidP="00707E52">
      <w:pPr>
        <w:pStyle w:val="Naslov2"/>
        <w:numPr>
          <w:ilvl w:val="1"/>
          <w:numId w:val="4"/>
        </w:numPr>
        <w:spacing w:before="120" w:line="240" w:lineRule="auto"/>
        <w:rPr>
          <w:szCs w:val="24"/>
        </w:rPr>
      </w:pPr>
      <w:bookmarkStart w:id="8" w:name="_Toc132818042"/>
      <w:bookmarkEnd w:id="1"/>
      <w:bookmarkEnd w:id="2"/>
      <w:r w:rsidRPr="00BD7610">
        <w:rPr>
          <w:szCs w:val="24"/>
        </w:rPr>
        <w:t>Podaci o naručitelju</w:t>
      </w:r>
      <w:bookmarkEnd w:id="8"/>
    </w:p>
    <w:p w14:paraId="5EE995FB" w14:textId="2ED10340" w:rsidR="00C949F0" w:rsidRPr="00343477" w:rsidRDefault="00865B0C" w:rsidP="0023389E">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1F511A63" w14:textId="27B5E791" w:rsidR="006E6AC5" w:rsidRPr="00BD7610"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542E7">
        <w:rPr>
          <w:rFonts w:ascii="Times New Roman" w:hAnsi="Times New Roman"/>
          <w:sz w:val="24"/>
          <w:szCs w:val="24"/>
        </w:rPr>
        <w:t xml:space="preserve">župan </w:t>
      </w:r>
      <w:r w:rsidR="00E4389B">
        <w:rPr>
          <w:rFonts w:ascii="Times New Roman" w:hAnsi="Times New Roman"/>
          <w:sz w:val="24"/>
          <w:szCs w:val="24"/>
        </w:rPr>
        <w:t>Anđelko Stričak</w:t>
      </w:r>
      <w:r w:rsidR="008C24CF" w:rsidRPr="00BD7610">
        <w:rPr>
          <w:rFonts w:ascii="Times New Roman" w:hAnsi="Times New Roman"/>
          <w:sz w:val="24"/>
          <w:szCs w:val="24"/>
        </w:rPr>
        <w:t>.</w:t>
      </w:r>
    </w:p>
    <w:p w14:paraId="056E0170" w14:textId="77777777" w:rsidR="00865E21" w:rsidRPr="00BD7610" w:rsidRDefault="004E5452" w:rsidP="00707E52">
      <w:pPr>
        <w:pStyle w:val="Naslov2"/>
        <w:numPr>
          <w:ilvl w:val="1"/>
          <w:numId w:val="4"/>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32818043"/>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6839E560" w14:textId="73DC1756" w:rsidR="007315A3" w:rsidRPr="007315A3" w:rsidRDefault="007315A3" w:rsidP="007315A3">
      <w:pPr>
        <w:spacing w:before="120" w:after="0" w:line="240" w:lineRule="auto"/>
        <w:jc w:val="both"/>
        <w:rPr>
          <w:rFonts w:ascii="Times New Roman" w:hAnsi="Times New Roman"/>
          <w:sz w:val="24"/>
          <w:szCs w:val="24"/>
        </w:rPr>
      </w:pPr>
      <w:r w:rsidRPr="007315A3">
        <w:rPr>
          <w:rFonts w:ascii="Times New Roman" w:hAnsi="Times New Roman"/>
          <w:sz w:val="24"/>
          <w:szCs w:val="24"/>
        </w:rPr>
        <w:t xml:space="preserve">Upravni odjel za proračun i javnu nabavu, </w:t>
      </w:r>
      <w:r w:rsidR="00D542E7" w:rsidRPr="008C7642">
        <w:rPr>
          <w:rFonts w:ascii="Times New Roman" w:hAnsi="Times New Roman"/>
          <w:sz w:val="24"/>
          <w:szCs w:val="24"/>
        </w:rPr>
        <w:t>Marina Ivančević</w:t>
      </w:r>
    </w:p>
    <w:p w14:paraId="10217CDA" w14:textId="23EDC645"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FBF7D07"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broj telefona: 042/ 390 531</w:t>
      </w:r>
    </w:p>
    <w:p w14:paraId="202C5A79"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Internetska adresa: www.varazdinska-zupanija.hr</w:t>
      </w:r>
    </w:p>
    <w:p w14:paraId="6097A135" w14:textId="0A672A63" w:rsidR="00260BCF"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E-mail: </w:t>
      </w:r>
      <w:r w:rsidR="00624816">
        <w:rPr>
          <w:rFonts w:ascii="Times New Roman" w:hAnsi="Times New Roman"/>
          <w:sz w:val="24"/>
          <w:szCs w:val="24"/>
        </w:rPr>
        <w:t>nabava</w:t>
      </w:r>
      <w:r w:rsidRPr="008C7642">
        <w:rPr>
          <w:rFonts w:ascii="Times New Roman" w:hAnsi="Times New Roman"/>
          <w:sz w:val="24"/>
          <w:szCs w:val="24"/>
        </w:rPr>
        <w:t>@vzz.hr</w:t>
      </w:r>
    </w:p>
    <w:p w14:paraId="34105282" w14:textId="5DA7DBAA" w:rsidR="0098164C" w:rsidRDefault="0098164C" w:rsidP="000C0745">
      <w:pPr>
        <w:spacing w:before="120"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F34E3D">
        <w:rPr>
          <w:rFonts w:ascii="Times New Roman" w:hAnsi="Times New Roman"/>
          <w:sz w:val="24"/>
          <w:szCs w:val="24"/>
        </w:rPr>
        <w:t>poziv</w:t>
      </w:r>
      <w:r w:rsidRPr="00383462">
        <w:rPr>
          <w:rFonts w:ascii="Times New Roman" w:hAnsi="Times New Roman"/>
          <w:sz w:val="24"/>
          <w:szCs w:val="24"/>
        </w:rPr>
        <w:t xml:space="preserve">. Naručitelj će odgovor </w:t>
      </w:r>
      <w:r w:rsidR="004C16C5">
        <w:rPr>
          <w:rFonts w:ascii="Times New Roman" w:hAnsi="Times New Roman"/>
          <w:sz w:val="24"/>
          <w:szCs w:val="24"/>
        </w:rPr>
        <w:t>objaviti</w:t>
      </w:r>
      <w:r w:rsidRPr="00383462">
        <w:rPr>
          <w:rFonts w:ascii="Times New Roman" w:hAnsi="Times New Roman"/>
          <w:sz w:val="24"/>
          <w:szCs w:val="24"/>
        </w:rPr>
        <w:t xml:space="preserve"> na isti način kao i </w:t>
      </w:r>
      <w:r w:rsidR="007315A3">
        <w:rPr>
          <w:rFonts w:ascii="Times New Roman" w:hAnsi="Times New Roman"/>
          <w:sz w:val="24"/>
          <w:szCs w:val="24"/>
        </w:rPr>
        <w:t xml:space="preserve">osnovni </w:t>
      </w:r>
      <w:r w:rsidR="00F34E3D">
        <w:rPr>
          <w:rFonts w:ascii="Times New Roman" w:hAnsi="Times New Roman"/>
          <w:sz w:val="24"/>
          <w:szCs w:val="24"/>
        </w:rPr>
        <w:t>poziv</w:t>
      </w:r>
      <w:r w:rsidRPr="00383462">
        <w:rPr>
          <w:rFonts w:ascii="Times New Roman" w:hAnsi="Times New Roman"/>
          <w:sz w:val="24"/>
          <w:szCs w:val="24"/>
        </w:rPr>
        <w:t>.</w:t>
      </w:r>
    </w:p>
    <w:p w14:paraId="5DFA5E85" w14:textId="4B201F44" w:rsidR="0098164C" w:rsidRPr="0023389E" w:rsidRDefault="0098164C" w:rsidP="0023389E">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sidR="00F34E3D">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sidR="00F34E3D">
        <w:rPr>
          <w:sz w:val="24"/>
          <w:szCs w:val="24"/>
          <w:lang w:val="hr-HR"/>
        </w:rPr>
        <w:t>poziva</w:t>
      </w:r>
      <w:r w:rsidRPr="00383462">
        <w:rPr>
          <w:sz w:val="24"/>
          <w:szCs w:val="24"/>
        </w:rPr>
        <w:t xml:space="preserve"> </w:t>
      </w:r>
      <w:r w:rsidR="004C16C5">
        <w:rPr>
          <w:sz w:val="24"/>
          <w:szCs w:val="24"/>
          <w:lang w:val="hr-HR"/>
        </w:rPr>
        <w:t>objaviti</w:t>
      </w:r>
      <w:r w:rsidRPr="00383462">
        <w:rPr>
          <w:sz w:val="24"/>
          <w:szCs w:val="24"/>
        </w:rPr>
        <w:t xml:space="preserve"> na isti način kao i </w:t>
      </w:r>
      <w:r w:rsidR="007A2E75">
        <w:rPr>
          <w:sz w:val="24"/>
          <w:szCs w:val="24"/>
          <w:lang w:val="hr-HR"/>
        </w:rPr>
        <w:t xml:space="preserve">osnovni </w:t>
      </w:r>
      <w:r w:rsidR="00F34E3D">
        <w:rPr>
          <w:sz w:val="24"/>
          <w:szCs w:val="24"/>
          <w:lang w:val="hr-HR"/>
        </w:rPr>
        <w:t>poziv</w:t>
      </w:r>
      <w:r w:rsidRPr="00383462">
        <w:rPr>
          <w:sz w:val="24"/>
          <w:szCs w:val="24"/>
        </w:rPr>
        <w:t>.</w:t>
      </w:r>
    </w:p>
    <w:p w14:paraId="16F5C296" w14:textId="283634CE" w:rsidR="00544E50" w:rsidRPr="0023389E" w:rsidRDefault="00E22124" w:rsidP="00707E52">
      <w:pPr>
        <w:pStyle w:val="Tijeloteksta"/>
        <w:numPr>
          <w:ilvl w:val="1"/>
          <w:numId w:val="4"/>
        </w:numPr>
        <w:spacing w:before="120" w:after="0" w:line="240" w:lineRule="auto"/>
        <w:rPr>
          <w:rStyle w:val="Naslov2Char"/>
          <w:b w:val="0"/>
          <w:bCs w:val="0"/>
          <w:szCs w:val="24"/>
          <w:lang w:val="hr-HR"/>
        </w:rPr>
      </w:pPr>
      <w:bookmarkStart w:id="22" w:name="_Toc132818044"/>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F34E3D">
        <w:rPr>
          <w:sz w:val="24"/>
          <w:szCs w:val="24"/>
          <w:lang w:val="hr-HR"/>
        </w:rPr>
        <w:t>2</w:t>
      </w:r>
      <w:r w:rsidR="00FE1D40">
        <w:rPr>
          <w:sz w:val="24"/>
          <w:szCs w:val="24"/>
          <w:lang w:val="hr-HR"/>
        </w:rPr>
        <w:t>9</w:t>
      </w:r>
      <w:r w:rsidR="00F34E3D">
        <w:rPr>
          <w:sz w:val="24"/>
          <w:szCs w:val="24"/>
          <w:lang w:val="hr-HR"/>
        </w:rPr>
        <w:t xml:space="preserve">. </w:t>
      </w:r>
      <w:r w:rsidR="00FE1D40">
        <w:rPr>
          <w:sz w:val="24"/>
          <w:szCs w:val="24"/>
          <w:lang w:val="hr-HR"/>
        </w:rPr>
        <w:t>studenog</w:t>
      </w:r>
      <w:r w:rsidR="00F34E3D">
        <w:rPr>
          <w:sz w:val="24"/>
          <w:szCs w:val="24"/>
          <w:lang w:val="hr-HR"/>
        </w:rPr>
        <w:t xml:space="preserve"> 20</w:t>
      </w:r>
      <w:r w:rsidR="00D82936">
        <w:rPr>
          <w:sz w:val="24"/>
          <w:szCs w:val="24"/>
          <w:lang w:val="hr-HR"/>
        </w:rPr>
        <w:t>22</w:t>
      </w:r>
      <w:r w:rsidR="007E5D59">
        <w:rPr>
          <w:sz w:val="24"/>
          <w:szCs w:val="24"/>
          <w:lang w:val="hr-HR"/>
        </w:rPr>
        <w:t xml:space="preserve">. </w:t>
      </w:r>
      <w:r w:rsidR="007E5D59" w:rsidRPr="00BF1C82">
        <w:rPr>
          <w:sz w:val="24"/>
          <w:szCs w:val="24"/>
          <w:lang w:val="hr-HR"/>
        </w:rPr>
        <w:t>godine</w:t>
      </w:r>
      <w:r w:rsidR="00FE1D40" w:rsidRPr="00BF1C82">
        <w:rPr>
          <w:sz w:val="24"/>
          <w:szCs w:val="24"/>
          <w:lang w:val="hr-HR"/>
        </w:rPr>
        <w:t xml:space="preserve"> (</w:t>
      </w:r>
      <w:r w:rsidR="00FE1D40" w:rsidRPr="00BF1C82">
        <w:rPr>
          <w:sz w:val="24"/>
          <w:szCs w:val="24"/>
        </w:rPr>
        <w:t>"Službeni vjesnik Varaždinske županije" br. 110/22</w:t>
      </w:r>
      <w:r w:rsidR="00FE1D40" w:rsidRPr="00BF1C82">
        <w:rPr>
          <w:sz w:val="24"/>
          <w:szCs w:val="24"/>
          <w:lang w:val="hr-HR"/>
        </w:rPr>
        <w:t>.)</w:t>
      </w:r>
      <w:r w:rsidR="00CF3F20" w:rsidRPr="00BF1C82">
        <w:rPr>
          <w:sz w:val="24"/>
          <w:szCs w:val="24"/>
          <w:lang w:val="hr-HR"/>
        </w:rPr>
        <w:t>.</w:t>
      </w:r>
      <w:bookmarkStart w:id="23" w:name="_Toc323812649"/>
      <w:bookmarkStart w:id="24" w:name="_Toc323813765"/>
      <w:bookmarkStart w:id="25" w:name="_Toc324147768"/>
      <w:bookmarkStart w:id="26" w:name="_Toc324148051"/>
      <w:bookmarkStart w:id="27" w:name="_Toc324149990"/>
    </w:p>
    <w:p w14:paraId="64B9E80F" w14:textId="33D2F2DA" w:rsidR="00BF0DBA" w:rsidRPr="00EA78A1" w:rsidRDefault="00E22124" w:rsidP="00707E52">
      <w:pPr>
        <w:pStyle w:val="Odlomakpopisa"/>
        <w:numPr>
          <w:ilvl w:val="1"/>
          <w:numId w:val="4"/>
        </w:numPr>
        <w:spacing w:before="120" w:after="0" w:line="240" w:lineRule="auto"/>
        <w:contextualSpacing w:val="0"/>
        <w:rPr>
          <w:rFonts w:ascii="Times New Roman" w:hAnsi="Times New Roman"/>
          <w:sz w:val="24"/>
          <w:szCs w:val="24"/>
        </w:rPr>
      </w:pPr>
      <w:bookmarkStart w:id="28" w:name="_Toc132818045"/>
      <w:r w:rsidRPr="00EA78A1">
        <w:rPr>
          <w:rStyle w:val="Naslov2Char"/>
          <w:szCs w:val="24"/>
        </w:rPr>
        <w:t>Procijenjena vrijednost nabave</w:t>
      </w:r>
      <w:bookmarkEnd w:id="23"/>
      <w:bookmarkEnd w:id="24"/>
      <w:bookmarkEnd w:id="25"/>
      <w:bookmarkEnd w:id="26"/>
      <w:bookmarkEnd w:id="27"/>
      <w:bookmarkEnd w:id="28"/>
      <w:r w:rsidRPr="00EA78A1">
        <w:rPr>
          <w:rFonts w:ascii="Times New Roman" w:hAnsi="Times New Roman"/>
          <w:sz w:val="24"/>
          <w:szCs w:val="24"/>
        </w:rPr>
        <w:t xml:space="preserve">: </w:t>
      </w:r>
      <w:r w:rsidR="002A2DCC" w:rsidRPr="00EA78A1">
        <w:rPr>
          <w:rFonts w:ascii="Times New Roman" w:hAnsi="Times New Roman"/>
          <w:sz w:val="24"/>
          <w:szCs w:val="24"/>
        </w:rPr>
        <w:t>25</w:t>
      </w:r>
      <w:r w:rsidR="00F34E3D" w:rsidRPr="00EA78A1">
        <w:rPr>
          <w:rFonts w:ascii="Times New Roman" w:hAnsi="Times New Roman"/>
          <w:sz w:val="24"/>
          <w:szCs w:val="24"/>
        </w:rPr>
        <w:t>.</w:t>
      </w:r>
      <w:r w:rsidR="002A2DCC" w:rsidRPr="00EA78A1">
        <w:rPr>
          <w:rFonts w:ascii="Times New Roman" w:hAnsi="Times New Roman"/>
          <w:sz w:val="24"/>
          <w:szCs w:val="24"/>
        </w:rPr>
        <w:t>0</w:t>
      </w:r>
      <w:r w:rsidR="00F34E3D" w:rsidRPr="00EA78A1">
        <w:rPr>
          <w:rFonts w:ascii="Times New Roman" w:hAnsi="Times New Roman"/>
          <w:sz w:val="24"/>
          <w:szCs w:val="24"/>
        </w:rPr>
        <w:t>00</w:t>
      </w:r>
      <w:r w:rsidR="00BE2784" w:rsidRPr="00EA78A1">
        <w:rPr>
          <w:rFonts w:ascii="Times New Roman" w:hAnsi="Times New Roman"/>
          <w:sz w:val="24"/>
          <w:szCs w:val="24"/>
        </w:rPr>
        <w:t>,00</w:t>
      </w:r>
      <w:r w:rsidR="006F63DD" w:rsidRPr="00EA78A1">
        <w:rPr>
          <w:rFonts w:ascii="Times New Roman" w:hAnsi="Times New Roman"/>
          <w:sz w:val="24"/>
          <w:szCs w:val="24"/>
        </w:rPr>
        <w:t xml:space="preserve"> </w:t>
      </w:r>
      <w:r w:rsidR="004C1B73" w:rsidRPr="00EA78A1">
        <w:rPr>
          <w:rFonts w:ascii="Times New Roman" w:hAnsi="Times New Roman"/>
          <w:sz w:val="24"/>
          <w:szCs w:val="24"/>
        </w:rPr>
        <w:t>€</w:t>
      </w:r>
      <w:r w:rsidR="006F63DD" w:rsidRPr="00EA78A1">
        <w:rPr>
          <w:rFonts w:ascii="Times New Roman" w:hAnsi="Times New Roman"/>
          <w:sz w:val="24"/>
          <w:szCs w:val="24"/>
        </w:rPr>
        <w:t xml:space="preserve"> </w:t>
      </w:r>
      <w:r w:rsidR="00717575" w:rsidRPr="00EA78A1">
        <w:rPr>
          <w:rFonts w:ascii="Times New Roman" w:hAnsi="Times New Roman"/>
          <w:sz w:val="24"/>
          <w:szCs w:val="24"/>
        </w:rPr>
        <w:t>bez PDV-a</w:t>
      </w:r>
      <w:r w:rsidR="006F63DD" w:rsidRPr="00EA78A1">
        <w:rPr>
          <w:rFonts w:ascii="Times New Roman" w:hAnsi="Times New Roman"/>
          <w:sz w:val="24"/>
          <w:szCs w:val="24"/>
        </w:rPr>
        <w:t>.</w:t>
      </w:r>
    </w:p>
    <w:p w14:paraId="1BE5216B" w14:textId="656DE1E4" w:rsidR="002E4721" w:rsidRPr="00BF1C82" w:rsidRDefault="00E22124" w:rsidP="00707E52">
      <w:pPr>
        <w:pStyle w:val="Odlomakpopisa"/>
        <w:numPr>
          <w:ilvl w:val="1"/>
          <w:numId w:val="4"/>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32818046"/>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r w:rsidR="00BF1C82">
        <w:rPr>
          <w:rFonts w:ascii="Times New Roman" w:hAnsi="Times New Roman"/>
          <w:sz w:val="24"/>
          <w:szCs w:val="24"/>
        </w:rPr>
        <w:t xml:space="preserve"> </w:t>
      </w:r>
      <w:r w:rsidR="00856AD5" w:rsidRPr="00BF1C82">
        <w:rPr>
          <w:rFonts w:ascii="Times New Roman" w:hAnsi="Times New Roman"/>
          <w:sz w:val="24"/>
          <w:szCs w:val="24"/>
        </w:rPr>
        <w:t xml:space="preserve">Ugovor o </w:t>
      </w:r>
      <w:r w:rsidR="00F124B8" w:rsidRPr="00BF1C82">
        <w:rPr>
          <w:rFonts w:ascii="Times New Roman" w:hAnsi="Times New Roman"/>
          <w:sz w:val="24"/>
          <w:szCs w:val="24"/>
        </w:rPr>
        <w:t xml:space="preserve">nabavi </w:t>
      </w:r>
      <w:r w:rsidR="002A2DCC">
        <w:rPr>
          <w:rFonts w:ascii="Times New Roman" w:hAnsi="Times New Roman"/>
          <w:sz w:val="24"/>
          <w:szCs w:val="24"/>
        </w:rPr>
        <w:t>usluge</w:t>
      </w:r>
      <w:r w:rsidR="00856AD5" w:rsidRPr="00BF1C82">
        <w:rPr>
          <w:rFonts w:ascii="Times New Roman" w:hAnsi="Times New Roman"/>
          <w:sz w:val="24"/>
          <w:szCs w:val="24"/>
        </w:rPr>
        <w:t>.</w:t>
      </w:r>
      <w:r w:rsidR="000016B3" w:rsidRPr="00BF1C82">
        <w:rPr>
          <w:rFonts w:ascii="Times New Roman" w:hAnsi="Times New Roman"/>
          <w:sz w:val="24"/>
          <w:szCs w:val="24"/>
        </w:rPr>
        <w:t xml:space="preserve"> </w:t>
      </w:r>
    </w:p>
    <w:p w14:paraId="403FCE7A"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6AE0F888" w14:textId="77777777" w:rsidR="00865E21" w:rsidRPr="00BD7610" w:rsidRDefault="00313347" w:rsidP="00707E52">
      <w:pPr>
        <w:pStyle w:val="Naslov1"/>
        <w:numPr>
          <w:ilvl w:val="0"/>
          <w:numId w:val="4"/>
        </w:numPr>
        <w:spacing w:before="0" w:line="240" w:lineRule="auto"/>
        <w:rPr>
          <w:szCs w:val="24"/>
        </w:rPr>
      </w:pPr>
      <w:bookmarkStart w:id="42" w:name="_Toc132818047"/>
      <w:bookmarkEnd w:id="35"/>
      <w:bookmarkEnd w:id="36"/>
      <w:bookmarkEnd w:id="37"/>
      <w:bookmarkEnd w:id="38"/>
      <w:bookmarkEnd w:id="39"/>
      <w:bookmarkEnd w:id="40"/>
      <w:bookmarkEnd w:id="41"/>
      <w:r w:rsidRPr="00BD7610">
        <w:rPr>
          <w:szCs w:val="24"/>
        </w:rPr>
        <w:t>PODACI O PREDMETU NABAVE</w:t>
      </w:r>
      <w:bookmarkEnd w:id="42"/>
      <w:r w:rsidR="00865E21" w:rsidRPr="00BD7610">
        <w:rPr>
          <w:szCs w:val="24"/>
        </w:rPr>
        <w:t xml:space="preserve"> </w:t>
      </w:r>
    </w:p>
    <w:p w14:paraId="53AB6DEB" w14:textId="77777777" w:rsidR="006E6AC5" w:rsidRPr="00BD7610" w:rsidRDefault="007300D6" w:rsidP="00707E52">
      <w:pPr>
        <w:pStyle w:val="Naslov2"/>
        <w:numPr>
          <w:ilvl w:val="1"/>
          <w:numId w:val="4"/>
        </w:numPr>
        <w:spacing w:before="120" w:line="240" w:lineRule="auto"/>
        <w:rPr>
          <w:szCs w:val="24"/>
        </w:rPr>
      </w:pPr>
      <w:bookmarkStart w:id="43" w:name="_Toc323813768"/>
      <w:bookmarkStart w:id="44" w:name="_Toc324147771"/>
      <w:bookmarkStart w:id="45" w:name="_Toc324148054"/>
      <w:bookmarkStart w:id="46" w:name="_Toc324149993"/>
      <w:bookmarkStart w:id="47" w:name="_Toc132818048"/>
      <w:r w:rsidRPr="00BD7610">
        <w:rPr>
          <w:szCs w:val="24"/>
        </w:rPr>
        <w:t>Predmet nabave</w:t>
      </w:r>
      <w:bookmarkEnd w:id="43"/>
      <w:bookmarkEnd w:id="44"/>
      <w:bookmarkEnd w:id="45"/>
      <w:bookmarkEnd w:id="46"/>
      <w:bookmarkEnd w:id="47"/>
    </w:p>
    <w:p w14:paraId="72A4BB97" w14:textId="13E3E33A" w:rsidR="00F45635" w:rsidRDefault="00BF1C82" w:rsidP="00AD0469">
      <w:pPr>
        <w:spacing w:before="120" w:after="0" w:line="240" w:lineRule="auto"/>
        <w:jc w:val="both"/>
        <w:rPr>
          <w:rFonts w:ascii="Times New Roman" w:hAnsi="Times New Roman"/>
          <w:sz w:val="24"/>
          <w:szCs w:val="24"/>
        </w:rPr>
      </w:pPr>
      <w:bookmarkStart w:id="48" w:name="_Toc211731133"/>
      <w:bookmarkStart w:id="49" w:name="_Toc323802885"/>
      <w:bookmarkStart w:id="50" w:name="_Toc323812652"/>
      <w:bookmarkStart w:id="51" w:name="_Toc323813769"/>
      <w:bookmarkStart w:id="52" w:name="_Toc324147772"/>
      <w:bookmarkStart w:id="53" w:name="_Toc324148055"/>
      <w:bookmarkStart w:id="54" w:name="_Toc324149994"/>
      <w:r w:rsidRPr="00BF1C82">
        <w:rPr>
          <w:rFonts w:ascii="Times New Roman" w:hAnsi="Times New Roman"/>
          <w:sz w:val="24"/>
          <w:szCs w:val="24"/>
        </w:rPr>
        <w:t xml:space="preserve">Predmet nabave </w:t>
      </w:r>
      <w:r w:rsidR="002A2DCC" w:rsidRPr="007721CB">
        <w:rPr>
          <w:rFonts w:ascii="Times New Roman" w:hAnsi="Times New Roman"/>
          <w:sz w:val="24"/>
          <w:szCs w:val="24"/>
        </w:rPr>
        <w:t>čine javne govorne usluge u nepokretnoj elektroničkoj komunikacijskoj mreži, usluga pristupa internetu i usluga podatkovnog povezivanja na svim lokacijama Naručitelja</w:t>
      </w:r>
      <w:r w:rsidR="00F45635">
        <w:rPr>
          <w:rFonts w:ascii="Times New Roman" w:hAnsi="Times New Roman"/>
          <w:sz w:val="24"/>
          <w:szCs w:val="24"/>
        </w:rPr>
        <w:t>.</w:t>
      </w:r>
    </w:p>
    <w:p w14:paraId="406BCEDA" w14:textId="77777777" w:rsidR="002A2DCC" w:rsidRDefault="002A2DCC" w:rsidP="002A2DCC">
      <w:pPr>
        <w:spacing w:before="120" w:after="0" w:line="240" w:lineRule="auto"/>
        <w:jc w:val="both"/>
        <w:rPr>
          <w:rFonts w:ascii="Times New Roman" w:hAnsi="Times New Roman"/>
          <w:sz w:val="24"/>
          <w:szCs w:val="24"/>
        </w:rPr>
      </w:pPr>
      <w:r>
        <w:rPr>
          <w:rFonts w:ascii="Times New Roman" w:hAnsi="Times New Roman"/>
          <w:sz w:val="24"/>
          <w:szCs w:val="24"/>
        </w:rPr>
        <w:t>CPV 64200000</w:t>
      </w:r>
      <w:r w:rsidRPr="00565F51">
        <w:rPr>
          <w:rFonts w:ascii="Times New Roman" w:hAnsi="Times New Roman"/>
          <w:sz w:val="24"/>
          <w:szCs w:val="24"/>
        </w:rPr>
        <w:t>-</w:t>
      </w:r>
      <w:r>
        <w:rPr>
          <w:rFonts w:ascii="Times New Roman" w:hAnsi="Times New Roman"/>
          <w:sz w:val="24"/>
          <w:szCs w:val="24"/>
        </w:rPr>
        <w:t>8</w:t>
      </w:r>
      <w:r w:rsidRPr="00565F51">
        <w:rPr>
          <w:rFonts w:ascii="Times New Roman" w:hAnsi="Times New Roman"/>
          <w:sz w:val="24"/>
          <w:szCs w:val="24"/>
        </w:rPr>
        <w:t xml:space="preserve"> </w:t>
      </w:r>
      <w:r>
        <w:rPr>
          <w:rFonts w:ascii="Times New Roman" w:hAnsi="Times New Roman"/>
          <w:sz w:val="24"/>
          <w:szCs w:val="24"/>
        </w:rPr>
        <w:t>Telekomunikacijske usluge</w:t>
      </w:r>
    </w:p>
    <w:p w14:paraId="02EB6A06" w14:textId="77777777" w:rsidR="002A2DCC" w:rsidRPr="00564720" w:rsidRDefault="002A2DCC" w:rsidP="002A2DCC">
      <w:pPr>
        <w:spacing w:after="0" w:line="240" w:lineRule="auto"/>
        <w:jc w:val="both"/>
        <w:rPr>
          <w:rFonts w:ascii="Times New Roman" w:hAnsi="Times New Roman"/>
          <w:sz w:val="24"/>
          <w:szCs w:val="24"/>
        </w:rPr>
      </w:pPr>
      <w:r w:rsidRPr="00564720">
        <w:rPr>
          <w:rFonts w:ascii="Times New Roman" w:hAnsi="Times New Roman"/>
          <w:sz w:val="24"/>
          <w:szCs w:val="24"/>
        </w:rPr>
        <w:t xml:space="preserve">CPV 72318000-7 </w:t>
      </w:r>
      <w:r>
        <w:rPr>
          <w:rFonts w:ascii="Times New Roman" w:hAnsi="Times New Roman"/>
          <w:sz w:val="24"/>
          <w:szCs w:val="24"/>
        </w:rPr>
        <w:t>Usluge prijenosa podataka</w:t>
      </w:r>
    </w:p>
    <w:p w14:paraId="1C4F2014" w14:textId="77777777" w:rsidR="002A2DCC" w:rsidRDefault="002A2DCC" w:rsidP="002A2DCC">
      <w:pPr>
        <w:spacing w:after="0" w:line="240" w:lineRule="auto"/>
        <w:jc w:val="both"/>
        <w:rPr>
          <w:rFonts w:ascii="Times New Roman" w:hAnsi="Times New Roman"/>
          <w:bCs/>
          <w:sz w:val="24"/>
          <w:szCs w:val="24"/>
          <w:lang w:eastAsia="hr-HR"/>
        </w:rPr>
      </w:pPr>
      <w:r>
        <w:rPr>
          <w:rFonts w:ascii="Times New Roman" w:hAnsi="Times New Roman"/>
          <w:bCs/>
          <w:sz w:val="24"/>
          <w:szCs w:val="24"/>
          <w:lang w:eastAsia="hr-HR"/>
        </w:rPr>
        <w:t>CPV 72400000-4 Usluge interneta</w:t>
      </w:r>
    </w:p>
    <w:p w14:paraId="34BD8D49" w14:textId="77777777" w:rsidR="00A2602A" w:rsidRPr="00AD0469"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p>
    <w:p w14:paraId="66E2060E" w14:textId="77777777" w:rsidR="00865E21" w:rsidRPr="00BD7610" w:rsidRDefault="00F71E32" w:rsidP="00707E52">
      <w:pPr>
        <w:pStyle w:val="Naslov2"/>
        <w:numPr>
          <w:ilvl w:val="1"/>
          <w:numId w:val="4"/>
        </w:numPr>
        <w:spacing w:before="120"/>
      </w:pPr>
      <w:bookmarkStart w:id="55" w:name="_Toc132818049"/>
      <w:r w:rsidRPr="00BD7610">
        <w:t>V</w:t>
      </w:r>
      <w:r w:rsidR="009776DD" w:rsidRPr="00BD7610">
        <w:t>rsta</w:t>
      </w:r>
      <w:r w:rsidR="000016B3" w:rsidRPr="00BD7610">
        <w:t xml:space="preserve">, kvaliteta i </w:t>
      </w:r>
      <w:r w:rsidRPr="00BD7610">
        <w:t>količina predmeta nabave</w:t>
      </w:r>
      <w:bookmarkEnd w:id="48"/>
      <w:bookmarkEnd w:id="49"/>
      <w:bookmarkEnd w:id="50"/>
      <w:bookmarkEnd w:id="51"/>
      <w:bookmarkEnd w:id="52"/>
      <w:bookmarkEnd w:id="53"/>
      <w:bookmarkEnd w:id="54"/>
      <w:bookmarkEnd w:id="55"/>
    </w:p>
    <w:p w14:paraId="46C11146" w14:textId="77777777" w:rsidR="002A2DCC" w:rsidRPr="002A2DCC" w:rsidRDefault="002A2DCC" w:rsidP="002A2DCC">
      <w:pPr>
        <w:spacing w:before="120" w:after="0"/>
        <w:jc w:val="both"/>
        <w:rPr>
          <w:rFonts w:ascii="Times New Roman" w:hAnsi="Times New Roman"/>
          <w:bCs/>
          <w:sz w:val="24"/>
          <w:szCs w:val="24"/>
        </w:rPr>
      </w:pPr>
      <w:bookmarkStart w:id="56" w:name="_Toc323802886"/>
      <w:bookmarkStart w:id="57" w:name="_Toc323812653"/>
      <w:bookmarkStart w:id="58" w:name="_Toc323813770"/>
      <w:bookmarkStart w:id="59" w:name="_Toc324147773"/>
      <w:bookmarkStart w:id="60" w:name="_Toc324148056"/>
      <w:bookmarkStart w:id="61" w:name="_Toc324149995"/>
      <w:r w:rsidRPr="00EA78A1">
        <w:rPr>
          <w:rFonts w:ascii="Times New Roman" w:hAnsi="Times New Roman"/>
          <w:bCs/>
          <w:sz w:val="24"/>
          <w:szCs w:val="24"/>
        </w:rPr>
        <w:t>Detaljna tehnička specifikacija usluga nalazi se u Prilogu III. i sastoji se od tri dijela:</w:t>
      </w:r>
    </w:p>
    <w:p w14:paraId="77C0811E" w14:textId="77777777" w:rsidR="002A2DCC" w:rsidRPr="002A2DCC" w:rsidRDefault="002A2DCC" w:rsidP="00707E52">
      <w:pPr>
        <w:pStyle w:val="Odlomakpopisa"/>
        <w:numPr>
          <w:ilvl w:val="0"/>
          <w:numId w:val="5"/>
        </w:numPr>
        <w:spacing w:before="120" w:after="0" w:line="240" w:lineRule="auto"/>
        <w:jc w:val="both"/>
        <w:rPr>
          <w:rFonts w:ascii="Times New Roman" w:hAnsi="Times New Roman"/>
          <w:sz w:val="24"/>
          <w:szCs w:val="24"/>
        </w:rPr>
      </w:pPr>
      <w:r w:rsidRPr="002A2DCC">
        <w:rPr>
          <w:rFonts w:ascii="Times New Roman" w:hAnsi="Times New Roman"/>
          <w:sz w:val="24"/>
          <w:szCs w:val="24"/>
        </w:rPr>
        <w:t>Opisa i specifikacija predmeta nabave,</w:t>
      </w:r>
    </w:p>
    <w:p w14:paraId="2F26622C" w14:textId="77777777" w:rsidR="002A2DCC" w:rsidRPr="002A2DCC" w:rsidRDefault="002A2DCC" w:rsidP="00707E52">
      <w:pPr>
        <w:pStyle w:val="Odlomakpopisa"/>
        <w:numPr>
          <w:ilvl w:val="0"/>
          <w:numId w:val="5"/>
        </w:numPr>
        <w:spacing w:before="120" w:after="0" w:line="240" w:lineRule="auto"/>
        <w:jc w:val="both"/>
        <w:rPr>
          <w:rFonts w:ascii="Times New Roman" w:hAnsi="Times New Roman"/>
          <w:sz w:val="24"/>
          <w:szCs w:val="24"/>
        </w:rPr>
      </w:pPr>
      <w:r w:rsidRPr="002A2DCC">
        <w:rPr>
          <w:rFonts w:ascii="Times New Roman" w:hAnsi="Times New Roman"/>
          <w:sz w:val="24"/>
          <w:szCs w:val="24"/>
        </w:rPr>
        <w:t>Popisa lokacija i kapaciteta,</w:t>
      </w:r>
    </w:p>
    <w:p w14:paraId="6E90F8A4" w14:textId="77777777" w:rsidR="002A2DCC" w:rsidRDefault="002A2DCC" w:rsidP="00707E52">
      <w:pPr>
        <w:pStyle w:val="Odlomakpopisa"/>
        <w:numPr>
          <w:ilvl w:val="0"/>
          <w:numId w:val="5"/>
        </w:numPr>
        <w:spacing w:before="120" w:after="0" w:line="240" w:lineRule="auto"/>
        <w:jc w:val="both"/>
        <w:rPr>
          <w:rFonts w:ascii="Times New Roman" w:hAnsi="Times New Roman"/>
          <w:sz w:val="24"/>
          <w:szCs w:val="24"/>
        </w:rPr>
      </w:pPr>
      <w:r w:rsidRPr="002A2DCC">
        <w:rPr>
          <w:rFonts w:ascii="Times New Roman" w:hAnsi="Times New Roman"/>
          <w:sz w:val="24"/>
          <w:szCs w:val="24"/>
        </w:rPr>
        <w:t>Troškovnika.</w:t>
      </w:r>
    </w:p>
    <w:p w14:paraId="2E59D793" w14:textId="5870CD20" w:rsidR="002A2DCC" w:rsidRPr="002A2DCC" w:rsidRDefault="002A2DCC" w:rsidP="002A2DCC">
      <w:pPr>
        <w:spacing w:before="120" w:after="0" w:line="240" w:lineRule="auto"/>
        <w:jc w:val="both"/>
        <w:rPr>
          <w:rFonts w:ascii="Times New Roman" w:hAnsi="Times New Roman"/>
          <w:sz w:val="24"/>
          <w:szCs w:val="24"/>
        </w:rPr>
      </w:pPr>
      <w:r>
        <w:rPr>
          <w:rFonts w:ascii="Times New Roman" w:hAnsi="Times New Roman"/>
          <w:sz w:val="24"/>
          <w:szCs w:val="24"/>
        </w:rPr>
        <w:t>Količina predmeta nabave je predviđena (okvirna). Stvarno nabavljena količina može biti veća ili manja od predviđene količine.</w:t>
      </w:r>
    </w:p>
    <w:p w14:paraId="69FA09E2" w14:textId="346308B5" w:rsidR="00865E21" w:rsidRPr="007C2C7E" w:rsidRDefault="00F71E32" w:rsidP="00707E52">
      <w:pPr>
        <w:pStyle w:val="Naslov2"/>
        <w:numPr>
          <w:ilvl w:val="1"/>
          <w:numId w:val="4"/>
        </w:numPr>
        <w:spacing w:before="120" w:line="240" w:lineRule="auto"/>
        <w:rPr>
          <w:szCs w:val="24"/>
        </w:rPr>
      </w:pPr>
      <w:bookmarkStart w:id="62" w:name="_Toc132818050"/>
      <w:r w:rsidRPr="007C2C7E">
        <w:rPr>
          <w:szCs w:val="24"/>
        </w:rPr>
        <w:t>M</w:t>
      </w:r>
      <w:r w:rsidR="009776DD" w:rsidRPr="007C2C7E">
        <w:rPr>
          <w:szCs w:val="24"/>
        </w:rPr>
        <w:t>jesto</w:t>
      </w:r>
      <w:r w:rsidRPr="007C2C7E">
        <w:rPr>
          <w:szCs w:val="24"/>
        </w:rPr>
        <w:t xml:space="preserve"> i r</w:t>
      </w:r>
      <w:bookmarkEnd w:id="56"/>
      <w:bookmarkEnd w:id="57"/>
      <w:bookmarkEnd w:id="58"/>
      <w:bookmarkEnd w:id="59"/>
      <w:bookmarkEnd w:id="60"/>
      <w:bookmarkEnd w:id="61"/>
      <w:r w:rsidR="00642D01" w:rsidRPr="007C2C7E">
        <w:rPr>
          <w:szCs w:val="24"/>
        </w:rPr>
        <w:t xml:space="preserve">ok </w:t>
      </w:r>
      <w:r w:rsidR="003B21C4">
        <w:rPr>
          <w:szCs w:val="24"/>
        </w:rPr>
        <w:t>pružanja usluga</w:t>
      </w:r>
      <w:bookmarkEnd w:id="62"/>
    </w:p>
    <w:p w14:paraId="3C57D4C2" w14:textId="7759760F" w:rsidR="003509CD" w:rsidRPr="003509CD" w:rsidRDefault="003509CD" w:rsidP="003509CD">
      <w:pPr>
        <w:spacing w:before="120" w:after="0" w:line="240" w:lineRule="auto"/>
        <w:jc w:val="both"/>
        <w:rPr>
          <w:rFonts w:ascii="Times New Roman" w:hAnsi="Times New Roman"/>
          <w:bCs/>
          <w:sz w:val="24"/>
          <w:szCs w:val="24"/>
        </w:rPr>
      </w:pPr>
      <w:bookmarkStart w:id="63" w:name="_Toc323802887"/>
      <w:bookmarkStart w:id="64" w:name="_Toc323812655"/>
      <w:bookmarkStart w:id="65" w:name="_Toc323813772"/>
      <w:bookmarkStart w:id="66" w:name="_Toc324147775"/>
      <w:bookmarkStart w:id="67" w:name="_Toc324148058"/>
      <w:bookmarkStart w:id="68" w:name="_Toc324149997"/>
      <w:r w:rsidRPr="003509CD">
        <w:rPr>
          <w:rFonts w:ascii="Times New Roman" w:hAnsi="Times New Roman"/>
          <w:b/>
          <w:bCs/>
          <w:sz w:val="24"/>
          <w:szCs w:val="24"/>
        </w:rPr>
        <w:t>Mjesto isporuke:</w:t>
      </w:r>
      <w:r w:rsidRPr="003509CD">
        <w:rPr>
          <w:rFonts w:ascii="Times New Roman" w:hAnsi="Times New Roman"/>
          <w:bCs/>
          <w:sz w:val="24"/>
          <w:szCs w:val="24"/>
        </w:rPr>
        <w:t xml:space="preserve"> </w:t>
      </w:r>
      <w:r w:rsidR="002A2DCC" w:rsidRPr="00583E39">
        <w:rPr>
          <w:rFonts w:ascii="Times New Roman" w:hAnsi="Times New Roman"/>
          <w:bCs/>
          <w:sz w:val="24"/>
          <w:szCs w:val="24"/>
        </w:rPr>
        <w:t>navedene u Tehničkoj specifikaciji usluga</w:t>
      </w:r>
      <w:r w:rsidRPr="003509CD">
        <w:rPr>
          <w:rFonts w:ascii="Times New Roman" w:hAnsi="Times New Roman"/>
          <w:bCs/>
          <w:sz w:val="24"/>
          <w:szCs w:val="24"/>
        </w:rPr>
        <w:t>.</w:t>
      </w:r>
    </w:p>
    <w:p w14:paraId="1089D904" w14:textId="167FF543" w:rsidR="003509CD" w:rsidRDefault="003509CD" w:rsidP="003509CD">
      <w:pPr>
        <w:spacing w:before="120" w:after="0" w:line="240" w:lineRule="auto"/>
        <w:jc w:val="both"/>
        <w:rPr>
          <w:rFonts w:ascii="Times New Roman" w:hAnsi="Times New Roman"/>
          <w:sz w:val="24"/>
          <w:szCs w:val="24"/>
        </w:rPr>
      </w:pPr>
      <w:r w:rsidRPr="003509CD">
        <w:rPr>
          <w:rFonts w:ascii="Times New Roman" w:hAnsi="Times New Roman"/>
          <w:b/>
          <w:sz w:val="24"/>
          <w:szCs w:val="24"/>
        </w:rPr>
        <w:lastRenderedPageBreak/>
        <w:t xml:space="preserve">Rok </w:t>
      </w:r>
      <w:r w:rsidR="002A2DCC">
        <w:rPr>
          <w:rFonts w:ascii="Times New Roman" w:hAnsi="Times New Roman"/>
          <w:b/>
          <w:sz w:val="24"/>
          <w:szCs w:val="24"/>
        </w:rPr>
        <w:t>za implementaciju usluge</w:t>
      </w:r>
      <w:r w:rsidRPr="003509CD">
        <w:rPr>
          <w:rFonts w:ascii="Times New Roman" w:hAnsi="Times New Roman"/>
          <w:b/>
          <w:sz w:val="24"/>
          <w:szCs w:val="24"/>
        </w:rPr>
        <w:t>:</w:t>
      </w:r>
      <w:r w:rsidRPr="003509CD">
        <w:rPr>
          <w:rFonts w:ascii="Times New Roman" w:hAnsi="Times New Roman"/>
          <w:sz w:val="24"/>
          <w:szCs w:val="24"/>
        </w:rPr>
        <w:t xml:space="preserve"> </w:t>
      </w:r>
      <w:r w:rsidR="002A2DCC" w:rsidRPr="00FD15C6">
        <w:rPr>
          <w:rFonts w:ascii="Times New Roman" w:hAnsi="Times New Roman"/>
          <w:bCs/>
          <w:sz w:val="24"/>
          <w:szCs w:val="24"/>
        </w:rPr>
        <w:t xml:space="preserve">Maksimalno vrijeme uspostave usluga na svim lokacijama, iznosi </w:t>
      </w:r>
      <w:r w:rsidR="0028303F">
        <w:rPr>
          <w:rFonts w:ascii="Times New Roman" w:hAnsi="Times New Roman"/>
          <w:bCs/>
          <w:sz w:val="24"/>
          <w:szCs w:val="24"/>
        </w:rPr>
        <w:t>8</w:t>
      </w:r>
      <w:r w:rsidR="002A2DCC" w:rsidRPr="00EA78A1">
        <w:rPr>
          <w:rFonts w:ascii="Times New Roman" w:hAnsi="Times New Roman"/>
          <w:bCs/>
          <w:sz w:val="24"/>
          <w:szCs w:val="24"/>
        </w:rPr>
        <w:t xml:space="preserve"> kalendarskih dana</w:t>
      </w:r>
      <w:r w:rsidR="002A2DCC" w:rsidRPr="00FD15C6">
        <w:rPr>
          <w:rFonts w:ascii="Times New Roman" w:hAnsi="Times New Roman"/>
          <w:bCs/>
          <w:sz w:val="24"/>
          <w:szCs w:val="24"/>
        </w:rPr>
        <w:t xml:space="preserve"> od dana sklapanja ugovora, u kojem vremenu je izvršitelj dužan osigurati sve tehničke i druge</w:t>
      </w:r>
      <w:r w:rsidR="002A2DCC" w:rsidRPr="007865F6">
        <w:rPr>
          <w:rFonts w:ascii="Times New Roman" w:hAnsi="Times New Roman"/>
          <w:bCs/>
          <w:sz w:val="24"/>
          <w:szCs w:val="24"/>
        </w:rPr>
        <w:t xml:space="preserve"> preduvjete za pružanje usluga na svim lokacijama Naručitelja</w:t>
      </w:r>
      <w:r w:rsidRPr="003509CD">
        <w:rPr>
          <w:rFonts w:ascii="Times New Roman" w:hAnsi="Times New Roman"/>
          <w:sz w:val="24"/>
          <w:szCs w:val="24"/>
        </w:rPr>
        <w:t xml:space="preserve">. </w:t>
      </w:r>
    </w:p>
    <w:p w14:paraId="2E7F26F8" w14:textId="72AC53B3" w:rsidR="002A2DCC" w:rsidRPr="003509CD" w:rsidRDefault="002A2DCC" w:rsidP="003509CD">
      <w:pPr>
        <w:spacing w:before="120" w:after="0" w:line="240" w:lineRule="auto"/>
        <w:jc w:val="both"/>
        <w:rPr>
          <w:rFonts w:ascii="Times New Roman" w:hAnsi="Times New Roman"/>
          <w:sz w:val="24"/>
          <w:szCs w:val="24"/>
        </w:rPr>
      </w:pPr>
      <w:r>
        <w:rPr>
          <w:rFonts w:ascii="Times New Roman" w:hAnsi="Times New Roman"/>
          <w:sz w:val="24"/>
          <w:szCs w:val="24"/>
        </w:rPr>
        <w:t>Ugovor se sklapa na određeno vrijeme do 31. prosinca 2023. godine.</w:t>
      </w:r>
    </w:p>
    <w:p w14:paraId="2025F90D" w14:textId="587653CD" w:rsidR="00544E50" w:rsidRPr="00BD7610" w:rsidRDefault="00544E50" w:rsidP="00544E50">
      <w:pPr>
        <w:spacing w:after="0"/>
      </w:pPr>
    </w:p>
    <w:bookmarkEnd w:id="63"/>
    <w:bookmarkEnd w:id="64"/>
    <w:bookmarkEnd w:id="65"/>
    <w:bookmarkEnd w:id="66"/>
    <w:bookmarkEnd w:id="67"/>
    <w:bookmarkEnd w:id="68"/>
    <w:p w14:paraId="2E15C66E" w14:textId="0B3F2CEB" w:rsidR="00A84AD4" w:rsidRDefault="00A84AD4">
      <w:pPr>
        <w:spacing w:after="0" w:line="240" w:lineRule="auto"/>
        <w:rPr>
          <w:rFonts w:ascii="Times New Roman" w:hAnsi="Times New Roman"/>
          <w:b/>
          <w:bCs/>
          <w:sz w:val="24"/>
          <w:szCs w:val="28"/>
        </w:rPr>
      </w:pPr>
    </w:p>
    <w:p w14:paraId="6BD031D3" w14:textId="73375DC8" w:rsidR="006E6AC5" w:rsidRPr="000C0745" w:rsidRDefault="000C0745" w:rsidP="00707E52">
      <w:pPr>
        <w:pStyle w:val="Naslov1"/>
        <w:numPr>
          <w:ilvl w:val="0"/>
          <w:numId w:val="4"/>
        </w:numPr>
        <w:spacing w:before="0"/>
      </w:pPr>
      <w:bookmarkStart w:id="69" w:name="_Toc132818051"/>
      <w:r>
        <w:t>OSNOVE ZA ISKLJUČENJE GOSPODARSKOG SUBJEKTA</w:t>
      </w:r>
      <w:bookmarkEnd w:id="69"/>
    </w:p>
    <w:p w14:paraId="2D145E25" w14:textId="77777777"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bCs/>
          <w:sz w:val="24"/>
          <w:szCs w:val="24"/>
        </w:rPr>
        <w:t xml:space="preserve">Traženi dokazi mogu se priložiti u </w:t>
      </w:r>
      <w:r w:rsidRPr="0060634A">
        <w:rPr>
          <w:rFonts w:ascii="Times New Roman" w:hAnsi="Times New Roman"/>
          <w:bCs/>
          <w:sz w:val="24"/>
          <w:szCs w:val="24"/>
          <w:u w:val="single"/>
        </w:rPr>
        <w:t>izvorniku, u ovjerenoj ili neovjerenoj preslici</w:t>
      </w:r>
      <w:r w:rsidRPr="001A1B04">
        <w:rPr>
          <w:rFonts w:ascii="Times New Roman" w:hAnsi="Times New Roman"/>
          <w:bCs/>
          <w:sz w:val="24"/>
          <w:szCs w:val="24"/>
        </w:rPr>
        <w:t xml:space="preserve"> i svi dokazi moraju biti na hrvatskom jeziku ili prevedeni na hrvatski jezik</w:t>
      </w:r>
      <w:r>
        <w:rPr>
          <w:rFonts w:ascii="Times New Roman" w:hAnsi="Times New Roman"/>
          <w:bCs/>
          <w:sz w:val="24"/>
          <w:szCs w:val="24"/>
        </w:rPr>
        <w:t>.</w:t>
      </w:r>
    </w:p>
    <w:p w14:paraId="016C79E7" w14:textId="31AF7DDB"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sz w:val="24"/>
          <w:szCs w:val="24"/>
        </w:rPr>
        <w:t>Prije donošenja Obavijesti o odabiru Naručitelj može od najpovoljnijeg ponuditelja zatražiti dostavu izvornika ili ovjerenih preslika dokumenata koji su traženi. Naručitelj može tražiti dopunu i/ili pojašnjenje ponude.</w:t>
      </w:r>
    </w:p>
    <w:p w14:paraId="79CA19C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Naručitelj će isključiti gospodarski subjekt ukoliko postoje sljedeći razlozi za isključenje:</w:t>
      </w:r>
    </w:p>
    <w:p w14:paraId="594B906D" w14:textId="77777777" w:rsidR="00A47006" w:rsidRPr="00F5366A" w:rsidRDefault="00DE0888" w:rsidP="00707E52">
      <w:pPr>
        <w:pStyle w:val="Naslov2"/>
        <w:numPr>
          <w:ilvl w:val="1"/>
          <w:numId w:val="4"/>
        </w:numPr>
      </w:pPr>
      <w:bookmarkStart w:id="70" w:name="_Toc132818052"/>
      <w:r w:rsidRPr="00F5366A">
        <w:t>Kažnjavanje</w:t>
      </w:r>
      <w:bookmarkEnd w:id="70"/>
    </w:p>
    <w:p w14:paraId="42F09B29"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w:t>
      </w:r>
      <w:proofErr w:type="spellStart"/>
      <w:r w:rsidRPr="001A1B04">
        <w:rPr>
          <w:sz w:val="24"/>
          <w:szCs w:val="24"/>
          <w:lang w:val="hr-HR"/>
        </w:rPr>
        <w:t>nastan</w:t>
      </w:r>
      <w:proofErr w:type="spellEnd"/>
      <w:r w:rsidRPr="001A1B04">
        <w:rPr>
          <w:sz w:val="24"/>
          <w:szCs w:val="24"/>
          <w:lang w:val="hr-HR"/>
        </w:rPr>
        <w:t xml:space="preserve">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1913575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2584E31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07058B36"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7870366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03E41E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395C0B8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1B33F48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2D71788"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60AE6EE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516EDEB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2. je gospodarski subjekt koji nema poslovni </w:t>
      </w:r>
      <w:proofErr w:type="spellStart"/>
      <w:r w:rsidRPr="001A1B04">
        <w:rPr>
          <w:rFonts w:ascii="Times New Roman" w:hAnsi="Times New Roman"/>
          <w:bCs/>
          <w:sz w:val="24"/>
          <w:szCs w:val="24"/>
        </w:rPr>
        <w:t>nastan</w:t>
      </w:r>
      <w:proofErr w:type="spellEnd"/>
      <w:r w:rsidRPr="001A1B0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2563E861"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77777777" w:rsidR="000C0745" w:rsidRPr="001A1B04" w:rsidRDefault="00D66A9C" w:rsidP="000C0745">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 xml:space="preserve">gospodarski subjekt koji ima poslovni </w:t>
      </w:r>
      <w:proofErr w:type="spellStart"/>
      <w:r w:rsidRPr="00FC14A9">
        <w:rPr>
          <w:rFonts w:ascii="Times New Roman" w:hAnsi="Times New Roman"/>
          <w:bCs/>
          <w:sz w:val="24"/>
          <w:szCs w:val="24"/>
        </w:rPr>
        <w:t>nastan</w:t>
      </w:r>
      <w:proofErr w:type="spellEnd"/>
      <w:r w:rsidRPr="00FC14A9">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96E1B73"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77777777" w:rsidR="00A47006" w:rsidRDefault="00A47006" w:rsidP="00707E52">
      <w:pPr>
        <w:pStyle w:val="Naslov2"/>
        <w:numPr>
          <w:ilvl w:val="1"/>
          <w:numId w:val="4"/>
        </w:numPr>
      </w:pPr>
      <w:bookmarkStart w:id="71" w:name="_Toc132818053"/>
      <w:r w:rsidRPr="00F5366A">
        <w:t>Neplaćene dospjele porezne obveze i obveze za mirovinsko i zdravstveno osiguranje</w:t>
      </w:r>
      <w:bookmarkEnd w:id="71"/>
    </w:p>
    <w:p w14:paraId="6FFA50F1" w14:textId="77777777" w:rsidR="00A47006" w:rsidRPr="009F6717" w:rsidRDefault="00A47006" w:rsidP="007315A3">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00610667" w:rsidRPr="002E22A1">
        <w:rPr>
          <w:rFonts w:ascii="Times New Roman" w:hAnsi="Times New Roman"/>
          <w:sz w:val="24"/>
          <w:szCs w:val="24"/>
        </w:rPr>
        <w:t>nabave</w:t>
      </w:r>
      <w:r w:rsidRPr="002E22A1">
        <w:rPr>
          <w:rFonts w:ascii="Times New Roman" w:hAnsi="Times New Roman"/>
          <w:sz w:val="24"/>
          <w:szCs w:val="24"/>
        </w:rPr>
        <w:t xml:space="preserve"> </w:t>
      </w:r>
      <w:r w:rsidRPr="009F6717">
        <w:rPr>
          <w:rFonts w:ascii="Times New Roman" w:hAnsi="Times New Roman"/>
          <w:sz w:val="24"/>
          <w:szCs w:val="24"/>
        </w:rPr>
        <w:t>ako utvrdi da gospodarski subjekt nije ispunio obveze plaćanja dospjelih poreznih obveza i obveza za mirovinsko i zdravstveno osiguranje:</w:t>
      </w:r>
    </w:p>
    <w:p w14:paraId="7100262F"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lastRenderedPageBreak/>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2DC5C400"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nastana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16FCEF45" w14:textId="234A4BE8"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0073F78C" w14:textId="6C113ECB"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w:t>
      </w:r>
      <w:r w:rsidR="00083C2D">
        <w:rPr>
          <w:rFonts w:ascii="Times New Roman" w:hAnsi="Times New Roman"/>
          <w:sz w:val="24"/>
          <w:szCs w:val="24"/>
        </w:rPr>
        <w:t>Poziva</w:t>
      </w:r>
      <w:r w:rsidRPr="00F5366A">
        <w:rPr>
          <w:rFonts w:ascii="Times New Roman" w:hAnsi="Times New Roman"/>
          <w:sz w:val="24"/>
          <w:szCs w:val="24"/>
        </w:rPr>
        <w:t>.</w:t>
      </w:r>
    </w:p>
    <w:p w14:paraId="37C48663" w14:textId="77777777" w:rsidR="005A501D" w:rsidRPr="005A501D" w:rsidRDefault="005A501D" w:rsidP="005A501D">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20C9A50C" w14:textId="77777777" w:rsidR="00083C2D" w:rsidRPr="006F6D05" w:rsidRDefault="00083C2D" w:rsidP="00083C2D">
      <w:pPr>
        <w:autoSpaceDE w:val="0"/>
        <w:autoSpaceDN w:val="0"/>
        <w:adjustRightInd w:val="0"/>
        <w:spacing w:before="120" w:after="0" w:line="240" w:lineRule="auto"/>
        <w:jc w:val="both"/>
        <w:rPr>
          <w:rFonts w:ascii="Times New Roman" w:eastAsia="Calibri" w:hAnsi="Times New Roman"/>
          <w:b/>
          <w:bCs/>
          <w:sz w:val="24"/>
          <w:szCs w:val="24"/>
          <w:u w:val="single"/>
        </w:rPr>
      </w:pPr>
      <w:bookmarkStart w:id="72" w:name="_Toc323813775"/>
      <w:bookmarkStart w:id="73" w:name="_Toc324147778"/>
      <w:bookmarkStart w:id="74" w:name="_Toc324148061"/>
      <w:bookmarkStart w:id="75" w:name="_Toc324150000"/>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67991C47" w14:textId="77777777" w:rsidR="00045502" w:rsidRPr="00BD7610" w:rsidRDefault="00045502" w:rsidP="00544E50">
      <w:pPr>
        <w:spacing w:after="0"/>
      </w:pPr>
    </w:p>
    <w:p w14:paraId="60AEAF8C" w14:textId="3C4B0426" w:rsidR="00544E50" w:rsidRPr="00083C2D" w:rsidRDefault="000B1916" w:rsidP="00707E52">
      <w:pPr>
        <w:pStyle w:val="Naslov1"/>
        <w:numPr>
          <w:ilvl w:val="0"/>
          <w:numId w:val="4"/>
        </w:numPr>
        <w:spacing w:before="0" w:line="240" w:lineRule="auto"/>
        <w:rPr>
          <w:szCs w:val="24"/>
        </w:rPr>
      </w:pPr>
      <w:bookmarkStart w:id="76" w:name="_Toc132818054"/>
      <w:bookmarkEnd w:id="72"/>
      <w:bookmarkEnd w:id="73"/>
      <w:bookmarkEnd w:id="74"/>
      <w:bookmarkEnd w:id="75"/>
      <w:r>
        <w:rPr>
          <w:szCs w:val="24"/>
        </w:rPr>
        <w:t>KRITERIJ ZA ODABIR GOSPODARSKOG SUBJEKTA</w:t>
      </w:r>
      <w:r w:rsidR="00297780">
        <w:rPr>
          <w:szCs w:val="24"/>
        </w:rPr>
        <w:t xml:space="preserve"> (UVJETI SPOSOBNOSTI)</w:t>
      </w:r>
      <w:bookmarkStart w:id="77" w:name="_Toc323813776"/>
      <w:bookmarkStart w:id="78" w:name="_Toc324147779"/>
      <w:bookmarkStart w:id="79" w:name="_Toc324148062"/>
      <w:bookmarkStart w:id="80" w:name="_Toc324150001"/>
      <w:bookmarkEnd w:id="76"/>
    </w:p>
    <w:p w14:paraId="289173EA" w14:textId="77777777" w:rsidR="00865E21" w:rsidRPr="00BD7610" w:rsidRDefault="000B1916" w:rsidP="00707E52">
      <w:pPr>
        <w:pStyle w:val="Naslov2"/>
        <w:numPr>
          <w:ilvl w:val="1"/>
          <w:numId w:val="4"/>
        </w:numPr>
        <w:spacing w:before="120" w:line="240" w:lineRule="auto"/>
        <w:rPr>
          <w:szCs w:val="24"/>
        </w:rPr>
      </w:pPr>
      <w:bookmarkStart w:id="81" w:name="_Toc132818055"/>
      <w:bookmarkEnd w:id="77"/>
      <w:bookmarkEnd w:id="78"/>
      <w:bookmarkEnd w:id="79"/>
      <w:bookmarkEnd w:id="80"/>
      <w:r>
        <w:rPr>
          <w:szCs w:val="24"/>
        </w:rPr>
        <w:t>Sposobnost za obavljanje profesionalne djelatnosti</w:t>
      </w:r>
      <w:bookmarkEnd w:id="81"/>
    </w:p>
    <w:p w14:paraId="1DF08B99" w14:textId="4AB305A4" w:rsidR="00297780" w:rsidRDefault="0080677B" w:rsidP="00707E52">
      <w:pPr>
        <w:pStyle w:val="Odlomakpopisa"/>
        <w:numPr>
          <w:ilvl w:val="2"/>
          <w:numId w:val="4"/>
        </w:numPr>
        <w:spacing w:before="120" w:after="0" w:line="240" w:lineRule="auto"/>
        <w:jc w:val="both"/>
        <w:rPr>
          <w:rFonts w:ascii="Times New Roman" w:hAnsi="Times New Roman"/>
          <w:sz w:val="24"/>
          <w:szCs w:val="24"/>
        </w:rPr>
      </w:pPr>
      <w:r w:rsidRPr="003B21C4">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sidRPr="003B21C4">
        <w:rPr>
          <w:rFonts w:ascii="Times New Roman" w:eastAsia="Calibri" w:hAnsi="Times New Roman"/>
          <w:sz w:val="24"/>
          <w:szCs w:val="24"/>
          <w:u w:val="single"/>
        </w:rPr>
        <w:t>Ponuditelj nije obvezan dostavljati nikakav dokaz u ponudi</w:t>
      </w:r>
      <w:r w:rsidRPr="003B21C4">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3B21C4">
        <w:rPr>
          <w:rFonts w:ascii="Times New Roman" w:hAnsi="Times New Roman"/>
          <w:sz w:val="24"/>
          <w:szCs w:val="24"/>
        </w:rPr>
        <w:t>.</w:t>
      </w:r>
    </w:p>
    <w:p w14:paraId="05B00632" w14:textId="53FE1CDF" w:rsidR="003B21C4" w:rsidRPr="003B21C4" w:rsidRDefault="003B21C4" w:rsidP="00707E52">
      <w:pPr>
        <w:pStyle w:val="Odlomakpopisa"/>
        <w:numPr>
          <w:ilvl w:val="2"/>
          <w:numId w:val="4"/>
        </w:numPr>
        <w:spacing w:before="120" w:after="0" w:line="240" w:lineRule="auto"/>
        <w:contextualSpacing w:val="0"/>
        <w:jc w:val="both"/>
        <w:rPr>
          <w:rFonts w:ascii="Times New Roman" w:hAnsi="Times New Roman"/>
          <w:sz w:val="24"/>
          <w:szCs w:val="24"/>
        </w:rPr>
      </w:pPr>
      <w:r>
        <w:rPr>
          <w:rFonts w:ascii="Times New Roman" w:hAnsi="Times New Roman"/>
          <w:sz w:val="24"/>
          <w:szCs w:val="24"/>
        </w:rPr>
        <w:t>Potvrda Hrvatske regulatorne agencije za mrežne djelatnosti (HAKOM) o primitku prethodne obavijesti o obavljanju djelatnosti elektroničkih komunikacijskih mreža za djelatnosti javno dostupne telefonske usluge u nepokretnoj elektroničkoj komunikacijskoj mreži i usluge davanja pristup Internetu.</w:t>
      </w:r>
    </w:p>
    <w:p w14:paraId="30282B26" w14:textId="1597337E" w:rsidR="008565D7" w:rsidRDefault="00297780" w:rsidP="00297780">
      <w:pPr>
        <w:spacing w:before="120" w:after="0" w:line="240" w:lineRule="auto"/>
        <w:jc w:val="both"/>
        <w:rPr>
          <w:rFonts w:ascii="Times New Roman" w:hAnsi="Times New Roman"/>
          <w:sz w:val="24"/>
          <w:szCs w:val="24"/>
        </w:rPr>
      </w:pPr>
      <w:r w:rsidRPr="001A1B04">
        <w:rPr>
          <w:rFonts w:ascii="Times New Roman" w:hAnsi="Times New Roman"/>
          <w:sz w:val="24"/>
          <w:szCs w:val="24"/>
        </w:rPr>
        <w:t>U slučaju zajednice gospodarskih subjekata svi članovi</w:t>
      </w:r>
      <w:r w:rsidR="00AC76DB" w:rsidRPr="00AC76DB">
        <w:rPr>
          <w:rFonts w:ascii="Times New Roman" w:hAnsi="Times New Roman"/>
          <w:sz w:val="24"/>
          <w:szCs w:val="24"/>
        </w:rPr>
        <w:t xml:space="preserve"> </w:t>
      </w:r>
      <w:r w:rsidR="00AC76DB" w:rsidRPr="00BD7610">
        <w:rPr>
          <w:rFonts w:ascii="Times New Roman" w:hAnsi="Times New Roman"/>
          <w:sz w:val="24"/>
          <w:szCs w:val="24"/>
        </w:rPr>
        <w:t xml:space="preserve">zajednice obvezni su pojedinačno dokazati </w:t>
      </w:r>
      <w:r w:rsidR="00AC76DB">
        <w:rPr>
          <w:rFonts w:ascii="Times New Roman" w:hAnsi="Times New Roman"/>
          <w:sz w:val="24"/>
          <w:szCs w:val="24"/>
        </w:rPr>
        <w:t>s</w:t>
      </w:r>
      <w:r w:rsidR="00AC76DB" w:rsidRPr="000B1916">
        <w:rPr>
          <w:rFonts w:ascii="Times New Roman" w:hAnsi="Times New Roman"/>
          <w:sz w:val="24"/>
          <w:szCs w:val="24"/>
        </w:rPr>
        <w:t>posobnost za obavljanje profesionalne djelatnosti</w:t>
      </w:r>
      <w:r w:rsidR="003B21C4">
        <w:rPr>
          <w:rFonts w:ascii="Times New Roman" w:hAnsi="Times New Roman"/>
          <w:sz w:val="24"/>
          <w:szCs w:val="24"/>
        </w:rPr>
        <w:t xml:space="preserve"> iz točke 4.1.1., dok sposobnost za obavljanje profesionalne djelatnosti iz točke 4.1.2. dokazuje onaj član koji će uslugu i izvršavati</w:t>
      </w:r>
      <w:r w:rsidR="00B97BF4" w:rsidRPr="00BD7610">
        <w:rPr>
          <w:rFonts w:ascii="Times New Roman" w:hAnsi="Times New Roman"/>
          <w:sz w:val="24"/>
          <w:szCs w:val="24"/>
        </w:rPr>
        <w:t>.</w:t>
      </w:r>
      <w:r w:rsidR="003B21C4">
        <w:rPr>
          <w:rFonts w:ascii="Times New Roman" w:hAnsi="Times New Roman"/>
          <w:sz w:val="24"/>
          <w:szCs w:val="24"/>
        </w:rPr>
        <w:t xml:space="preserve"> </w:t>
      </w:r>
    </w:p>
    <w:p w14:paraId="33110462" w14:textId="00994B50" w:rsidR="00345A70" w:rsidRDefault="00345A70" w:rsidP="00707E52">
      <w:pPr>
        <w:pStyle w:val="Naslov2"/>
        <w:numPr>
          <w:ilvl w:val="1"/>
          <w:numId w:val="4"/>
        </w:numPr>
      </w:pPr>
      <w:bookmarkStart w:id="82" w:name="_Toc132818056"/>
      <w:r>
        <w:t>Ekonomska i financijska sposobnost</w:t>
      </w:r>
      <w:bookmarkEnd w:id="82"/>
    </w:p>
    <w:p w14:paraId="5FF0C70C" w14:textId="07E9A3F4" w:rsidR="00345A70" w:rsidRDefault="00716CAC" w:rsidP="00297780">
      <w:pPr>
        <w:spacing w:before="120" w:after="0" w:line="240" w:lineRule="auto"/>
        <w:jc w:val="both"/>
        <w:rPr>
          <w:rFonts w:ascii="Times New Roman" w:hAnsi="Times New Roman"/>
          <w:sz w:val="24"/>
          <w:szCs w:val="24"/>
        </w:rPr>
      </w:pPr>
      <w:r>
        <w:rPr>
          <w:rFonts w:ascii="Times New Roman" w:hAnsi="Times New Roman"/>
          <w:sz w:val="24"/>
          <w:szCs w:val="24"/>
        </w:rPr>
        <w:t>Ponuditelj mora dokazati da mu račun u posljednjih 6 (šest)</w:t>
      </w:r>
      <w:r w:rsidRPr="00716CAC">
        <w:rPr>
          <w:rFonts w:ascii="Times New Roman" w:hAnsi="Times New Roman"/>
          <w:sz w:val="24"/>
          <w:szCs w:val="24"/>
        </w:rPr>
        <w:t xml:space="preserve"> </w:t>
      </w:r>
      <w:r w:rsidRPr="00A30065">
        <w:rPr>
          <w:rFonts w:ascii="Times New Roman" w:hAnsi="Times New Roman"/>
          <w:sz w:val="24"/>
          <w:szCs w:val="24"/>
        </w:rPr>
        <w:t>nije bio u blokadi duže od 5 dana u kontinuitetu, odnosno ne više od 10 dana sveukupno za navedeno razdoblje, čime dokazuje stabilnost financijskog poslovanja</w:t>
      </w:r>
      <w:r>
        <w:rPr>
          <w:rFonts w:ascii="Times New Roman" w:hAnsi="Times New Roman"/>
          <w:sz w:val="24"/>
          <w:szCs w:val="24"/>
        </w:rPr>
        <w:t xml:space="preserve">. Ponuditelj u ponudi dostavlja </w:t>
      </w:r>
      <w:r w:rsidRPr="00716CAC">
        <w:rPr>
          <w:rFonts w:ascii="Times New Roman" w:hAnsi="Times New Roman"/>
          <w:sz w:val="24"/>
          <w:szCs w:val="24"/>
        </w:rPr>
        <w:t xml:space="preserve">bankovni obrazac BON-2/SOL-2, ili odgovarajući dokument financijskih institucija, a koji ima istu dokaznu snagu kao i traženi dokaz. Dokaz o solventnosti gospodarskog subjekta, treba biti pribavljen bilo kojeg datuma nakon </w:t>
      </w:r>
      <w:r>
        <w:rPr>
          <w:rFonts w:ascii="Times New Roman" w:hAnsi="Times New Roman"/>
          <w:sz w:val="24"/>
          <w:szCs w:val="24"/>
        </w:rPr>
        <w:t>objave ovog Poziva</w:t>
      </w:r>
      <w:r w:rsidRPr="00716CAC">
        <w:rPr>
          <w:rFonts w:ascii="Times New Roman" w:hAnsi="Times New Roman"/>
          <w:sz w:val="24"/>
          <w:szCs w:val="24"/>
        </w:rPr>
        <w:t>, od kojeg datuma će se računati i ispunjavanje postavljenog uvjeta</w:t>
      </w:r>
      <w:r>
        <w:rPr>
          <w:rFonts w:ascii="Times New Roman" w:hAnsi="Times New Roman"/>
          <w:sz w:val="24"/>
          <w:szCs w:val="24"/>
        </w:rPr>
        <w:t>.</w:t>
      </w:r>
    </w:p>
    <w:p w14:paraId="100C1DFC" w14:textId="77777777" w:rsidR="00BF0DBA" w:rsidRDefault="00BF0DBA" w:rsidP="00707E52">
      <w:pPr>
        <w:pStyle w:val="Naslov2"/>
        <w:numPr>
          <w:ilvl w:val="1"/>
          <w:numId w:val="4"/>
        </w:numPr>
      </w:pPr>
      <w:bookmarkStart w:id="83" w:name="_Toc132818057"/>
      <w:r>
        <w:t>Tehnička i stručna sposobnost</w:t>
      </w:r>
      <w:bookmarkEnd w:id="83"/>
    </w:p>
    <w:p w14:paraId="3BE70378" w14:textId="77777777" w:rsidR="00297780" w:rsidRPr="001A1B04" w:rsidRDefault="00297780" w:rsidP="00297780">
      <w:pPr>
        <w:spacing w:before="120" w:after="0" w:line="240" w:lineRule="auto"/>
        <w:jc w:val="both"/>
        <w:rPr>
          <w:rFonts w:ascii="Times New Roman" w:hAnsi="Times New Roman"/>
          <w:sz w:val="24"/>
          <w:szCs w:val="24"/>
        </w:rPr>
      </w:pPr>
      <w:r w:rsidRPr="001A1B04">
        <w:rPr>
          <w:rFonts w:ascii="Times New Roman" w:hAnsi="Times New Roman"/>
          <w:sz w:val="24"/>
          <w:szCs w:val="24"/>
        </w:rPr>
        <w:t xml:space="preserve">Gospodarski subjekt može se, po potrebi za određene ugovore, osloniti na sposobnost drugih subjekata, bez obzira na pravnu prirodu njihova međusobna odnosa. U tom slučaju gospodarski subjekt mora dokazati javnom naručitelju da će imati na raspolaganju nužne resurse, primjerice, </w:t>
      </w:r>
      <w:r w:rsidRPr="001A1B04">
        <w:rPr>
          <w:rFonts w:ascii="Times New Roman" w:hAnsi="Times New Roman"/>
          <w:sz w:val="24"/>
          <w:szCs w:val="24"/>
        </w:rPr>
        <w:lastRenderedPageBreak/>
        <w:t>prihvaćanjem obveze drugih subjekata u tu svrhu. Pod istim uvjetima, zajednica ponuditelja može se osloniti na sposobnost članova zajednice ponuditelja ili drugih subjekata</w:t>
      </w:r>
      <w:r>
        <w:rPr>
          <w:rFonts w:ascii="Times New Roman" w:hAnsi="Times New Roman"/>
          <w:sz w:val="24"/>
          <w:szCs w:val="24"/>
        </w:rPr>
        <w:t>.</w:t>
      </w:r>
    </w:p>
    <w:p w14:paraId="0A37F070" w14:textId="57B4BEC7" w:rsidR="003509CD" w:rsidRPr="003509CD" w:rsidRDefault="003509CD" w:rsidP="00707E52">
      <w:pPr>
        <w:pStyle w:val="Naslov3"/>
        <w:numPr>
          <w:ilvl w:val="2"/>
          <w:numId w:val="4"/>
        </w:numPr>
        <w:jc w:val="both"/>
      </w:pPr>
      <w:bookmarkStart w:id="84" w:name="_Toc507659584"/>
      <w:bookmarkStart w:id="85" w:name="_Toc132818058"/>
      <w:r w:rsidRPr="003509CD">
        <w:t xml:space="preserve">Popis glavnih </w:t>
      </w:r>
      <w:bookmarkEnd w:id="84"/>
      <w:r w:rsidR="00716CAC">
        <w:t>usluga</w:t>
      </w:r>
      <w:r w:rsidRPr="003509CD">
        <w:t xml:space="preserve"> izvršenih u godini u kojoj je započeo postupak nabave i tijekom tri (3) godine koje prethode toj godini</w:t>
      </w:r>
      <w:bookmarkEnd w:id="85"/>
    </w:p>
    <w:p w14:paraId="1F0FB05D" w14:textId="43DD9A88" w:rsidR="003509CD" w:rsidRPr="008C5EA1" w:rsidRDefault="00B54B9F" w:rsidP="003509CD">
      <w:pPr>
        <w:autoSpaceDE w:val="0"/>
        <w:autoSpaceDN w:val="0"/>
        <w:adjustRightInd w:val="0"/>
        <w:spacing w:before="120" w:after="0" w:line="240" w:lineRule="auto"/>
        <w:jc w:val="both"/>
        <w:rPr>
          <w:rFonts w:ascii="Times New Roman" w:hAnsi="Times New Roman"/>
          <w:sz w:val="24"/>
          <w:szCs w:val="24"/>
        </w:rPr>
      </w:pPr>
      <w:r w:rsidRPr="008C5EA1">
        <w:rPr>
          <w:rFonts w:ascii="Times New Roman" w:hAnsi="Times New Roman"/>
          <w:sz w:val="24"/>
          <w:szCs w:val="24"/>
        </w:rPr>
        <w:t>Ponuditelj</w:t>
      </w:r>
      <w:r w:rsidR="003509CD" w:rsidRPr="008C5EA1">
        <w:rPr>
          <w:rFonts w:ascii="Times New Roman" w:hAnsi="Times New Roman"/>
          <w:sz w:val="24"/>
          <w:szCs w:val="24"/>
        </w:rPr>
        <w:t xml:space="preserve"> mora dokazati da je u godini u kojoj je započeo postupak nabave i tijekom tri (3) godine koje prethode toj godini</w:t>
      </w:r>
      <w:r w:rsidR="00716CAC">
        <w:rPr>
          <w:rFonts w:ascii="Times New Roman" w:hAnsi="Times New Roman"/>
          <w:sz w:val="24"/>
          <w:szCs w:val="24"/>
        </w:rPr>
        <w:t xml:space="preserve"> (2023.-2020.)</w:t>
      </w:r>
      <w:r w:rsidR="003509CD" w:rsidRPr="008C5EA1">
        <w:rPr>
          <w:rFonts w:ascii="Times New Roman" w:hAnsi="Times New Roman"/>
          <w:sz w:val="24"/>
          <w:szCs w:val="24"/>
        </w:rPr>
        <w:t xml:space="preserve">, </w:t>
      </w:r>
      <w:r w:rsidR="00716CAC">
        <w:rPr>
          <w:rFonts w:ascii="Times New Roman" w:hAnsi="Times New Roman"/>
          <w:sz w:val="24"/>
          <w:szCs w:val="24"/>
        </w:rPr>
        <w:t xml:space="preserve">pružio najmanje jednu, a najviše </w:t>
      </w:r>
      <w:r w:rsidR="00AF2033">
        <w:rPr>
          <w:rFonts w:ascii="Times New Roman" w:hAnsi="Times New Roman"/>
          <w:sz w:val="24"/>
          <w:szCs w:val="24"/>
        </w:rPr>
        <w:t>tri</w:t>
      </w:r>
      <w:r w:rsidR="00716CAC">
        <w:rPr>
          <w:rFonts w:ascii="Times New Roman" w:hAnsi="Times New Roman"/>
          <w:sz w:val="24"/>
          <w:szCs w:val="24"/>
        </w:rPr>
        <w:t xml:space="preserve"> usluge, koje su iste ili slične predmetu nabave</w:t>
      </w:r>
      <w:r w:rsidR="003509CD" w:rsidRPr="008C5EA1">
        <w:rPr>
          <w:rFonts w:ascii="Times New Roman" w:hAnsi="Times New Roman"/>
          <w:bCs/>
          <w:sz w:val="24"/>
          <w:szCs w:val="24"/>
        </w:rPr>
        <w:t xml:space="preserve">, </w:t>
      </w:r>
      <w:r w:rsidR="003509CD" w:rsidRPr="008C5EA1">
        <w:rPr>
          <w:rFonts w:ascii="Times New Roman" w:hAnsi="Times New Roman"/>
          <w:sz w:val="24"/>
          <w:szCs w:val="24"/>
        </w:rPr>
        <w:t>čiji</w:t>
      </w:r>
      <w:r w:rsidRPr="008C5EA1">
        <w:rPr>
          <w:rFonts w:ascii="Times New Roman" w:hAnsi="Times New Roman"/>
          <w:sz w:val="24"/>
          <w:szCs w:val="24"/>
        </w:rPr>
        <w:t xml:space="preserve"> zbrojeni</w:t>
      </w:r>
      <w:r w:rsidR="003509CD" w:rsidRPr="008C5EA1">
        <w:rPr>
          <w:rFonts w:ascii="Times New Roman" w:hAnsi="Times New Roman"/>
          <w:sz w:val="24"/>
          <w:szCs w:val="24"/>
        </w:rPr>
        <w:t xml:space="preserve"> iznos (bez PDV-a) je najmanje jednak iznosu procijenjene vrijednosti</w:t>
      </w:r>
      <w:r w:rsidR="003509CD" w:rsidRPr="008C5EA1">
        <w:rPr>
          <w:rFonts w:ascii="Times New Roman" w:hAnsi="Times New Roman"/>
          <w:bCs/>
          <w:sz w:val="24"/>
          <w:szCs w:val="24"/>
        </w:rPr>
        <w:t xml:space="preserve"> ovog predmeta nabave</w:t>
      </w:r>
      <w:r w:rsidR="003509CD" w:rsidRPr="008C5EA1">
        <w:rPr>
          <w:rFonts w:ascii="Times New Roman" w:hAnsi="Times New Roman"/>
          <w:sz w:val="24"/>
          <w:szCs w:val="24"/>
        </w:rPr>
        <w:t xml:space="preserve">. </w:t>
      </w:r>
    </w:p>
    <w:p w14:paraId="5C29D94D" w14:textId="4826F431" w:rsidR="00B54B9F" w:rsidRPr="008C5EA1" w:rsidRDefault="00B54B9F" w:rsidP="00B54B9F">
      <w:pPr>
        <w:autoSpaceDE w:val="0"/>
        <w:autoSpaceDN w:val="0"/>
        <w:adjustRightInd w:val="0"/>
        <w:spacing w:before="120" w:after="0" w:line="240" w:lineRule="auto"/>
        <w:jc w:val="both"/>
        <w:rPr>
          <w:rFonts w:ascii="Times New Roman" w:hAnsi="Times New Roman"/>
          <w:bCs/>
          <w:sz w:val="24"/>
          <w:szCs w:val="24"/>
        </w:rPr>
      </w:pPr>
      <w:r w:rsidRPr="008C5EA1">
        <w:rPr>
          <w:rFonts w:ascii="Times New Roman" w:hAnsi="Times New Roman"/>
          <w:bCs/>
          <w:sz w:val="24"/>
          <w:szCs w:val="24"/>
        </w:rPr>
        <w:t xml:space="preserve">Popis </w:t>
      </w:r>
      <w:r w:rsidR="00716CAC">
        <w:rPr>
          <w:rFonts w:ascii="Times New Roman" w:hAnsi="Times New Roman"/>
          <w:bCs/>
          <w:sz w:val="24"/>
          <w:szCs w:val="24"/>
        </w:rPr>
        <w:t xml:space="preserve">glavnih usluga </w:t>
      </w:r>
      <w:r w:rsidRPr="008C5EA1">
        <w:rPr>
          <w:rFonts w:ascii="Times New Roman" w:hAnsi="Times New Roman"/>
          <w:bCs/>
          <w:sz w:val="24"/>
          <w:szCs w:val="24"/>
        </w:rPr>
        <w:t>mora sadržavati</w:t>
      </w:r>
      <w:r w:rsidR="00716CAC">
        <w:rPr>
          <w:rFonts w:ascii="Times New Roman" w:hAnsi="Times New Roman"/>
          <w:bCs/>
          <w:sz w:val="24"/>
          <w:szCs w:val="24"/>
        </w:rPr>
        <w:t xml:space="preserve"> naziv i sjedište druge ugovorne strane, naziv ili opis usluge,</w:t>
      </w:r>
      <w:r w:rsidRPr="008C5EA1">
        <w:rPr>
          <w:rFonts w:ascii="Times New Roman" w:hAnsi="Times New Roman"/>
          <w:bCs/>
          <w:sz w:val="24"/>
          <w:szCs w:val="24"/>
        </w:rPr>
        <w:t xml:space="preserve"> vrijednost </w:t>
      </w:r>
      <w:r w:rsidR="00716CAC">
        <w:rPr>
          <w:rFonts w:ascii="Times New Roman" w:hAnsi="Times New Roman"/>
          <w:bCs/>
          <w:sz w:val="24"/>
          <w:szCs w:val="24"/>
        </w:rPr>
        <w:t>usluge</w:t>
      </w:r>
      <w:r w:rsidRPr="008C5EA1">
        <w:rPr>
          <w:rFonts w:ascii="Times New Roman" w:hAnsi="Times New Roman"/>
          <w:bCs/>
          <w:sz w:val="24"/>
          <w:szCs w:val="24"/>
        </w:rPr>
        <w:t xml:space="preserve"> bez PDV-a</w:t>
      </w:r>
      <w:r w:rsidR="002D674E">
        <w:rPr>
          <w:rFonts w:ascii="Times New Roman" w:hAnsi="Times New Roman"/>
          <w:bCs/>
          <w:sz w:val="24"/>
          <w:szCs w:val="24"/>
        </w:rPr>
        <w:t xml:space="preserve"> te</w:t>
      </w:r>
      <w:r w:rsidRPr="008C5EA1">
        <w:rPr>
          <w:rFonts w:ascii="Times New Roman" w:hAnsi="Times New Roman"/>
          <w:bCs/>
          <w:sz w:val="24"/>
          <w:szCs w:val="24"/>
        </w:rPr>
        <w:t xml:space="preserve"> datum ili razdoblje </w:t>
      </w:r>
      <w:r w:rsidR="002D674E">
        <w:rPr>
          <w:rFonts w:ascii="Times New Roman" w:hAnsi="Times New Roman"/>
          <w:bCs/>
          <w:sz w:val="24"/>
          <w:szCs w:val="24"/>
        </w:rPr>
        <w:t>pružanja usluge.</w:t>
      </w:r>
    </w:p>
    <w:p w14:paraId="567A5A46" w14:textId="6632BDF9" w:rsidR="00B54B9F" w:rsidRPr="003509CD" w:rsidRDefault="00B54B9F" w:rsidP="003509CD">
      <w:pPr>
        <w:autoSpaceDE w:val="0"/>
        <w:autoSpaceDN w:val="0"/>
        <w:adjustRightInd w:val="0"/>
        <w:spacing w:before="120" w:after="0" w:line="240" w:lineRule="auto"/>
        <w:jc w:val="both"/>
        <w:rPr>
          <w:rFonts w:ascii="Times New Roman" w:hAnsi="Times New Roman"/>
          <w:sz w:val="24"/>
          <w:szCs w:val="24"/>
        </w:rPr>
      </w:pPr>
      <w:r w:rsidRPr="008C5EA1">
        <w:rPr>
          <w:rFonts w:ascii="Times New Roman" w:hAnsi="Times New Roman"/>
          <w:sz w:val="24"/>
          <w:szCs w:val="24"/>
        </w:rPr>
        <w:t>Naručitelj zadržava pravo provjere dostavljenih podataka.</w:t>
      </w:r>
    </w:p>
    <w:p w14:paraId="11E20EF4" w14:textId="5AA158E4" w:rsidR="003509CD" w:rsidRPr="00EA78A1" w:rsidRDefault="002D674E" w:rsidP="001B3FE0">
      <w:pPr>
        <w:pStyle w:val="Naslov3"/>
        <w:numPr>
          <w:ilvl w:val="2"/>
          <w:numId w:val="4"/>
        </w:numPr>
        <w:jc w:val="both"/>
        <w:rPr>
          <w:szCs w:val="24"/>
        </w:rPr>
      </w:pPr>
      <w:bookmarkStart w:id="86" w:name="_Toc132818059"/>
      <w:r w:rsidRPr="00EA78A1">
        <w:rPr>
          <w:szCs w:val="24"/>
        </w:rPr>
        <w:t>Izjava o prihvaćanju kontrole koju provodi Naručitelj, a koja se odnosi na tehničke kapacitete pružatelja usluge</w:t>
      </w:r>
      <w:bookmarkEnd w:id="86"/>
      <w:r w:rsidR="003509CD" w:rsidRPr="00EA78A1">
        <w:rPr>
          <w:szCs w:val="24"/>
        </w:rPr>
        <w:t xml:space="preserve"> </w:t>
      </w:r>
    </w:p>
    <w:p w14:paraId="110E4760" w14:textId="77777777" w:rsidR="002D674E" w:rsidRPr="002F0AE2" w:rsidRDefault="002D674E" w:rsidP="002D674E">
      <w:pPr>
        <w:spacing w:before="120" w:after="0" w:line="240" w:lineRule="auto"/>
        <w:ind w:right="-26"/>
        <w:jc w:val="both"/>
        <w:rPr>
          <w:rFonts w:ascii="Times New Roman" w:hAnsi="Times New Roman"/>
          <w:iCs/>
          <w:sz w:val="24"/>
        </w:rPr>
      </w:pPr>
      <w:r w:rsidRPr="004675B7">
        <w:rPr>
          <w:rFonts w:ascii="Times New Roman" w:hAnsi="Times New Roman"/>
          <w:iCs/>
          <w:sz w:val="24"/>
        </w:rPr>
        <w:t>Naručitelj može provesti postupak kontrole ponuđene usluge koja se odnosi na tehničke kapacitete ponuditelja, pri čemu postupak uključuje mogućnost realizacije pilot priključaka i usluga na dvije lokacije te njihovu sukladnost s uvjetima iz Dokumentacije. Naručitelj je stava da se postupkom kontrole ponuđene usluge dokazuje tehnička i stručna sposobnost ponuditelja kao bitan element za izvršenje cjelokupnog predmeta nabave. Ovaj dokaz traži se zbog tehničke zahtjevnosti traženih usluga te važnosti predmeta nabave u redovnom radu i poslovanju Naručitelja bez poteškoća.</w:t>
      </w:r>
    </w:p>
    <w:p w14:paraId="6BD4DA4E" w14:textId="77777777" w:rsidR="002D674E" w:rsidRPr="002F0AE2" w:rsidRDefault="002D674E" w:rsidP="002D674E">
      <w:pPr>
        <w:spacing w:before="120" w:after="0" w:line="240" w:lineRule="auto"/>
        <w:ind w:right="-26"/>
        <w:jc w:val="both"/>
        <w:rPr>
          <w:rFonts w:ascii="Times New Roman" w:hAnsi="Times New Roman"/>
          <w:iCs/>
          <w:sz w:val="24"/>
        </w:rPr>
      </w:pPr>
      <w:r w:rsidRPr="002F0AE2">
        <w:rPr>
          <w:rFonts w:ascii="Times New Roman" w:hAnsi="Times New Roman"/>
          <w:iCs/>
          <w:sz w:val="24"/>
        </w:rPr>
        <w:t>Postupak kontrole ponuđene usluge na lokacijama Naručitelja može se provesti za slijedeće parametre usluga:</w:t>
      </w:r>
    </w:p>
    <w:p w14:paraId="5FC7D786" w14:textId="77777777" w:rsidR="002D674E" w:rsidRPr="002F0AE2" w:rsidRDefault="002D674E" w:rsidP="00707E52">
      <w:pPr>
        <w:numPr>
          <w:ilvl w:val="0"/>
          <w:numId w:val="6"/>
        </w:numPr>
        <w:spacing w:before="120" w:after="0" w:line="240" w:lineRule="auto"/>
        <w:ind w:left="567" w:hanging="210"/>
        <w:jc w:val="both"/>
        <w:rPr>
          <w:rFonts w:ascii="Times New Roman" w:hAnsi="Times New Roman"/>
          <w:sz w:val="24"/>
          <w:szCs w:val="24"/>
        </w:rPr>
      </w:pPr>
      <w:r w:rsidRPr="002F0AE2">
        <w:rPr>
          <w:rFonts w:ascii="Times New Roman" w:hAnsi="Times New Roman"/>
          <w:sz w:val="24"/>
          <w:szCs w:val="24"/>
        </w:rPr>
        <w:t>Funkcionalnosti javne govorne usluge:</w:t>
      </w:r>
    </w:p>
    <w:p w14:paraId="10A40CD2"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Podržanost analognih faks uređaja koje Naručitelj trenutno koristi,</w:t>
      </w:r>
    </w:p>
    <w:p w14:paraId="008C7F4D"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 xml:space="preserve">ISDN PRA, sukladno ETSI i ITU-T preporukama, </w:t>
      </w:r>
    </w:p>
    <w:p w14:paraId="28FC6A7E"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ISDN PRA: nadziranje telekomunikacijskih troškova (</w:t>
      </w:r>
      <w:proofErr w:type="spellStart"/>
      <w:r w:rsidRPr="002F0AE2">
        <w:rPr>
          <w:rFonts w:ascii="Times New Roman" w:hAnsi="Times New Roman"/>
          <w:sz w:val="24"/>
        </w:rPr>
        <w:t>Advice</w:t>
      </w:r>
      <w:proofErr w:type="spellEnd"/>
      <w:r w:rsidRPr="002F0AE2">
        <w:rPr>
          <w:rFonts w:ascii="Times New Roman" w:hAnsi="Times New Roman"/>
          <w:sz w:val="24"/>
        </w:rPr>
        <w:t xml:space="preserve"> </w:t>
      </w:r>
      <w:proofErr w:type="spellStart"/>
      <w:r w:rsidRPr="002F0AE2">
        <w:rPr>
          <w:rFonts w:ascii="Times New Roman" w:hAnsi="Times New Roman"/>
          <w:sz w:val="24"/>
        </w:rPr>
        <w:t>of</w:t>
      </w:r>
      <w:proofErr w:type="spellEnd"/>
      <w:r w:rsidRPr="002F0AE2">
        <w:rPr>
          <w:rFonts w:ascii="Times New Roman" w:hAnsi="Times New Roman"/>
          <w:sz w:val="24"/>
        </w:rPr>
        <w:t xml:space="preserve"> </w:t>
      </w:r>
      <w:proofErr w:type="spellStart"/>
      <w:r w:rsidRPr="002F0AE2">
        <w:rPr>
          <w:rFonts w:ascii="Times New Roman" w:hAnsi="Times New Roman"/>
          <w:sz w:val="24"/>
        </w:rPr>
        <w:t>Charge</w:t>
      </w:r>
      <w:proofErr w:type="spellEnd"/>
      <w:r w:rsidRPr="002F0AE2">
        <w:rPr>
          <w:rFonts w:ascii="Times New Roman" w:hAnsi="Times New Roman"/>
          <w:sz w:val="24"/>
        </w:rPr>
        <w:t xml:space="preserve"> (</w:t>
      </w:r>
      <w:proofErr w:type="spellStart"/>
      <w:r w:rsidRPr="002F0AE2">
        <w:rPr>
          <w:rFonts w:ascii="Times New Roman" w:hAnsi="Times New Roman"/>
          <w:sz w:val="24"/>
        </w:rPr>
        <w:t>AoC</w:t>
      </w:r>
      <w:proofErr w:type="spellEnd"/>
      <w:r w:rsidRPr="002F0AE2">
        <w:rPr>
          <w:rFonts w:ascii="Times New Roman" w:hAnsi="Times New Roman"/>
          <w:sz w:val="24"/>
        </w:rPr>
        <w:t>)) u realnom vremenu; pristup putem web sučelja ili na drugi jednakovrijedan način,</w:t>
      </w:r>
    </w:p>
    <w:p w14:paraId="768E1C1E"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POTS priključak,  sukladno ITU-T preporukama,</w:t>
      </w:r>
    </w:p>
    <w:p w14:paraId="44D9A704"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proofErr w:type="spellStart"/>
      <w:r w:rsidRPr="002F0AE2">
        <w:rPr>
          <w:rFonts w:ascii="Times New Roman" w:hAnsi="Times New Roman"/>
          <w:sz w:val="24"/>
        </w:rPr>
        <w:t>VoIP</w:t>
      </w:r>
      <w:proofErr w:type="spellEnd"/>
      <w:r w:rsidRPr="002F0AE2">
        <w:rPr>
          <w:rFonts w:ascii="Times New Roman" w:hAnsi="Times New Roman"/>
          <w:sz w:val="24"/>
        </w:rPr>
        <w:t xml:space="preserve"> PBX putem IP telefona (</w:t>
      </w:r>
      <w:proofErr w:type="spellStart"/>
      <w:r w:rsidRPr="002F0AE2">
        <w:rPr>
          <w:rFonts w:ascii="Times New Roman" w:hAnsi="Times New Roman"/>
          <w:sz w:val="24"/>
        </w:rPr>
        <w:t>VoIP</w:t>
      </w:r>
      <w:proofErr w:type="spellEnd"/>
      <w:r w:rsidRPr="002F0AE2">
        <w:rPr>
          <w:rFonts w:ascii="Times New Roman" w:hAnsi="Times New Roman"/>
          <w:sz w:val="24"/>
        </w:rPr>
        <w:t xml:space="preserve"> PBX linija),</w:t>
      </w:r>
    </w:p>
    <w:p w14:paraId="6CE92D46" w14:textId="77777777" w:rsidR="002D674E"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omogućavanje uspostave odlaznih i dolaznih poziva u/iz pokretnih i nepokretnih mreža u tuzemstvu i inozemstvu,</w:t>
      </w:r>
    </w:p>
    <w:p w14:paraId="487ADB0D"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1A4B72">
        <w:rPr>
          <w:rFonts w:ascii="Times New Roman" w:hAnsi="Times New Roman"/>
          <w:sz w:val="24"/>
        </w:rPr>
        <w:t>prikaz broja pozivatelja na telefonu pretplatnika (CLIP</w:t>
      </w:r>
      <w:r>
        <w:rPr>
          <w:rFonts w:ascii="Times New Roman" w:hAnsi="Times New Roman"/>
          <w:sz w:val="24"/>
        </w:rPr>
        <w:t>)</w:t>
      </w:r>
    </w:p>
    <w:p w14:paraId="2C326F0B"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 xml:space="preserve">izbornik telefona na hrvatskom jeziku, </w:t>
      </w:r>
    </w:p>
    <w:p w14:paraId="25DAD35D"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 xml:space="preserve">funkcionalnost korisničkog sučelja za upravljanje </w:t>
      </w:r>
      <w:proofErr w:type="spellStart"/>
      <w:r w:rsidRPr="002F0AE2">
        <w:rPr>
          <w:rFonts w:ascii="Times New Roman" w:hAnsi="Times New Roman"/>
          <w:sz w:val="24"/>
        </w:rPr>
        <w:t>VoIP</w:t>
      </w:r>
      <w:proofErr w:type="spellEnd"/>
      <w:r w:rsidRPr="002F0AE2">
        <w:rPr>
          <w:rFonts w:ascii="Times New Roman" w:hAnsi="Times New Roman"/>
          <w:sz w:val="24"/>
        </w:rPr>
        <w:t xml:space="preserve"> PBX linijama (izmjena imena, konfiguracija programibilnih tipki, administracija telefonskog imenika, pregled poziva</w:t>
      </w:r>
      <w:r>
        <w:rPr>
          <w:rFonts w:ascii="Times New Roman" w:hAnsi="Times New Roman"/>
          <w:sz w:val="24"/>
        </w:rPr>
        <w:t>, upravljanje govornom poštom</w:t>
      </w:r>
      <w:r w:rsidRPr="002F0AE2">
        <w:rPr>
          <w:rFonts w:ascii="Times New Roman" w:hAnsi="Times New Roman"/>
          <w:sz w:val="24"/>
        </w:rPr>
        <w:t>),</w:t>
      </w:r>
    </w:p>
    <w:p w14:paraId="56EB4C82"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provjera funkcionalnosti IP telefona (TIP 1) sukladno navedenim minimalnim tehničkim uvjetima,</w:t>
      </w:r>
    </w:p>
    <w:p w14:paraId="1BE2FA22"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upute za korištenje IP telefona na hrvatskom jeziku,</w:t>
      </w:r>
    </w:p>
    <w:p w14:paraId="6DA2BB32"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Mogućnost korištenja IVR (</w:t>
      </w:r>
      <w:proofErr w:type="spellStart"/>
      <w:r w:rsidRPr="002F0AE2">
        <w:rPr>
          <w:rFonts w:ascii="Times New Roman" w:hAnsi="Times New Roman"/>
          <w:sz w:val="24"/>
        </w:rPr>
        <w:t>Interactive</w:t>
      </w:r>
      <w:proofErr w:type="spellEnd"/>
      <w:r w:rsidRPr="002F0AE2">
        <w:rPr>
          <w:rFonts w:ascii="Times New Roman" w:hAnsi="Times New Roman"/>
          <w:sz w:val="24"/>
        </w:rPr>
        <w:t xml:space="preserve"> </w:t>
      </w:r>
      <w:proofErr w:type="spellStart"/>
      <w:r w:rsidRPr="002F0AE2">
        <w:rPr>
          <w:rFonts w:ascii="Times New Roman" w:hAnsi="Times New Roman"/>
          <w:sz w:val="24"/>
        </w:rPr>
        <w:t>Voice</w:t>
      </w:r>
      <w:proofErr w:type="spellEnd"/>
      <w:r w:rsidRPr="002F0AE2">
        <w:rPr>
          <w:rFonts w:ascii="Times New Roman" w:hAnsi="Times New Roman"/>
          <w:sz w:val="24"/>
        </w:rPr>
        <w:t xml:space="preserve"> </w:t>
      </w:r>
      <w:proofErr w:type="spellStart"/>
      <w:r w:rsidRPr="002F0AE2">
        <w:rPr>
          <w:rFonts w:ascii="Times New Roman" w:hAnsi="Times New Roman"/>
          <w:sz w:val="24"/>
        </w:rPr>
        <w:t>Response</w:t>
      </w:r>
      <w:proofErr w:type="spellEnd"/>
      <w:r w:rsidRPr="002F0AE2">
        <w:rPr>
          <w:rFonts w:ascii="Times New Roman" w:hAnsi="Times New Roman"/>
          <w:sz w:val="24"/>
        </w:rPr>
        <w:t>) govornog automata,</w:t>
      </w:r>
    </w:p>
    <w:p w14:paraId="16F46CFF"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mogućnost samostalnog upravljanja glasovnim izbornikom (IVR) s jednom ili više razina  s mogućnošću samostalnog upravljanja na hrvatskom jeziku,</w:t>
      </w:r>
    </w:p>
    <w:p w14:paraId="3A06219E"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mogućnost snimanja poziva uz najavu IVR,</w:t>
      </w:r>
    </w:p>
    <w:p w14:paraId="18447FF8"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 xml:space="preserve">mogućnost preslušavanja snimljenih poziva putem WEB </w:t>
      </w:r>
      <w:proofErr w:type="spellStart"/>
      <w:r w:rsidRPr="002F0AE2">
        <w:rPr>
          <w:rFonts w:ascii="Times New Roman" w:hAnsi="Times New Roman"/>
          <w:sz w:val="24"/>
        </w:rPr>
        <w:t>selfcare</w:t>
      </w:r>
      <w:proofErr w:type="spellEnd"/>
      <w:r w:rsidRPr="002F0AE2">
        <w:rPr>
          <w:rFonts w:ascii="Times New Roman" w:hAnsi="Times New Roman"/>
          <w:sz w:val="24"/>
        </w:rPr>
        <w:t xml:space="preserve"> portala ili drugim jednakovrijednim načinom,</w:t>
      </w:r>
    </w:p>
    <w:p w14:paraId="16EE1135"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lastRenderedPageBreak/>
        <w:t>upute za korištenje preslušavanja snimljenih poziva na hrvatskom jeziku,</w:t>
      </w:r>
    </w:p>
    <w:p w14:paraId="4616D600"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klijentska aplikacija koja omogućava korisnicima fiksnu telefonsku liniju na korisničkom računalu (PC), tabletu ili mobilnom uređaju,</w:t>
      </w:r>
    </w:p>
    <w:p w14:paraId="751C9D3B"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zabrana slanja vlastitoga telefonskog broja pozivanoj strani (CLIR),</w:t>
      </w:r>
    </w:p>
    <w:p w14:paraId="65C8DB77"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 xml:space="preserve">preusmjeravanje poziva, </w:t>
      </w:r>
    </w:p>
    <w:p w14:paraId="659847F5"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 xml:space="preserve">uspostava konferencijskih poziva i razgovora s  više pretplatničkih brojeva, </w:t>
      </w:r>
    </w:p>
    <w:p w14:paraId="1E0D7924"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zvukovno i/ili glasovno upozoravanje pozivatelja na zauzeće ili nedostupnost ili neko drugo stanje pozivanoga broja.</w:t>
      </w:r>
    </w:p>
    <w:p w14:paraId="05ED2C94" w14:textId="77777777" w:rsidR="002D674E" w:rsidRPr="002F0AE2" w:rsidRDefault="002D674E" w:rsidP="002D674E">
      <w:pPr>
        <w:spacing w:after="0" w:line="240" w:lineRule="auto"/>
        <w:ind w:left="1440"/>
        <w:contextualSpacing/>
        <w:jc w:val="both"/>
        <w:rPr>
          <w:rFonts w:ascii="Times New Roman" w:hAnsi="Times New Roman"/>
          <w:sz w:val="24"/>
        </w:rPr>
      </w:pPr>
    </w:p>
    <w:p w14:paraId="76D3DCB7" w14:textId="77777777" w:rsidR="002D674E" w:rsidRPr="002F0AE2" w:rsidRDefault="002D674E" w:rsidP="00EA78A1">
      <w:pPr>
        <w:numPr>
          <w:ilvl w:val="0"/>
          <w:numId w:val="6"/>
        </w:numPr>
        <w:spacing w:after="0" w:line="240" w:lineRule="auto"/>
        <w:ind w:left="567" w:hanging="207"/>
        <w:contextualSpacing/>
        <w:jc w:val="both"/>
        <w:rPr>
          <w:rFonts w:ascii="Times New Roman" w:hAnsi="Times New Roman"/>
          <w:sz w:val="24"/>
          <w:szCs w:val="24"/>
        </w:rPr>
      </w:pPr>
      <w:r w:rsidRPr="002F0AE2">
        <w:rPr>
          <w:rFonts w:ascii="Times New Roman" w:hAnsi="Times New Roman"/>
          <w:sz w:val="24"/>
          <w:szCs w:val="24"/>
        </w:rPr>
        <w:t>Funkcionalnosti usluge pristupa Internet mreži:</w:t>
      </w:r>
    </w:p>
    <w:p w14:paraId="38C7461A" w14:textId="77777777" w:rsidR="002D674E" w:rsidRPr="002F0AE2" w:rsidRDefault="002D674E" w:rsidP="00707E52">
      <w:pPr>
        <w:numPr>
          <w:ilvl w:val="1"/>
          <w:numId w:val="6"/>
        </w:numPr>
        <w:spacing w:after="0" w:line="240" w:lineRule="auto"/>
        <w:contextualSpacing/>
        <w:jc w:val="both"/>
        <w:rPr>
          <w:rFonts w:ascii="Times New Roman" w:hAnsi="Times New Roman"/>
          <w:sz w:val="24"/>
        </w:rPr>
      </w:pPr>
      <w:r w:rsidRPr="002F0AE2">
        <w:rPr>
          <w:rFonts w:ascii="Times New Roman" w:hAnsi="Times New Roman"/>
          <w:sz w:val="24"/>
        </w:rPr>
        <w:t>funkcionalnost CPE opreme,</w:t>
      </w:r>
    </w:p>
    <w:p w14:paraId="4FD92365" w14:textId="77777777" w:rsidR="002D674E" w:rsidRPr="003E6FD9" w:rsidRDefault="002D674E" w:rsidP="00707E52">
      <w:pPr>
        <w:numPr>
          <w:ilvl w:val="1"/>
          <w:numId w:val="6"/>
        </w:numPr>
        <w:spacing w:after="0" w:line="240" w:lineRule="auto"/>
        <w:contextualSpacing/>
        <w:rPr>
          <w:rFonts w:ascii="Times New Roman" w:hAnsi="Times New Roman"/>
          <w:sz w:val="24"/>
        </w:rPr>
      </w:pPr>
      <w:r w:rsidRPr="002F0AE2">
        <w:rPr>
          <w:rFonts w:ascii="Times New Roman" w:hAnsi="Times New Roman"/>
          <w:sz w:val="24"/>
        </w:rPr>
        <w:t xml:space="preserve">propusnost brzine pomoću </w:t>
      </w:r>
      <w:proofErr w:type="spellStart"/>
      <w:r w:rsidRPr="002F0AE2">
        <w:rPr>
          <w:rFonts w:ascii="Times New Roman" w:hAnsi="Times New Roman"/>
          <w:sz w:val="24"/>
        </w:rPr>
        <w:t>HAKOMetar</w:t>
      </w:r>
      <w:proofErr w:type="spellEnd"/>
      <w:r w:rsidRPr="002F0AE2">
        <w:rPr>
          <w:rFonts w:ascii="Times New Roman" w:hAnsi="Times New Roman"/>
          <w:sz w:val="24"/>
        </w:rPr>
        <w:t xml:space="preserve"> aplikacije (</w:t>
      </w:r>
      <w:hyperlink r:id="rId9" w:history="1">
        <w:r w:rsidRPr="002F0AE2">
          <w:rPr>
            <w:rFonts w:ascii="Times New Roman" w:hAnsi="Times New Roman"/>
            <w:sz w:val="24"/>
          </w:rPr>
          <w:t>http://www.hakom.hr/default.aspx?id=1144</w:t>
        </w:r>
      </w:hyperlink>
      <w:r w:rsidRPr="002F0AE2">
        <w:rPr>
          <w:rFonts w:ascii="Times New Roman" w:hAnsi="Times New Roman"/>
          <w:sz w:val="24"/>
        </w:rPr>
        <w:t xml:space="preserve"> ),</w:t>
      </w:r>
    </w:p>
    <w:p w14:paraId="582FAC43" w14:textId="77777777" w:rsidR="002D674E" w:rsidRPr="002F0AE2" w:rsidRDefault="002D674E" w:rsidP="002D674E">
      <w:pPr>
        <w:spacing w:after="0" w:line="240" w:lineRule="auto"/>
        <w:ind w:left="1440"/>
        <w:contextualSpacing/>
        <w:jc w:val="both"/>
        <w:rPr>
          <w:rFonts w:ascii="Times New Roman" w:hAnsi="Times New Roman"/>
          <w:sz w:val="24"/>
        </w:rPr>
      </w:pPr>
    </w:p>
    <w:p w14:paraId="37F066A0" w14:textId="77777777" w:rsidR="002D674E" w:rsidRPr="002F0AE2" w:rsidRDefault="002D674E" w:rsidP="00707E52">
      <w:pPr>
        <w:numPr>
          <w:ilvl w:val="0"/>
          <w:numId w:val="6"/>
        </w:numPr>
        <w:spacing w:after="0" w:line="240" w:lineRule="auto"/>
        <w:ind w:left="567" w:hanging="207"/>
        <w:contextualSpacing/>
        <w:jc w:val="both"/>
        <w:rPr>
          <w:rFonts w:ascii="Times New Roman" w:hAnsi="Times New Roman"/>
          <w:sz w:val="24"/>
          <w:szCs w:val="24"/>
        </w:rPr>
      </w:pPr>
      <w:r w:rsidRPr="002F0AE2">
        <w:rPr>
          <w:rFonts w:ascii="Times New Roman" w:hAnsi="Times New Roman"/>
          <w:sz w:val="24"/>
          <w:szCs w:val="24"/>
        </w:rPr>
        <w:t xml:space="preserve">Funkcionalnosti usluge podatkovnog povezivanja – </w:t>
      </w:r>
      <w:proofErr w:type="spellStart"/>
      <w:r w:rsidRPr="002F0AE2">
        <w:rPr>
          <w:rFonts w:ascii="Times New Roman" w:hAnsi="Times New Roman"/>
          <w:sz w:val="24"/>
          <w:szCs w:val="24"/>
        </w:rPr>
        <w:t>Layer</w:t>
      </w:r>
      <w:proofErr w:type="spellEnd"/>
      <w:r w:rsidRPr="002F0AE2">
        <w:rPr>
          <w:rFonts w:ascii="Times New Roman" w:hAnsi="Times New Roman"/>
          <w:sz w:val="24"/>
          <w:szCs w:val="24"/>
        </w:rPr>
        <w:t xml:space="preserve"> 3 (L3 IP VPN):</w:t>
      </w:r>
    </w:p>
    <w:p w14:paraId="1C9DCB43" w14:textId="77777777" w:rsidR="002D674E" w:rsidRPr="002F0AE2" w:rsidRDefault="002D674E" w:rsidP="00707E52">
      <w:pPr>
        <w:numPr>
          <w:ilvl w:val="1"/>
          <w:numId w:val="6"/>
        </w:numPr>
        <w:spacing w:after="0" w:line="240" w:lineRule="auto"/>
        <w:contextualSpacing/>
        <w:jc w:val="both"/>
        <w:rPr>
          <w:rFonts w:ascii="Times New Roman" w:hAnsi="Times New Roman"/>
          <w:sz w:val="24"/>
          <w:szCs w:val="24"/>
        </w:rPr>
      </w:pPr>
      <w:r w:rsidRPr="002F0AE2">
        <w:rPr>
          <w:rFonts w:ascii="Times New Roman" w:hAnsi="Times New Roman"/>
          <w:sz w:val="24"/>
          <w:szCs w:val="24"/>
        </w:rPr>
        <w:t>funkcionalnost CPE opreme</w:t>
      </w:r>
    </w:p>
    <w:p w14:paraId="6C8B9996" w14:textId="77777777" w:rsidR="002D674E" w:rsidRPr="002F0AE2" w:rsidRDefault="002D674E" w:rsidP="00707E52">
      <w:pPr>
        <w:numPr>
          <w:ilvl w:val="1"/>
          <w:numId w:val="6"/>
        </w:numPr>
        <w:spacing w:after="0" w:line="240" w:lineRule="auto"/>
        <w:contextualSpacing/>
        <w:jc w:val="both"/>
        <w:rPr>
          <w:rFonts w:ascii="Times New Roman" w:hAnsi="Times New Roman"/>
          <w:sz w:val="24"/>
          <w:szCs w:val="24"/>
        </w:rPr>
      </w:pPr>
      <w:r w:rsidRPr="002F0AE2">
        <w:rPr>
          <w:rFonts w:ascii="Times New Roman" w:hAnsi="Times New Roman"/>
          <w:sz w:val="24"/>
          <w:szCs w:val="24"/>
        </w:rPr>
        <w:t xml:space="preserve">propusnost pristupa </w:t>
      </w:r>
      <w:proofErr w:type="spellStart"/>
      <w:r w:rsidRPr="002F0AE2">
        <w:rPr>
          <w:rFonts w:ascii="Times New Roman" w:hAnsi="Times New Roman"/>
          <w:sz w:val="24"/>
          <w:szCs w:val="24"/>
        </w:rPr>
        <w:t>Layer</w:t>
      </w:r>
      <w:proofErr w:type="spellEnd"/>
      <w:r w:rsidRPr="002F0AE2">
        <w:rPr>
          <w:rFonts w:ascii="Times New Roman" w:hAnsi="Times New Roman"/>
          <w:sz w:val="24"/>
          <w:szCs w:val="24"/>
        </w:rPr>
        <w:t xml:space="preserve"> 3 IP VPN-a po RFC 2544 dokumentu ili jednakovrijednom a sukladno tablici "Popis lokacija i kapaciteta za usluge podatkovnog povezivanja – </w:t>
      </w:r>
      <w:proofErr w:type="spellStart"/>
      <w:r w:rsidRPr="002F0AE2">
        <w:rPr>
          <w:rFonts w:ascii="Times New Roman" w:hAnsi="Times New Roman"/>
          <w:sz w:val="24"/>
          <w:szCs w:val="24"/>
        </w:rPr>
        <w:t>Layer</w:t>
      </w:r>
      <w:proofErr w:type="spellEnd"/>
      <w:r w:rsidRPr="002F0AE2">
        <w:rPr>
          <w:rFonts w:ascii="Times New Roman" w:hAnsi="Times New Roman"/>
          <w:sz w:val="24"/>
          <w:szCs w:val="24"/>
        </w:rPr>
        <w:t xml:space="preserve"> 3 IP VPN".</w:t>
      </w:r>
    </w:p>
    <w:p w14:paraId="26B92138" w14:textId="77777777" w:rsidR="002D674E" w:rsidRDefault="002D674E" w:rsidP="002D674E">
      <w:pPr>
        <w:spacing w:before="120" w:after="0" w:line="240" w:lineRule="auto"/>
        <w:jc w:val="both"/>
        <w:rPr>
          <w:rFonts w:ascii="Times New Roman" w:hAnsi="Times New Roman"/>
          <w:sz w:val="24"/>
          <w:szCs w:val="24"/>
        </w:rPr>
      </w:pPr>
      <w:r w:rsidRPr="002F0AE2">
        <w:rPr>
          <w:rFonts w:ascii="Times New Roman" w:hAnsi="Times New Roman"/>
          <w:sz w:val="24"/>
          <w:szCs w:val="24"/>
        </w:rPr>
        <w:t>Ukoliko se mjerenjem pokaže da kvali</w:t>
      </w:r>
      <w:r>
        <w:rPr>
          <w:rFonts w:ascii="Times New Roman" w:hAnsi="Times New Roman"/>
          <w:sz w:val="24"/>
          <w:szCs w:val="24"/>
        </w:rPr>
        <w:t>teta ponuđene usluge određenog p</w:t>
      </w:r>
      <w:r w:rsidRPr="002F0AE2">
        <w:rPr>
          <w:rFonts w:ascii="Times New Roman" w:hAnsi="Times New Roman"/>
          <w:sz w:val="24"/>
          <w:szCs w:val="24"/>
        </w:rPr>
        <w:t xml:space="preserve">onuditelja ne zadovoljava tehničke specifikacije ili odstupa od odgovarajućih zadanih parametara ETSI i </w:t>
      </w:r>
      <w:r w:rsidRPr="00BA1DD2">
        <w:rPr>
          <w:rFonts w:ascii="Times New Roman" w:hAnsi="Times New Roman"/>
          <w:sz w:val="24"/>
          <w:szCs w:val="24"/>
        </w:rPr>
        <w:t>ITU-T, preporuka HAKOM-a te pravilima struke, ista će biti ocijenjena nepravilnom.</w:t>
      </w:r>
    </w:p>
    <w:p w14:paraId="4C1652FD" w14:textId="7EFBBA9B" w:rsidR="002D674E" w:rsidRDefault="002D674E" w:rsidP="002D674E">
      <w:pPr>
        <w:spacing w:before="120" w:after="0" w:line="240" w:lineRule="auto"/>
        <w:jc w:val="both"/>
        <w:rPr>
          <w:rFonts w:ascii="Times New Roman" w:hAnsi="Times New Roman"/>
          <w:sz w:val="24"/>
          <w:szCs w:val="24"/>
        </w:rPr>
      </w:pPr>
      <w:r>
        <w:rPr>
          <w:rFonts w:ascii="Times New Roman" w:hAnsi="Times New Roman"/>
          <w:sz w:val="24"/>
          <w:szCs w:val="24"/>
        </w:rPr>
        <w:t>Ponuditelj u ponudi dostavlja Izjavu o prihvaćanju kontrole koju provodi Naručitelj, a koja se odnosi na tehničke kapacitete.</w:t>
      </w:r>
    </w:p>
    <w:p w14:paraId="313309B3" w14:textId="2EAD6E7A" w:rsidR="002D674E" w:rsidRPr="002D674E" w:rsidRDefault="002D674E" w:rsidP="00707E52">
      <w:pPr>
        <w:pStyle w:val="Odlomakpopisa"/>
        <w:numPr>
          <w:ilvl w:val="2"/>
          <w:numId w:val="4"/>
        </w:numPr>
        <w:spacing w:before="240" w:after="0" w:line="240" w:lineRule="auto"/>
        <w:jc w:val="both"/>
        <w:rPr>
          <w:rFonts w:ascii="Times New Roman" w:hAnsi="Times New Roman"/>
          <w:b/>
          <w:bCs/>
          <w:sz w:val="24"/>
          <w:szCs w:val="24"/>
        </w:rPr>
      </w:pPr>
      <w:r w:rsidRPr="002D674E">
        <w:rPr>
          <w:rFonts w:ascii="Times New Roman" w:hAnsi="Times New Roman"/>
          <w:b/>
          <w:bCs/>
          <w:sz w:val="24"/>
          <w:szCs w:val="24"/>
        </w:rPr>
        <w:t xml:space="preserve">Izjava o alatima, postrojenjima ili tehničkoj opremi </w:t>
      </w:r>
    </w:p>
    <w:p w14:paraId="0E07EC40" w14:textId="77777777" w:rsidR="002D674E" w:rsidRPr="007865F6" w:rsidRDefault="002D674E" w:rsidP="002D674E">
      <w:pPr>
        <w:spacing w:before="120" w:after="0" w:line="240" w:lineRule="auto"/>
        <w:jc w:val="both"/>
        <w:rPr>
          <w:rFonts w:ascii="Times New Roman" w:hAnsi="Times New Roman"/>
          <w:sz w:val="24"/>
          <w:szCs w:val="24"/>
        </w:rPr>
      </w:pPr>
      <w:r w:rsidRPr="007865F6">
        <w:rPr>
          <w:rFonts w:ascii="Times New Roman" w:hAnsi="Times New Roman"/>
          <w:sz w:val="24"/>
          <w:szCs w:val="24"/>
        </w:rPr>
        <w:t>Gospodarski subjekt mora imati na raspolaganju sljedeću tehničku opremu u svrhu izvršenja ugovora:</w:t>
      </w:r>
    </w:p>
    <w:p w14:paraId="60FF0D05" w14:textId="77777777" w:rsidR="002D674E" w:rsidRPr="007865F6" w:rsidRDefault="002D674E" w:rsidP="002D674E">
      <w:pPr>
        <w:spacing w:before="120" w:after="0" w:line="240" w:lineRule="auto"/>
        <w:jc w:val="both"/>
        <w:rPr>
          <w:rFonts w:ascii="Times New Roman" w:hAnsi="Times New Roman"/>
          <w:sz w:val="24"/>
          <w:szCs w:val="24"/>
        </w:rPr>
      </w:pPr>
      <w:r w:rsidRPr="00EA78A1">
        <w:rPr>
          <w:rFonts w:ascii="Times New Roman" w:hAnsi="Times New Roman"/>
          <w:sz w:val="24"/>
          <w:szCs w:val="24"/>
        </w:rPr>
        <w:t>IP uređaje s minimalnim karakteristikama navedenim u tablici u točki 1.1. tehničkih specifikacija.</w:t>
      </w:r>
    </w:p>
    <w:p w14:paraId="26C8F2C6" w14:textId="031FF796" w:rsidR="002D674E" w:rsidRDefault="002D674E" w:rsidP="002D674E">
      <w:pPr>
        <w:spacing w:before="120" w:after="0" w:line="240" w:lineRule="auto"/>
        <w:jc w:val="both"/>
        <w:rPr>
          <w:rFonts w:ascii="Times New Roman" w:hAnsi="Times New Roman"/>
          <w:sz w:val="24"/>
          <w:szCs w:val="24"/>
        </w:rPr>
      </w:pPr>
      <w:r>
        <w:rPr>
          <w:rFonts w:ascii="Times New Roman" w:hAnsi="Times New Roman"/>
          <w:sz w:val="24"/>
          <w:szCs w:val="24"/>
        </w:rPr>
        <w:t>Ponuditelj u ponudi dostavlja:</w:t>
      </w:r>
    </w:p>
    <w:p w14:paraId="12E41590" w14:textId="77777777" w:rsidR="002D674E" w:rsidRPr="002D674E" w:rsidRDefault="002D674E" w:rsidP="00707E52">
      <w:pPr>
        <w:numPr>
          <w:ilvl w:val="0"/>
          <w:numId w:val="7"/>
        </w:numPr>
        <w:spacing w:before="120" w:after="0" w:line="240" w:lineRule="auto"/>
        <w:jc w:val="both"/>
        <w:rPr>
          <w:rFonts w:ascii="Times New Roman" w:hAnsi="Times New Roman"/>
          <w:sz w:val="24"/>
          <w:szCs w:val="24"/>
        </w:rPr>
      </w:pPr>
      <w:r w:rsidRPr="002D674E">
        <w:rPr>
          <w:rFonts w:ascii="Times New Roman" w:hAnsi="Times New Roman"/>
          <w:sz w:val="24"/>
          <w:szCs w:val="24"/>
        </w:rPr>
        <w:t>Tablicu pod nazivom Zahtjevi za IP uređaje s upisanim traženim podacima o nazivu proizvođača, modelu ponuđenog proizvoda i traženim karakteristikama.</w:t>
      </w:r>
    </w:p>
    <w:p w14:paraId="531BFD9E" w14:textId="77777777" w:rsidR="002D674E" w:rsidRPr="002D674E" w:rsidRDefault="002D674E" w:rsidP="00707E52">
      <w:pPr>
        <w:numPr>
          <w:ilvl w:val="0"/>
          <w:numId w:val="7"/>
        </w:numPr>
        <w:spacing w:before="120" w:after="0" w:line="240" w:lineRule="auto"/>
        <w:jc w:val="both"/>
        <w:rPr>
          <w:rFonts w:ascii="Times New Roman" w:hAnsi="Times New Roman"/>
          <w:sz w:val="24"/>
          <w:szCs w:val="24"/>
        </w:rPr>
      </w:pPr>
      <w:r w:rsidRPr="002D674E">
        <w:rPr>
          <w:rFonts w:ascii="Times New Roman" w:hAnsi="Times New Roman"/>
          <w:sz w:val="24"/>
          <w:szCs w:val="24"/>
        </w:rPr>
        <w:t>Katalog/e s opisima proizvoda ili drugu tehničku dokumentaciju proizvođača, kao dokaz da ponuđeni proizvod odgovara traženim minimalnim tehničkim specifikacijama IP uređaja. Katalog mora sadržavati naziv proizvođača i model ponuđenog uređaja te detaljnu specifikaciju uređaja koji Ponuditelj nudi. Dozvoljeno je nuđenje više proizvođača/modela IP telefonskih uređaja kao TIP 1.</w:t>
      </w:r>
    </w:p>
    <w:p w14:paraId="73DD7B19" w14:textId="77777777" w:rsidR="002D674E" w:rsidRPr="002D674E" w:rsidRDefault="002D674E" w:rsidP="002D674E">
      <w:pPr>
        <w:spacing w:before="120" w:after="0" w:line="240" w:lineRule="auto"/>
        <w:jc w:val="both"/>
        <w:rPr>
          <w:rFonts w:ascii="Times New Roman" w:hAnsi="Times New Roman"/>
          <w:sz w:val="24"/>
          <w:szCs w:val="24"/>
        </w:rPr>
      </w:pPr>
      <w:r w:rsidRPr="002D674E">
        <w:rPr>
          <w:rFonts w:ascii="Times New Roman" w:hAnsi="Times New Roman"/>
          <w:sz w:val="24"/>
          <w:szCs w:val="24"/>
        </w:rPr>
        <w:t>Ukoliko iz kataloga ili druge tehničke dokumentacije proizvođača nije nedvojbeno vidljiva ponuđena tehnička funkcionalnost, ponuditelj će uz katalog biti dužan dostaviti potpisanu i ovjerenu Izjavu proizvođača ili ovlaštenog zastupnika/predstavnika proizvođača/distributera iz koje mora biti vidljiva puna tehnička sukladnost ponuđenih uređaja s traženim tehničkim specifikacijama IP uređaja na način da će se navesti točne ponuđene vrijednosti kao nedvojbeni odgovori u Izjavi.</w:t>
      </w:r>
    </w:p>
    <w:p w14:paraId="12C87315" w14:textId="77777777" w:rsidR="002D674E" w:rsidRPr="002D674E" w:rsidRDefault="002D674E" w:rsidP="002D674E">
      <w:pPr>
        <w:spacing w:before="120" w:after="0" w:line="240" w:lineRule="auto"/>
        <w:jc w:val="both"/>
        <w:rPr>
          <w:rFonts w:ascii="Times New Roman" w:hAnsi="Times New Roman"/>
          <w:sz w:val="24"/>
          <w:szCs w:val="24"/>
        </w:rPr>
      </w:pPr>
      <w:r w:rsidRPr="002D674E">
        <w:rPr>
          <w:rFonts w:ascii="Times New Roman" w:hAnsi="Times New Roman"/>
          <w:sz w:val="24"/>
          <w:szCs w:val="24"/>
        </w:rPr>
        <w:t xml:space="preserve">Ukoliko je katalog ili tehnička dokumentacija ili izjava na stranom jeziku, potrebno je priložiti prijevod na hrvatski jezik.  </w:t>
      </w:r>
    </w:p>
    <w:p w14:paraId="075495AD" w14:textId="2C1F9C9A" w:rsidR="002D674E" w:rsidRPr="002D674E" w:rsidRDefault="002D674E" w:rsidP="002D674E">
      <w:pPr>
        <w:spacing w:before="120" w:after="0" w:line="240" w:lineRule="auto"/>
        <w:jc w:val="both"/>
        <w:rPr>
          <w:rFonts w:ascii="Times New Roman" w:hAnsi="Times New Roman"/>
          <w:sz w:val="24"/>
          <w:szCs w:val="24"/>
          <w:lang w:val="bg-BG"/>
        </w:rPr>
      </w:pPr>
      <w:r w:rsidRPr="002D674E">
        <w:rPr>
          <w:rFonts w:ascii="Times New Roman" w:hAnsi="Times New Roman"/>
          <w:sz w:val="24"/>
          <w:szCs w:val="24"/>
          <w:lang w:val="bg-BG"/>
        </w:rPr>
        <w:lastRenderedPageBreak/>
        <w:t>Predlaže se Ponuditelju da prilikom dostave kataloga ili druge tehničke dokumentacije proizvođača naznači (markira) tehničke karakteristike unutar kataloga ili tehničke dokumentacije radi olakšanog pregleda i ocjene ponuda</w:t>
      </w:r>
    </w:p>
    <w:p w14:paraId="02AF6842" w14:textId="5C6EEE4F" w:rsidR="002C3397" w:rsidRDefault="002C3397" w:rsidP="002D674E">
      <w:pPr>
        <w:spacing w:before="120" w:after="0" w:line="240" w:lineRule="auto"/>
        <w:jc w:val="both"/>
        <w:rPr>
          <w:rFonts w:ascii="Times New Roman" w:hAnsi="Times New Roman"/>
          <w:sz w:val="24"/>
          <w:szCs w:val="24"/>
        </w:rPr>
      </w:pPr>
      <w:r w:rsidRPr="00F6767C">
        <w:rPr>
          <w:rFonts w:ascii="Times New Roman" w:hAnsi="Times New Roman"/>
          <w:sz w:val="24"/>
          <w:szCs w:val="24"/>
        </w:rPr>
        <w:t xml:space="preserve">U slučaju zajedničke ponude tehničku i stručnu sposobnost članovi </w:t>
      </w:r>
      <w:r>
        <w:rPr>
          <w:rFonts w:ascii="Times New Roman" w:hAnsi="Times New Roman"/>
          <w:sz w:val="24"/>
          <w:szCs w:val="24"/>
        </w:rPr>
        <w:t xml:space="preserve">zajednice gospodarskih subjekata </w:t>
      </w:r>
      <w:r w:rsidRPr="00F6767C">
        <w:rPr>
          <w:rFonts w:ascii="Times New Roman" w:hAnsi="Times New Roman"/>
          <w:sz w:val="24"/>
          <w:szCs w:val="24"/>
        </w:rPr>
        <w:t>dokazuju zajedno.</w:t>
      </w:r>
    </w:p>
    <w:p w14:paraId="1E3F6FF0" w14:textId="77777777" w:rsidR="00D05E20" w:rsidRDefault="00D05E20" w:rsidP="00193EAC">
      <w:pPr>
        <w:spacing w:after="0" w:line="240" w:lineRule="auto"/>
        <w:jc w:val="both"/>
        <w:rPr>
          <w:rFonts w:ascii="Times New Roman" w:hAnsi="Times New Roman"/>
          <w:sz w:val="24"/>
          <w:szCs w:val="24"/>
        </w:rPr>
      </w:pPr>
    </w:p>
    <w:p w14:paraId="1E685F47" w14:textId="7AF0C0FF" w:rsidR="002D674E" w:rsidRPr="00712314" w:rsidRDefault="002D674E" w:rsidP="00707E52">
      <w:pPr>
        <w:pStyle w:val="Naslov1"/>
        <w:numPr>
          <w:ilvl w:val="0"/>
          <w:numId w:val="4"/>
        </w:numPr>
        <w:spacing w:before="120"/>
        <w:jc w:val="both"/>
        <w:rPr>
          <w:szCs w:val="24"/>
        </w:rPr>
      </w:pPr>
      <w:bookmarkStart w:id="87" w:name="_Toc127438009"/>
      <w:bookmarkStart w:id="88" w:name="_Toc132818060"/>
      <w:r w:rsidRPr="00294548">
        <w:rPr>
          <w:szCs w:val="24"/>
        </w:rPr>
        <w:t>NORME OSIGURANJA KVALITETE</w:t>
      </w:r>
      <w:bookmarkEnd w:id="87"/>
      <w:bookmarkEnd w:id="88"/>
    </w:p>
    <w:p w14:paraId="744380E8" w14:textId="77777777" w:rsidR="00516A57" w:rsidRPr="00AC6399" w:rsidRDefault="00516A57" w:rsidP="00516A57">
      <w:pPr>
        <w:spacing w:before="120" w:after="0" w:line="240" w:lineRule="auto"/>
        <w:jc w:val="both"/>
        <w:rPr>
          <w:rFonts w:ascii="Times New Roman" w:hAnsi="Times New Roman"/>
          <w:b/>
          <w:sz w:val="24"/>
          <w:szCs w:val="24"/>
          <w:lang w:eastAsia="hr-HR"/>
        </w:rPr>
      </w:pPr>
      <w:r w:rsidRPr="00AC6399">
        <w:rPr>
          <w:rFonts w:ascii="Times New Roman" w:hAnsi="Times New Roman"/>
          <w:sz w:val="24"/>
          <w:szCs w:val="24"/>
        </w:rPr>
        <w:t xml:space="preserve">Naručitelj za osiguranje kvalitete izvršenja usluge iz predmeta nabave od Ponuditelja zahtjeva </w:t>
      </w:r>
      <w:r>
        <w:rPr>
          <w:rFonts w:ascii="Times New Roman" w:hAnsi="Times New Roman"/>
          <w:sz w:val="24"/>
          <w:szCs w:val="24"/>
        </w:rPr>
        <w:t>posjedovanje</w:t>
      </w:r>
      <w:r w:rsidRPr="00AC6399">
        <w:rPr>
          <w:rFonts w:ascii="Times New Roman" w:hAnsi="Times New Roman"/>
          <w:sz w:val="24"/>
          <w:szCs w:val="24"/>
        </w:rPr>
        <w:t xml:space="preserve"> potvrda (certifikata) o sukladnosti gospodarskog subjekta s određenim normama osiguranja kvalitete koje izdaju neovisna tijela i to:</w:t>
      </w:r>
    </w:p>
    <w:p w14:paraId="32029B2C" w14:textId="77777777" w:rsidR="00516A57" w:rsidRPr="00294548" w:rsidRDefault="00516A57" w:rsidP="00516A57">
      <w:pPr>
        <w:spacing w:before="120" w:after="0" w:line="240" w:lineRule="auto"/>
        <w:jc w:val="both"/>
        <w:rPr>
          <w:rFonts w:ascii="Times New Roman" w:hAnsi="Times New Roman"/>
          <w:b/>
          <w:sz w:val="24"/>
          <w:szCs w:val="24"/>
          <w:lang w:eastAsia="hr-HR"/>
        </w:rPr>
      </w:pPr>
      <w:r w:rsidRPr="00101F4E">
        <w:rPr>
          <w:rFonts w:ascii="Times New Roman" w:hAnsi="Times New Roman"/>
          <w:b/>
          <w:sz w:val="24"/>
          <w:szCs w:val="24"/>
          <w:lang w:eastAsia="hr-HR"/>
        </w:rPr>
        <w:t xml:space="preserve">5.1. </w:t>
      </w:r>
      <w:r w:rsidRPr="00864AB5">
        <w:rPr>
          <w:rFonts w:ascii="Times New Roman" w:hAnsi="Times New Roman"/>
          <w:b/>
          <w:i/>
        </w:rPr>
        <w:t>HRN ISO/IEC 27001:2013</w:t>
      </w:r>
      <w:r>
        <w:rPr>
          <w:rFonts w:ascii="Times New Roman" w:hAnsi="Times New Roman"/>
          <w:b/>
          <w:i/>
        </w:rPr>
        <w:t xml:space="preserve"> </w:t>
      </w:r>
      <w:r w:rsidRPr="000A3302">
        <w:rPr>
          <w:rFonts w:ascii="Times New Roman" w:hAnsi="Times New Roman"/>
          <w:b/>
          <w:i/>
        </w:rPr>
        <w:t>ili jednakovrijedan certifikat ili dokaz o jednakovrijednim mjerama</w:t>
      </w:r>
      <w:r w:rsidRPr="00101F4E">
        <w:rPr>
          <w:rFonts w:ascii="Times New Roman" w:hAnsi="Times New Roman"/>
          <w:b/>
          <w:sz w:val="24"/>
          <w:szCs w:val="24"/>
        </w:rPr>
        <w:t xml:space="preserve"> </w:t>
      </w:r>
    </w:p>
    <w:p w14:paraId="3D9D4AA4" w14:textId="77777777" w:rsidR="00516A57" w:rsidRPr="00516A57" w:rsidRDefault="00516A57" w:rsidP="00516A57">
      <w:pPr>
        <w:spacing w:before="120" w:after="0" w:line="240" w:lineRule="auto"/>
        <w:jc w:val="both"/>
        <w:rPr>
          <w:rFonts w:ascii="Times New Roman" w:hAnsi="Times New Roman"/>
          <w:sz w:val="24"/>
          <w:szCs w:val="24"/>
        </w:rPr>
      </w:pPr>
      <w:r w:rsidRPr="00516A57">
        <w:rPr>
          <w:rFonts w:ascii="Times New Roman" w:hAnsi="Times New Roman"/>
          <w:sz w:val="24"/>
          <w:szCs w:val="24"/>
        </w:rPr>
        <w:t xml:space="preserve">Ponuditelj mora dokazati da je certificiran po normi za sustav upravljanja informacijskom sigurnošću HRN ISO/IEC 27001:2013 ili jednakovrijednoj </w:t>
      </w:r>
      <w:r w:rsidRPr="00516A57">
        <w:rPr>
          <w:rFonts w:ascii="Times New Roman" w:hAnsi="Times New Roman"/>
          <w:sz w:val="24"/>
          <w:szCs w:val="24"/>
          <w:lang w:val="bg-BG"/>
        </w:rPr>
        <w:t xml:space="preserve">radi dokazivanja stručnosti i brige u svezi osiguranja integriteta, raspoloživosti i dostupnosti informacija kao i definirane sigurnosne kontrole raspolaganja informacijama u papirnatom i digitalnom formatu te fizičkim i ljudskim sredstvima. Norma ISO 27001:2013 je svjetski prihvaćeni standard kojim </w:t>
      </w:r>
      <w:r w:rsidRPr="00516A57">
        <w:rPr>
          <w:rFonts w:ascii="Times New Roman" w:hAnsi="Times New Roman"/>
          <w:sz w:val="24"/>
          <w:szCs w:val="24"/>
        </w:rPr>
        <w:t>p</w:t>
      </w:r>
      <w:r w:rsidRPr="00516A57">
        <w:rPr>
          <w:rFonts w:ascii="Times New Roman" w:hAnsi="Times New Roman"/>
          <w:sz w:val="24"/>
          <w:szCs w:val="24"/>
          <w:lang w:val="bg-BG"/>
        </w:rPr>
        <w:t>onuditelj potvrđuje sukladnost s od struke priznatim preporukama za informacijsku sigurnost kako bi na najbolji mogući način očuvao tajnost Naručiteljevih informacija</w:t>
      </w:r>
      <w:r w:rsidRPr="00516A57">
        <w:rPr>
          <w:rFonts w:ascii="Times New Roman" w:hAnsi="Times New Roman"/>
          <w:sz w:val="24"/>
          <w:szCs w:val="24"/>
        </w:rPr>
        <w:t>.</w:t>
      </w:r>
    </w:p>
    <w:p w14:paraId="56454826" w14:textId="77777777" w:rsidR="00516A57" w:rsidRPr="00516A57" w:rsidRDefault="00516A57" w:rsidP="00516A57">
      <w:pPr>
        <w:spacing w:before="120" w:after="0" w:line="240" w:lineRule="auto"/>
        <w:jc w:val="both"/>
        <w:rPr>
          <w:rFonts w:ascii="Times New Roman" w:hAnsi="Times New Roman"/>
          <w:b/>
          <w:iCs/>
          <w:sz w:val="24"/>
          <w:szCs w:val="24"/>
        </w:rPr>
      </w:pPr>
      <w:r w:rsidRPr="00516A57">
        <w:rPr>
          <w:rFonts w:ascii="Times New Roman" w:hAnsi="Times New Roman"/>
          <w:b/>
          <w:iCs/>
          <w:sz w:val="24"/>
          <w:szCs w:val="24"/>
        </w:rPr>
        <w:t xml:space="preserve">5.2. </w:t>
      </w:r>
      <w:r w:rsidRPr="00516A57">
        <w:rPr>
          <w:rFonts w:ascii="Times New Roman" w:hAnsi="Times New Roman"/>
          <w:b/>
          <w:i/>
          <w:sz w:val="24"/>
          <w:szCs w:val="24"/>
          <w:lang w:val="bg-BG"/>
        </w:rPr>
        <w:t>HRN EN ISO 9001:2015 ili jednakovrijedan certifikat ili dokaz o jednakovrijednim mjerama</w:t>
      </w:r>
      <w:r w:rsidRPr="00516A57">
        <w:rPr>
          <w:rFonts w:ascii="Times New Roman" w:hAnsi="Times New Roman"/>
          <w:b/>
          <w:iCs/>
          <w:sz w:val="24"/>
          <w:szCs w:val="24"/>
        </w:rPr>
        <w:t xml:space="preserve"> </w:t>
      </w:r>
    </w:p>
    <w:p w14:paraId="3AEDBA17" w14:textId="77777777" w:rsidR="00516A57" w:rsidRPr="00516A57" w:rsidRDefault="00516A57" w:rsidP="00516A57">
      <w:pPr>
        <w:spacing w:before="120" w:after="0" w:line="240" w:lineRule="auto"/>
        <w:jc w:val="both"/>
        <w:rPr>
          <w:rFonts w:ascii="Times New Roman" w:hAnsi="Times New Roman"/>
          <w:sz w:val="24"/>
          <w:szCs w:val="24"/>
          <w:lang w:val="bg-BG"/>
        </w:rPr>
      </w:pPr>
      <w:r w:rsidRPr="00516A57">
        <w:rPr>
          <w:rFonts w:ascii="Times New Roman" w:hAnsi="Times New Roman"/>
          <w:sz w:val="24"/>
          <w:szCs w:val="24"/>
        </w:rPr>
        <w:t xml:space="preserve">Ponuditelj mora dokazati da je certificiran po normi HRN EN ISO 9001:2015 ili jednakovrijednoj za sustav upravljanja kvalitetom. Navedena norma odnosi se </w:t>
      </w:r>
      <w:r w:rsidRPr="00516A57">
        <w:rPr>
          <w:rFonts w:ascii="Times New Roman" w:hAnsi="Times New Roman"/>
          <w:iCs/>
          <w:sz w:val="24"/>
          <w:szCs w:val="24"/>
          <w:lang w:val="bg-BG"/>
        </w:rPr>
        <w:t>na sustavno upravljanje kvalitetom, proizvodima i uslugama, radi konstantnog poboljšanja kvalitete te rezultata dobre poslovne prakse prilikom ispunjenja zahtjeva kupaca.</w:t>
      </w:r>
      <w:r w:rsidRPr="00516A57">
        <w:rPr>
          <w:rFonts w:ascii="Times New Roman" w:hAnsi="Times New Roman"/>
          <w:iCs/>
          <w:sz w:val="24"/>
          <w:szCs w:val="24"/>
        </w:rPr>
        <w:t xml:space="preserve"> </w:t>
      </w:r>
      <w:r w:rsidRPr="00516A57">
        <w:rPr>
          <w:rFonts w:ascii="Times New Roman" w:hAnsi="Times New Roman"/>
          <w:iCs/>
          <w:sz w:val="24"/>
          <w:szCs w:val="24"/>
          <w:lang w:val="bg-BG"/>
        </w:rPr>
        <w:t xml:space="preserve">Usklađenost poslovanja s navedenom normom donosi manji broj pritužbi, kraće vrijeme za ustanovljavanje kvara/poteškoće, realizaciju korisnikovog zahtjeva u traženom roku i time povećanje kvalitete usluge i odnosa s korisnikom u cjelini. </w:t>
      </w:r>
    </w:p>
    <w:p w14:paraId="4D08C77E" w14:textId="77777777" w:rsidR="00516A57" w:rsidRPr="00516A57" w:rsidRDefault="00516A57" w:rsidP="00516A57">
      <w:pPr>
        <w:spacing w:before="120" w:after="0" w:line="240" w:lineRule="auto"/>
        <w:jc w:val="both"/>
        <w:rPr>
          <w:rFonts w:ascii="Times New Roman" w:hAnsi="Times New Roman"/>
          <w:iCs/>
          <w:sz w:val="24"/>
          <w:szCs w:val="24"/>
          <w:lang w:val="bg-BG"/>
        </w:rPr>
      </w:pPr>
      <w:r w:rsidRPr="00516A57">
        <w:rPr>
          <w:rFonts w:ascii="Times New Roman" w:hAnsi="Times New Roman"/>
          <w:b/>
          <w:iCs/>
          <w:sz w:val="24"/>
          <w:szCs w:val="24"/>
        </w:rPr>
        <w:t xml:space="preserve">Napomena: </w:t>
      </w:r>
      <w:r w:rsidRPr="00516A57">
        <w:rPr>
          <w:rFonts w:ascii="Times New Roman" w:hAnsi="Times New Roman"/>
          <w:iCs/>
          <w:sz w:val="24"/>
          <w:szCs w:val="24"/>
          <w:lang w:val="bg-BG"/>
        </w:rPr>
        <w:t>Ponuditelj mora posjedovati navedene certifikate obzirom da Naručitelj predstavlja subjekt od regionalne važnosti za građane Republike Hrvatske. Razlog tome je što Naručitelj djeluje u iznimno složenim organizacijskim uvjetima, u potpunosti je svakodnevno vezan za predmet ove nabave te snosi odgovornost za provođenje mjera za štićenje osobnih podataka i informacija korisnika, razvoj aktivnosti i ciljeva za poboljšanje upravljanje kvalitetom radi konstantnog poboljšanja. Kroz ovaj postupak nabave</w:t>
      </w:r>
      <w:r w:rsidRPr="00516A57">
        <w:rPr>
          <w:rFonts w:ascii="Times New Roman" w:hAnsi="Times New Roman"/>
          <w:iCs/>
          <w:sz w:val="24"/>
          <w:szCs w:val="24"/>
        </w:rPr>
        <w:t>,</w:t>
      </w:r>
      <w:r w:rsidRPr="00516A57">
        <w:rPr>
          <w:rFonts w:ascii="Times New Roman" w:hAnsi="Times New Roman"/>
          <w:iCs/>
          <w:sz w:val="24"/>
          <w:szCs w:val="24"/>
          <w:lang w:val="bg-BG"/>
        </w:rPr>
        <w:t xml:space="preserve"> nabavlja se sustav cjelokupnog telekomunikacijskog rješenja u nepokretnoj elektroničkoj mreži, usluga pristupa internetu te podatkovno povezivanje i naglašava se da bi svaki zastoj u redovnom radu bio uzrok neiskazivoj šteti i poremećaju u funkcioniranju regionalnog sigurnosnog sustava kojem Naručitelj pripada.</w:t>
      </w:r>
    </w:p>
    <w:p w14:paraId="64D9FD05" w14:textId="20867AF5" w:rsidR="00516A57" w:rsidRPr="00516A57" w:rsidRDefault="00516A57" w:rsidP="00516A57">
      <w:pPr>
        <w:spacing w:before="120" w:after="0" w:line="240" w:lineRule="auto"/>
        <w:jc w:val="both"/>
        <w:rPr>
          <w:rFonts w:ascii="Times New Roman" w:hAnsi="Times New Roman"/>
          <w:sz w:val="24"/>
          <w:szCs w:val="24"/>
          <w:lang w:val="bg-BG"/>
        </w:rPr>
      </w:pPr>
      <w:r w:rsidRPr="00516A57">
        <w:rPr>
          <w:rFonts w:ascii="Times New Roman" w:hAnsi="Times New Roman"/>
          <w:sz w:val="24"/>
          <w:szCs w:val="24"/>
          <w:lang w:val="bg-BG"/>
        </w:rPr>
        <w:t>Potvrdu o sukladnosti s traženom normom dostavlja gospodarski subjekt</w:t>
      </w:r>
      <w:r>
        <w:rPr>
          <w:rFonts w:ascii="Times New Roman" w:hAnsi="Times New Roman"/>
          <w:sz w:val="24"/>
          <w:szCs w:val="24"/>
        </w:rPr>
        <w:t xml:space="preserve"> i/ili </w:t>
      </w:r>
      <w:r w:rsidRPr="00516A57">
        <w:rPr>
          <w:rFonts w:ascii="Times New Roman" w:hAnsi="Times New Roman"/>
          <w:sz w:val="24"/>
          <w:szCs w:val="24"/>
          <w:lang w:val="bg-BG"/>
        </w:rPr>
        <w:t>član zajednice koji će izvršavati predmetnu uslugu za koju se traže navedene norme.</w:t>
      </w:r>
    </w:p>
    <w:p w14:paraId="19CC9743" w14:textId="77D2C2D3" w:rsidR="00516A57" w:rsidRPr="00516A57" w:rsidRDefault="00516A57" w:rsidP="00516A57">
      <w:pPr>
        <w:spacing w:before="120" w:after="0" w:line="240" w:lineRule="auto"/>
        <w:jc w:val="both"/>
        <w:rPr>
          <w:rFonts w:ascii="Times New Roman" w:hAnsi="Times New Roman"/>
          <w:sz w:val="24"/>
          <w:szCs w:val="24"/>
        </w:rPr>
      </w:pPr>
      <w:r w:rsidRPr="00516A57">
        <w:rPr>
          <w:rFonts w:ascii="Times New Roman" w:hAnsi="Times New Roman"/>
          <w:sz w:val="24"/>
          <w:szCs w:val="24"/>
          <w:lang w:val="bg-BG"/>
        </w:rPr>
        <w:t xml:space="preserve">Naručitelj zadržava pravo provjere posjedovanja traženih certifikata u </w:t>
      </w:r>
      <w:r w:rsidR="00CF3265">
        <w:rPr>
          <w:rFonts w:ascii="Times New Roman" w:hAnsi="Times New Roman"/>
          <w:sz w:val="24"/>
          <w:szCs w:val="24"/>
        </w:rPr>
        <w:t>razdoblju</w:t>
      </w:r>
      <w:r w:rsidRPr="00516A57">
        <w:rPr>
          <w:rFonts w:ascii="Times New Roman" w:hAnsi="Times New Roman"/>
          <w:sz w:val="24"/>
          <w:szCs w:val="24"/>
          <w:lang w:val="bg-BG"/>
        </w:rPr>
        <w:t xml:space="preserve"> izvršenja ugovora</w:t>
      </w:r>
      <w:r w:rsidRPr="00516A57">
        <w:rPr>
          <w:rFonts w:ascii="Times New Roman" w:hAnsi="Times New Roman"/>
          <w:sz w:val="24"/>
          <w:szCs w:val="24"/>
        </w:rPr>
        <w:t>.</w:t>
      </w:r>
    </w:p>
    <w:p w14:paraId="00A3EC55" w14:textId="39175D3B" w:rsidR="00516A57" w:rsidRPr="00516A57" w:rsidRDefault="00516A57" w:rsidP="00516A57">
      <w:pPr>
        <w:spacing w:before="120" w:after="0" w:line="240" w:lineRule="auto"/>
        <w:jc w:val="both"/>
        <w:rPr>
          <w:rFonts w:ascii="Times New Roman" w:hAnsi="Times New Roman"/>
          <w:sz w:val="24"/>
          <w:szCs w:val="24"/>
        </w:rPr>
      </w:pPr>
      <w:r w:rsidRPr="00516A57">
        <w:rPr>
          <w:rFonts w:ascii="Times New Roman" w:hAnsi="Times New Roman"/>
          <w:b/>
          <w:sz w:val="24"/>
          <w:szCs w:val="24"/>
        </w:rPr>
        <w:t>Za potrebe utvrđivanja navedene tehničke i stručne sposobnosti</w:t>
      </w:r>
      <w:r w:rsidRPr="00516A57">
        <w:rPr>
          <w:rFonts w:ascii="Times New Roman" w:hAnsi="Times New Roman"/>
          <w:sz w:val="24"/>
          <w:szCs w:val="24"/>
        </w:rPr>
        <w:t xml:space="preserve">, </w:t>
      </w:r>
      <w:r>
        <w:rPr>
          <w:rFonts w:ascii="Times New Roman" w:hAnsi="Times New Roman"/>
          <w:sz w:val="24"/>
          <w:szCs w:val="24"/>
        </w:rPr>
        <w:t>ponuditelj u ponudi dostavlja p</w:t>
      </w:r>
      <w:r w:rsidRPr="00516A57">
        <w:rPr>
          <w:rFonts w:ascii="Times New Roman" w:hAnsi="Times New Roman"/>
          <w:sz w:val="24"/>
          <w:szCs w:val="24"/>
        </w:rPr>
        <w:t xml:space="preserve">reslike važećih certifikata iz točke 5.1. i 5.2. </w:t>
      </w:r>
      <w:r>
        <w:rPr>
          <w:rFonts w:ascii="Times New Roman" w:hAnsi="Times New Roman"/>
          <w:sz w:val="24"/>
          <w:szCs w:val="24"/>
        </w:rPr>
        <w:t>ovog Poziva</w:t>
      </w:r>
      <w:r w:rsidRPr="00516A57">
        <w:rPr>
          <w:rFonts w:ascii="Times New Roman" w:hAnsi="Times New Roman"/>
          <w:sz w:val="24"/>
          <w:szCs w:val="24"/>
        </w:rPr>
        <w:t xml:space="preserve">. </w:t>
      </w:r>
    </w:p>
    <w:p w14:paraId="57A2DF96" w14:textId="77777777" w:rsidR="002D674E" w:rsidRPr="00BD7610" w:rsidRDefault="002D674E" w:rsidP="002D674E">
      <w:pPr>
        <w:spacing w:before="120" w:after="0" w:line="240" w:lineRule="auto"/>
        <w:jc w:val="both"/>
        <w:rPr>
          <w:rFonts w:ascii="Times New Roman" w:hAnsi="Times New Roman"/>
          <w:sz w:val="24"/>
          <w:szCs w:val="24"/>
        </w:rPr>
      </w:pPr>
    </w:p>
    <w:p w14:paraId="1CBBE995" w14:textId="77777777" w:rsidR="00516A57" w:rsidRDefault="00516A57">
      <w:pPr>
        <w:spacing w:after="0" w:line="240" w:lineRule="auto"/>
        <w:rPr>
          <w:rFonts w:ascii="Times New Roman" w:hAnsi="Times New Roman"/>
          <w:b/>
          <w:bCs/>
          <w:sz w:val="24"/>
          <w:szCs w:val="24"/>
        </w:rPr>
      </w:pPr>
      <w:bookmarkStart w:id="89" w:name="_Toc324147786"/>
      <w:bookmarkStart w:id="90" w:name="_Toc324148069"/>
      <w:bookmarkStart w:id="91" w:name="_Toc324150008"/>
      <w:r>
        <w:rPr>
          <w:szCs w:val="24"/>
        </w:rPr>
        <w:br w:type="page"/>
      </w:r>
    </w:p>
    <w:p w14:paraId="02B61A5E" w14:textId="506062D2" w:rsidR="00865E21" w:rsidRPr="00BD7610" w:rsidRDefault="00A175C6" w:rsidP="00707E52">
      <w:pPr>
        <w:pStyle w:val="Naslov1"/>
        <w:numPr>
          <w:ilvl w:val="0"/>
          <w:numId w:val="4"/>
        </w:numPr>
        <w:spacing w:before="0" w:line="240" w:lineRule="auto"/>
        <w:rPr>
          <w:szCs w:val="24"/>
        </w:rPr>
      </w:pPr>
      <w:bookmarkStart w:id="92" w:name="_Toc132818061"/>
      <w:r w:rsidRPr="00BD7610">
        <w:rPr>
          <w:szCs w:val="24"/>
        </w:rPr>
        <w:lastRenderedPageBreak/>
        <w:t>PODACI O PONUDI</w:t>
      </w:r>
      <w:bookmarkEnd w:id="89"/>
      <w:bookmarkEnd w:id="90"/>
      <w:bookmarkEnd w:id="91"/>
      <w:bookmarkEnd w:id="92"/>
    </w:p>
    <w:p w14:paraId="1F1E39E7" w14:textId="77777777" w:rsidR="00865E21" w:rsidRPr="00BD7610" w:rsidRDefault="004E5452" w:rsidP="00707E52">
      <w:pPr>
        <w:pStyle w:val="Naslov2"/>
        <w:numPr>
          <w:ilvl w:val="1"/>
          <w:numId w:val="4"/>
        </w:numPr>
        <w:spacing w:before="120" w:line="240" w:lineRule="auto"/>
        <w:rPr>
          <w:szCs w:val="24"/>
        </w:rPr>
      </w:pPr>
      <w:bookmarkStart w:id="93" w:name="_Toc323802889"/>
      <w:bookmarkStart w:id="94" w:name="_Toc323812657"/>
      <w:bookmarkStart w:id="95" w:name="_Toc323813778"/>
      <w:bookmarkStart w:id="96" w:name="_Toc324147787"/>
      <w:bookmarkStart w:id="97" w:name="_Toc324148070"/>
      <w:bookmarkStart w:id="98" w:name="_Toc324150009"/>
      <w:bookmarkStart w:id="99" w:name="_Toc132818062"/>
      <w:r w:rsidRPr="00BD7610">
        <w:rPr>
          <w:szCs w:val="24"/>
        </w:rPr>
        <w:t>Sadržaj i način izrade ponud</w:t>
      </w:r>
      <w:bookmarkEnd w:id="93"/>
      <w:bookmarkEnd w:id="94"/>
      <w:bookmarkEnd w:id="95"/>
      <w:r w:rsidRPr="00BD7610">
        <w:rPr>
          <w:szCs w:val="24"/>
        </w:rPr>
        <w:t>e</w:t>
      </w:r>
      <w:bookmarkEnd w:id="96"/>
      <w:bookmarkEnd w:id="97"/>
      <w:bookmarkEnd w:id="98"/>
      <w:bookmarkEnd w:id="99"/>
    </w:p>
    <w:p w14:paraId="65A01DC6" w14:textId="7777777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4AA31104" w14:textId="3234752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AF3A2F">
        <w:rPr>
          <w:rFonts w:ascii="Times New Roman" w:hAnsi="Times New Roman"/>
          <w:sz w:val="24"/>
          <w:szCs w:val="24"/>
        </w:rPr>
        <w:t>eurima</w:t>
      </w:r>
      <w:r w:rsidRPr="00F137B9">
        <w:rPr>
          <w:rFonts w:ascii="Times New Roman" w:hAnsi="Times New Roman"/>
          <w:sz w:val="24"/>
          <w:szCs w:val="24"/>
        </w:rPr>
        <w:t xml:space="preserve">. </w:t>
      </w:r>
    </w:p>
    <w:p w14:paraId="6CD0A95B" w14:textId="0B8C593A"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Pr="00F137B9">
        <w:rPr>
          <w:rFonts w:ascii="Times New Roman" w:hAnsi="Times New Roman"/>
          <w:sz w:val="24"/>
          <w:szCs w:val="24"/>
        </w:rPr>
        <w:t xml:space="preserve"> kao Prilog I.</w:t>
      </w:r>
    </w:p>
    <w:p w14:paraId="1BFDFF46" w14:textId="7A66C64E" w:rsidR="002A0CB9" w:rsidRDefault="002A0CB9" w:rsidP="002A0CB9">
      <w:pPr>
        <w:spacing w:before="120" w:after="0" w:line="240" w:lineRule="auto"/>
        <w:jc w:val="both"/>
        <w:rPr>
          <w:rFonts w:ascii="Times New Roman" w:hAnsi="Times New Roman"/>
          <w:sz w:val="24"/>
          <w:szCs w:val="24"/>
        </w:rPr>
      </w:pPr>
      <w:r w:rsidRPr="00516A57">
        <w:rPr>
          <w:rFonts w:ascii="Times New Roman" w:hAnsi="Times New Roman"/>
          <w:sz w:val="24"/>
          <w:szCs w:val="24"/>
        </w:rPr>
        <w:t>Ponudi je potrebno priložiti</w:t>
      </w:r>
      <w:r w:rsidR="00836CE1" w:rsidRPr="00516A57">
        <w:rPr>
          <w:rFonts w:ascii="Times New Roman" w:hAnsi="Times New Roman"/>
          <w:sz w:val="24"/>
          <w:szCs w:val="24"/>
        </w:rPr>
        <w:t xml:space="preserve"> potpisan</w:t>
      </w:r>
      <w:r w:rsidR="00516A57" w:rsidRPr="00516A57">
        <w:rPr>
          <w:rFonts w:ascii="Times New Roman" w:hAnsi="Times New Roman"/>
          <w:sz w:val="24"/>
          <w:szCs w:val="24"/>
        </w:rPr>
        <w:t>e</w:t>
      </w:r>
      <w:r w:rsidR="00836CE1" w:rsidRPr="00516A57">
        <w:rPr>
          <w:rFonts w:ascii="Times New Roman" w:hAnsi="Times New Roman"/>
          <w:sz w:val="24"/>
          <w:szCs w:val="24"/>
        </w:rPr>
        <w:t xml:space="preserve"> i ovjeren</w:t>
      </w:r>
      <w:r w:rsidR="00516A57" w:rsidRPr="00516A57">
        <w:rPr>
          <w:rFonts w:ascii="Times New Roman" w:hAnsi="Times New Roman"/>
          <w:sz w:val="24"/>
          <w:szCs w:val="24"/>
        </w:rPr>
        <w:t>e</w:t>
      </w:r>
      <w:r w:rsidR="00836CE1" w:rsidRPr="00516A57">
        <w:rPr>
          <w:rFonts w:ascii="Times New Roman" w:hAnsi="Times New Roman"/>
          <w:sz w:val="24"/>
          <w:szCs w:val="24"/>
        </w:rPr>
        <w:t xml:space="preserve"> </w:t>
      </w:r>
      <w:r w:rsidR="00FF4EC1">
        <w:rPr>
          <w:rFonts w:ascii="Times New Roman" w:hAnsi="Times New Roman"/>
          <w:sz w:val="24"/>
          <w:szCs w:val="24"/>
        </w:rPr>
        <w:t xml:space="preserve">zahtjeve iz </w:t>
      </w:r>
      <w:r w:rsidR="00836CE1" w:rsidRPr="00516A57">
        <w:rPr>
          <w:rFonts w:ascii="Times New Roman" w:hAnsi="Times New Roman"/>
          <w:sz w:val="24"/>
          <w:szCs w:val="24"/>
        </w:rPr>
        <w:t>Tehničk</w:t>
      </w:r>
      <w:r w:rsidR="00FF4EC1">
        <w:rPr>
          <w:rFonts w:ascii="Times New Roman" w:hAnsi="Times New Roman"/>
          <w:sz w:val="24"/>
          <w:szCs w:val="24"/>
        </w:rPr>
        <w:t>ih</w:t>
      </w:r>
      <w:r w:rsidR="00836CE1" w:rsidRPr="00516A57">
        <w:rPr>
          <w:rFonts w:ascii="Times New Roman" w:hAnsi="Times New Roman"/>
          <w:sz w:val="24"/>
          <w:szCs w:val="24"/>
        </w:rPr>
        <w:t xml:space="preserve"> specifikacij</w:t>
      </w:r>
      <w:r w:rsidR="00FF4EC1">
        <w:rPr>
          <w:rFonts w:ascii="Times New Roman" w:hAnsi="Times New Roman"/>
          <w:sz w:val="24"/>
          <w:szCs w:val="24"/>
        </w:rPr>
        <w:t>a</w:t>
      </w:r>
      <w:r w:rsidRPr="00516A57">
        <w:rPr>
          <w:rFonts w:ascii="Times New Roman" w:hAnsi="Times New Roman"/>
          <w:sz w:val="24"/>
          <w:szCs w:val="24"/>
        </w:rPr>
        <w:t xml:space="preserve"> </w:t>
      </w:r>
      <w:r w:rsidR="00836CE1" w:rsidRPr="00516A57">
        <w:rPr>
          <w:rFonts w:ascii="Times New Roman" w:hAnsi="Times New Roman"/>
          <w:sz w:val="24"/>
          <w:szCs w:val="24"/>
        </w:rPr>
        <w:t>koj</w:t>
      </w:r>
      <w:r w:rsidR="00516A57" w:rsidRPr="00516A57">
        <w:rPr>
          <w:rFonts w:ascii="Times New Roman" w:hAnsi="Times New Roman"/>
          <w:sz w:val="24"/>
          <w:szCs w:val="24"/>
        </w:rPr>
        <w:t>e</w:t>
      </w:r>
      <w:r w:rsidRPr="00516A57">
        <w:rPr>
          <w:rFonts w:ascii="Times New Roman" w:hAnsi="Times New Roman"/>
          <w:sz w:val="24"/>
          <w:szCs w:val="24"/>
        </w:rPr>
        <w:t xml:space="preserve"> se nalaz</w:t>
      </w:r>
      <w:r w:rsidR="00516A57" w:rsidRPr="00516A57">
        <w:rPr>
          <w:rFonts w:ascii="Times New Roman" w:hAnsi="Times New Roman"/>
          <w:sz w:val="24"/>
          <w:szCs w:val="24"/>
        </w:rPr>
        <w:t>e</w:t>
      </w:r>
      <w:r w:rsidRPr="00516A57">
        <w:rPr>
          <w:rFonts w:ascii="Times New Roman" w:hAnsi="Times New Roman"/>
          <w:sz w:val="24"/>
          <w:szCs w:val="24"/>
        </w:rPr>
        <w:t xml:space="preserve"> u privitku </w:t>
      </w:r>
      <w:r w:rsidR="00C563E0" w:rsidRPr="00516A57">
        <w:rPr>
          <w:rFonts w:ascii="Times New Roman" w:hAnsi="Times New Roman"/>
          <w:sz w:val="24"/>
          <w:szCs w:val="24"/>
        </w:rPr>
        <w:t>ovog poziva</w:t>
      </w:r>
      <w:r w:rsidRPr="00516A57">
        <w:rPr>
          <w:rFonts w:ascii="Times New Roman" w:hAnsi="Times New Roman"/>
          <w:sz w:val="24"/>
          <w:szCs w:val="24"/>
        </w:rPr>
        <w:t xml:space="preserve"> </w:t>
      </w:r>
      <w:r w:rsidR="00D542E7" w:rsidRPr="00516A57">
        <w:rPr>
          <w:rFonts w:ascii="Times New Roman" w:hAnsi="Times New Roman"/>
          <w:sz w:val="24"/>
          <w:szCs w:val="24"/>
        </w:rPr>
        <w:t xml:space="preserve">kao </w:t>
      </w:r>
      <w:r w:rsidR="00D542E7" w:rsidRPr="00EA78A1">
        <w:rPr>
          <w:rFonts w:ascii="Times New Roman" w:hAnsi="Times New Roman"/>
          <w:sz w:val="24"/>
          <w:szCs w:val="24"/>
        </w:rPr>
        <w:t>Prilog III</w:t>
      </w:r>
      <w:r w:rsidRPr="00EA78A1">
        <w:rPr>
          <w:rFonts w:ascii="Times New Roman" w:hAnsi="Times New Roman"/>
          <w:sz w:val="24"/>
          <w:szCs w:val="24"/>
        </w:rPr>
        <w:t>.</w:t>
      </w:r>
    </w:p>
    <w:p w14:paraId="2460BD79" w14:textId="33D21DD3" w:rsidR="0055237E" w:rsidRDefault="00F137B9" w:rsidP="00F86C84">
      <w:pPr>
        <w:spacing w:before="120" w:after="0" w:line="240" w:lineRule="auto"/>
        <w:jc w:val="both"/>
      </w:pPr>
      <w:r w:rsidRPr="00F137B9">
        <w:rPr>
          <w:rFonts w:ascii="Times New Roman" w:hAnsi="Times New Roman"/>
          <w:sz w:val="24"/>
          <w:szCs w:val="24"/>
        </w:rPr>
        <w:t xml:space="preserve">Ponuda mora sadržavati sve dokaze ponuditelja o nepostojanju </w:t>
      </w:r>
      <w:r w:rsidR="00D6093E">
        <w:rPr>
          <w:rFonts w:ascii="Times New Roman" w:hAnsi="Times New Roman"/>
          <w:sz w:val="24"/>
          <w:szCs w:val="24"/>
        </w:rPr>
        <w:t>osnova</w:t>
      </w:r>
      <w:r w:rsidRPr="00F137B9">
        <w:rPr>
          <w:rFonts w:ascii="Times New Roman" w:hAnsi="Times New Roman"/>
          <w:sz w:val="24"/>
          <w:szCs w:val="24"/>
        </w:rPr>
        <w:t xml:space="preserve"> za isključenje</w:t>
      </w:r>
      <w:r w:rsidR="005638E0">
        <w:rPr>
          <w:rFonts w:ascii="Times New Roman" w:hAnsi="Times New Roman"/>
          <w:sz w:val="24"/>
          <w:szCs w:val="24"/>
        </w:rPr>
        <w:t xml:space="preserve"> kao i </w:t>
      </w:r>
      <w:r w:rsidRPr="00F137B9">
        <w:rPr>
          <w:rFonts w:ascii="Times New Roman" w:hAnsi="Times New Roman"/>
          <w:sz w:val="24"/>
          <w:szCs w:val="24"/>
        </w:rPr>
        <w:t xml:space="preserve">sve tražene dokaze sposobnosti kojima se </w:t>
      </w:r>
      <w:r w:rsidR="00202C4E">
        <w:rPr>
          <w:rFonts w:ascii="Times New Roman" w:hAnsi="Times New Roman"/>
          <w:sz w:val="24"/>
          <w:szCs w:val="24"/>
        </w:rPr>
        <w:t>utvrđuje sposobnost ponuditelja</w:t>
      </w:r>
      <w:r w:rsidR="00AF4F85">
        <w:rPr>
          <w:rFonts w:ascii="Times New Roman" w:hAnsi="Times New Roman"/>
          <w:sz w:val="24"/>
          <w:szCs w:val="24"/>
        </w:rPr>
        <w:t>.</w:t>
      </w:r>
      <w:r w:rsidR="00F65CEE" w:rsidRPr="00F65CEE">
        <w:t xml:space="preserve"> </w:t>
      </w:r>
    </w:p>
    <w:p w14:paraId="2E518E9E" w14:textId="2B98A731"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D542E7">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09D91E1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69631D68"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A6C1791" w14:textId="77777777"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3FD0E806"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4C61F98F"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65AFB272" w14:textId="77777777" w:rsidR="00C37F2A"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205DB4E7" w14:textId="77777777" w:rsidR="00EF4AC3" w:rsidRPr="00BD7610" w:rsidRDefault="004E5452" w:rsidP="00707E52">
      <w:pPr>
        <w:pStyle w:val="Naslov2"/>
        <w:numPr>
          <w:ilvl w:val="1"/>
          <w:numId w:val="4"/>
        </w:numPr>
        <w:spacing w:before="120" w:line="240" w:lineRule="auto"/>
        <w:rPr>
          <w:szCs w:val="24"/>
        </w:rPr>
      </w:pPr>
      <w:bookmarkStart w:id="100" w:name="_Toc324147788"/>
      <w:bookmarkStart w:id="101" w:name="_Toc324148071"/>
      <w:bookmarkStart w:id="102" w:name="_Toc324150010"/>
      <w:bookmarkStart w:id="103" w:name="_Toc132818063"/>
      <w:r w:rsidRPr="00BD7610">
        <w:rPr>
          <w:szCs w:val="24"/>
        </w:rPr>
        <w:t>Način dostave ponuda i/ili izmjena/dopuna ponuda</w:t>
      </w:r>
      <w:bookmarkEnd w:id="100"/>
      <w:bookmarkEnd w:id="101"/>
      <w:bookmarkEnd w:id="102"/>
      <w:bookmarkEnd w:id="103"/>
    </w:p>
    <w:p w14:paraId="45F1D490" w14:textId="492AF418"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 xml:space="preserve">Ponuda se dostavlja u zatvorenoj omotnici s nazivom i adresom </w:t>
      </w:r>
      <w:r w:rsidR="00E87720">
        <w:rPr>
          <w:rFonts w:ascii="Times New Roman" w:hAnsi="Times New Roman"/>
          <w:sz w:val="24"/>
          <w:szCs w:val="24"/>
        </w:rPr>
        <w:t>N</w:t>
      </w:r>
      <w:r w:rsidRPr="00BD7610">
        <w:rPr>
          <w:rFonts w:ascii="Times New Roman" w:hAnsi="Times New Roman"/>
          <w:sz w:val="24"/>
          <w:szCs w:val="24"/>
        </w:rPr>
        <w:t>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69747F90" w14:textId="77777777" w:rsidR="00CA39B3" w:rsidRDefault="00427C33" w:rsidP="0008572A">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354E9CB1" w14:textId="77777777" w:rsidR="0008572A" w:rsidRPr="00BD7610" w:rsidRDefault="00424C63" w:rsidP="001C674D">
      <w:pPr>
        <w:spacing w:after="0" w:line="240" w:lineRule="auto"/>
        <w:jc w:val="both"/>
        <w:rPr>
          <w:rFonts w:ascii="Times New Roman" w:hAnsi="Times New Roman"/>
          <w:sz w:val="24"/>
          <w:szCs w:val="24"/>
        </w:rPr>
      </w:pPr>
      <w:r>
        <w:rPr>
          <w:noProof/>
          <w:lang w:eastAsia="hr-HR"/>
        </w:rPr>
        <mc:AlternateContent>
          <mc:Choice Requires="wps">
            <w:drawing>
              <wp:anchor distT="0" distB="0" distL="114300" distR="114300" simplePos="0" relativeHeight="251659776" behindDoc="0" locked="0" layoutInCell="1" allowOverlap="1" wp14:anchorId="0DA8267A" wp14:editId="390AD8E6">
                <wp:simplePos x="0" y="0"/>
                <wp:positionH relativeFrom="column">
                  <wp:posOffset>5080</wp:posOffset>
                </wp:positionH>
                <wp:positionV relativeFrom="paragraph">
                  <wp:posOffset>252730</wp:posOffset>
                </wp:positionV>
                <wp:extent cx="5314950" cy="1781175"/>
                <wp:effectExtent l="0" t="0" r="19050" b="2857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781175"/>
                        </a:xfrm>
                        <a:prstGeom prst="rect">
                          <a:avLst/>
                        </a:prstGeom>
                        <a:solidFill>
                          <a:srgbClr val="FFFFFF"/>
                        </a:solidFill>
                        <a:ln w="9525">
                          <a:solidFill>
                            <a:srgbClr val="000000"/>
                          </a:solidFill>
                          <a:miter lim="800000"/>
                          <a:headEnd/>
                          <a:tailEnd/>
                        </a:ln>
                      </wps:spPr>
                      <wps:txbx>
                        <w:txbxContent>
                          <w:p w14:paraId="5CDEF97B" w14:textId="77777777" w:rsidR="00E4389B" w:rsidRPr="008C5EA1" w:rsidRDefault="00E4389B" w:rsidP="008C5EA1">
                            <w:pPr>
                              <w:spacing w:after="120" w:line="240" w:lineRule="auto"/>
                              <w:jc w:val="both"/>
                              <w:rPr>
                                <w:rFonts w:ascii="Times New Roman" w:hAnsi="Times New Roman"/>
                                <w:b/>
                                <w:sz w:val="20"/>
                                <w:szCs w:val="20"/>
                              </w:rPr>
                            </w:pPr>
                            <w:r w:rsidRPr="008C5EA1">
                              <w:rPr>
                                <w:rFonts w:ascii="Times New Roman" w:hAnsi="Times New Roman"/>
                                <w:b/>
                                <w:sz w:val="20"/>
                                <w:szCs w:val="20"/>
                              </w:rPr>
                              <w:t>NA PREDNJOJ STRANICI OMOTNICE:</w:t>
                            </w:r>
                          </w:p>
                          <w:p w14:paraId="7115D712" w14:textId="77777777"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sz w:val="20"/>
                                <w:szCs w:val="20"/>
                              </w:rPr>
                              <w:t>Naziv i adresa dostave: Varaždinska županija, Franjevački trg 7, 42 000 Varaždin</w:t>
                            </w:r>
                          </w:p>
                          <w:p w14:paraId="6DE8C340" w14:textId="6B4723A1" w:rsidR="00E4389B" w:rsidRPr="008C5EA1" w:rsidRDefault="00B31FD2" w:rsidP="008C5EA1">
                            <w:pPr>
                              <w:spacing w:after="120" w:line="240" w:lineRule="auto"/>
                              <w:jc w:val="both"/>
                              <w:rPr>
                                <w:rFonts w:ascii="Times New Roman" w:hAnsi="Times New Roman"/>
                                <w:sz w:val="20"/>
                                <w:szCs w:val="20"/>
                              </w:rPr>
                            </w:pPr>
                            <w:r w:rsidRPr="008C5EA1">
                              <w:rPr>
                                <w:rFonts w:ascii="Times New Roman" w:hAnsi="Times New Roman"/>
                                <w:sz w:val="20"/>
                                <w:szCs w:val="20"/>
                              </w:rPr>
                              <w:t>Postupak nabave</w:t>
                            </w:r>
                            <w:r w:rsidR="00E4389B" w:rsidRPr="008C5EA1">
                              <w:rPr>
                                <w:rFonts w:ascii="Times New Roman" w:hAnsi="Times New Roman"/>
                                <w:sz w:val="20"/>
                                <w:szCs w:val="20"/>
                              </w:rPr>
                              <w:t xml:space="preserve">: </w:t>
                            </w:r>
                            <w:r w:rsidR="00516A57">
                              <w:rPr>
                                <w:rFonts w:ascii="Times New Roman" w:hAnsi="Times New Roman"/>
                                <w:sz w:val="20"/>
                                <w:szCs w:val="20"/>
                              </w:rPr>
                              <w:t>Javne govorne usluge u nepokretnoj mreži, pristup Internetu i prijenos podataka</w:t>
                            </w:r>
                          </w:p>
                          <w:p w14:paraId="159755E1" w14:textId="6CF5B8AF"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sz w:val="20"/>
                                <w:szCs w:val="20"/>
                              </w:rPr>
                              <w:t>Evidencijski broj: 0</w:t>
                            </w:r>
                            <w:r w:rsidR="00516A57">
                              <w:rPr>
                                <w:rFonts w:ascii="Times New Roman" w:hAnsi="Times New Roman"/>
                                <w:sz w:val="20"/>
                                <w:szCs w:val="20"/>
                              </w:rPr>
                              <w:t>2</w:t>
                            </w:r>
                            <w:r w:rsidRPr="008C5EA1">
                              <w:rPr>
                                <w:rFonts w:ascii="Times New Roman" w:hAnsi="Times New Roman"/>
                                <w:sz w:val="20"/>
                                <w:szCs w:val="20"/>
                              </w:rPr>
                              <w:t>/1</w:t>
                            </w:r>
                            <w:r w:rsidR="00516A57">
                              <w:rPr>
                                <w:rFonts w:ascii="Times New Roman" w:hAnsi="Times New Roman"/>
                                <w:sz w:val="20"/>
                                <w:szCs w:val="20"/>
                              </w:rPr>
                              <w:t>2</w:t>
                            </w:r>
                            <w:r w:rsidRPr="008C5EA1">
                              <w:rPr>
                                <w:rFonts w:ascii="Times New Roman" w:hAnsi="Times New Roman"/>
                                <w:sz w:val="20"/>
                                <w:szCs w:val="20"/>
                              </w:rPr>
                              <w:t>-202</w:t>
                            </w:r>
                            <w:r w:rsidR="005926AD" w:rsidRPr="008C5EA1">
                              <w:rPr>
                                <w:rFonts w:ascii="Times New Roman" w:hAnsi="Times New Roman"/>
                                <w:sz w:val="20"/>
                                <w:szCs w:val="20"/>
                              </w:rPr>
                              <w:t>3</w:t>
                            </w:r>
                            <w:r w:rsidRPr="008C5EA1">
                              <w:rPr>
                                <w:rFonts w:ascii="Times New Roman" w:hAnsi="Times New Roman"/>
                                <w:sz w:val="20"/>
                                <w:szCs w:val="20"/>
                              </w:rPr>
                              <w:t>/</w:t>
                            </w:r>
                            <w:r w:rsidR="00516A57">
                              <w:rPr>
                                <w:rFonts w:ascii="Times New Roman" w:hAnsi="Times New Roman"/>
                                <w:sz w:val="20"/>
                                <w:szCs w:val="20"/>
                              </w:rPr>
                              <w:t>24</w:t>
                            </w:r>
                          </w:p>
                          <w:p w14:paraId="69C6544E" w14:textId="77777777" w:rsidR="00E4389B" w:rsidRPr="008C5EA1" w:rsidRDefault="00E4389B" w:rsidP="008C5EA1">
                            <w:pPr>
                              <w:spacing w:after="120" w:line="240" w:lineRule="auto"/>
                              <w:jc w:val="both"/>
                              <w:rPr>
                                <w:rFonts w:ascii="Times New Roman" w:hAnsi="Times New Roman"/>
                                <w:b/>
                                <w:sz w:val="20"/>
                                <w:szCs w:val="20"/>
                              </w:rPr>
                            </w:pPr>
                            <w:r w:rsidRPr="008C5EA1">
                              <w:rPr>
                                <w:rFonts w:ascii="Times New Roman" w:hAnsi="Times New Roman"/>
                                <w:b/>
                                <w:sz w:val="20"/>
                                <w:szCs w:val="20"/>
                              </w:rPr>
                              <w:t>„NE OTVARAJ“</w:t>
                            </w:r>
                          </w:p>
                          <w:p w14:paraId="789D1DAF" w14:textId="77777777" w:rsidR="00E4389B" w:rsidRPr="008C5EA1" w:rsidRDefault="00E4389B" w:rsidP="001C674D">
                            <w:pPr>
                              <w:spacing w:after="0"/>
                              <w:jc w:val="both"/>
                              <w:rPr>
                                <w:rFonts w:ascii="Times New Roman" w:hAnsi="Times New Roman"/>
                                <w:sz w:val="20"/>
                                <w:szCs w:val="20"/>
                              </w:rPr>
                            </w:pPr>
                          </w:p>
                          <w:p w14:paraId="3E88AB40" w14:textId="77777777"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b/>
                                <w:sz w:val="20"/>
                                <w:szCs w:val="20"/>
                              </w:rPr>
                              <w:t>NA POLEĐINI ILI U GORNJEM LIJEVOM KUTU OMOTNICE</w:t>
                            </w:r>
                            <w:r w:rsidRPr="008C5EA1">
                              <w:rPr>
                                <w:rFonts w:ascii="Times New Roman" w:hAnsi="Times New Roman"/>
                                <w:sz w:val="20"/>
                                <w:szCs w:val="20"/>
                              </w:rPr>
                              <w:t>:</w:t>
                            </w:r>
                          </w:p>
                          <w:p w14:paraId="1C1E86A7" w14:textId="77777777"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sz w:val="20"/>
                                <w:szCs w:val="20"/>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267A" id="Pravokutnik 3" o:spid="_x0000_s1026" style="position:absolute;left:0;text-align:left;margin-left:.4pt;margin-top:19.9pt;width:418.5pt;height:14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">
                <v:textbox>
                  <w:txbxContent>
                    <w:p w14:paraId="5CDEF97B" w14:textId="77777777" w:rsidR="00E4389B" w:rsidRPr="008C5EA1" w:rsidRDefault="00E4389B" w:rsidP="008C5EA1">
                      <w:pPr>
                        <w:spacing w:after="120" w:line="240" w:lineRule="auto"/>
                        <w:jc w:val="both"/>
                        <w:rPr>
                          <w:rFonts w:ascii="Times New Roman" w:hAnsi="Times New Roman"/>
                          <w:b/>
                          <w:sz w:val="20"/>
                          <w:szCs w:val="20"/>
                        </w:rPr>
                      </w:pPr>
                      <w:r w:rsidRPr="008C5EA1">
                        <w:rPr>
                          <w:rFonts w:ascii="Times New Roman" w:hAnsi="Times New Roman"/>
                          <w:b/>
                          <w:sz w:val="20"/>
                          <w:szCs w:val="20"/>
                        </w:rPr>
                        <w:t>NA PREDNJOJ STRANICI OMOTNICE:</w:t>
                      </w:r>
                    </w:p>
                    <w:p w14:paraId="7115D712" w14:textId="77777777"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sz w:val="20"/>
                          <w:szCs w:val="20"/>
                        </w:rPr>
                        <w:t>Naziv i adresa dostave: Varaždinska županija, Franjevački trg 7, 42 000 Varaždin</w:t>
                      </w:r>
                    </w:p>
                    <w:p w14:paraId="6DE8C340" w14:textId="6B4723A1" w:rsidR="00E4389B" w:rsidRPr="008C5EA1" w:rsidRDefault="00B31FD2" w:rsidP="008C5EA1">
                      <w:pPr>
                        <w:spacing w:after="120" w:line="240" w:lineRule="auto"/>
                        <w:jc w:val="both"/>
                        <w:rPr>
                          <w:rFonts w:ascii="Times New Roman" w:hAnsi="Times New Roman"/>
                          <w:sz w:val="20"/>
                          <w:szCs w:val="20"/>
                        </w:rPr>
                      </w:pPr>
                      <w:r w:rsidRPr="008C5EA1">
                        <w:rPr>
                          <w:rFonts w:ascii="Times New Roman" w:hAnsi="Times New Roman"/>
                          <w:sz w:val="20"/>
                          <w:szCs w:val="20"/>
                        </w:rPr>
                        <w:t>Postupak nabave</w:t>
                      </w:r>
                      <w:r w:rsidR="00E4389B" w:rsidRPr="008C5EA1">
                        <w:rPr>
                          <w:rFonts w:ascii="Times New Roman" w:hAnsi="Times New Roman"/>
                          <w:sz w:val="20"/>
                          <w:szCs w:val="20"/>
                        </w:rPr>
                        <w:t xml:space="preserve">: </w:t>
                      </w:r>
                      <w:r w:rsidR="00516A57">
                        <w:rPr>
                          <w:rFonts w:ascii="Times New Roman" w:hAnsi="Times New Roman"/>
                          <w:sz w:val="20"/>
                          <w:szCs w:val="20"/>
                        </w:rPr>
                        <w:t>Javne govorne usluge u nepokretnoj mreži, pristup Internetu i prijenos podataka</w:t>
                      </w:r>
                    </w:p>
                    <w:p w14:paraId="159755E1" w14:textId="6CF5B8AF"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sz w:val="20"/>
                          <w:szCs w:val="20"/>
                        </w:rPr>
                        <w:t>Evidencijski broj: 0</w:t>
                      </w:r>
                      <w:r w:rsidR="00516A57">
                        <w:rPr>
                          <w:rFonts w:ascii="Times New Roman" w:hAnsi="Times New Roman"/>
                          <w:sz w:val="20"/>
                          <w:szCs w:val="20"/>
                        </w:rPr>
                        <w:t>2</w:t>
                      </w:r>
                      <w:r w:rsidRPr="008C5EA1">
                        <w:rPr>
                          <w:rFonts w:ascii="Times New Roman" w:hAnsi="Times New Roman"/>
                          <w:sz w:val="20"/>
                          <w:szCs w:val="20"/>
                        </w:rPr>
                        <w:t>/1</w:t>
                      </w:r>
                      <w:r w:rsidR="00516A57">
                        <w:rPr>
                          <w:rFonts w:ascii="Times New Roman" w:hAnsi="Times New Roman"/>
                          <w:sz w:val="20"/>
                          <w:szCs w:val="20"/>
                        </w:rPr>
                        <w:t>2</w:t>
                      </w:r>
                      <w:r w:rsidRPr="008C5EA1">
                        <w:rPr>
                          <w:rFonts w:ascii="Times New Roman" w:hAnsi="Times New Roman"/>
                          <w:sz w:val="20"/>
                          <w:szCs w:val="20"/>
                        </w:rPr>
                        <w:t>-202</w:t>
                      </w:r>
                      <w:r w:rsidR="005926AD" w:rsidRPr="008C5EA1">
                        <w:rPr>
                          <w:rFonts w:ascii="Times New Roman" w:hAnsi="Times New Roman"/>
                          <w:sz w:val="20"/>
                          <w:szCs w:val="20"/>
                        </w:rPr>
                        <w:t>3</w:t>
                      </w:r>
                      <w:r w:rsidRPr="008C5EA1">
                        <w:rPr>
                          <w:rFonts w:ascii="Times New Roman" w:hAnsi="Times New Roman"/>
                          <w:sz w:val="20"/>
                          <w:szCs w:val="20"/>
                        </w:rPr>
                        <w:t>/</w:t>
                      </w:r>
                      <w:r w:rsidR="00516A57">
                        <w:rPr>
                          <w:rFonts w:ascii="Times New Roman" w:hAnsi="Times New Roman"/>
                          <w:sz w:val="20"/>
                          <w:szCs w:val="20"/>
                        </w:rPr>
                        <w:t>24</w:t>
                      </w:r>
                    </w:p>
                    <w:p w14:paraId="69C6544E" w14:textId="77777777" w:rsidR="00E4389B" w:rsidRPr="008C5EA1" w:rsidRDefault="00E4389B" w:rsidP="008C5EA1">
                      <w:pPr>
                        <w:spacing w:after="120" w:line="240" w:lineRule="auto"/>
                        <w:jc w:val="both"/>
                        <w:rPr>
                          <w:rFonts w:ascii="Times New Roman" w:hAnsi="Times New Roman"/>
                          <w:b/>
                          <w:sz w:val="20"/>
                          <w:szCs w:val="20"/>
                        </w:rPr>
                      </w:pPr>
                      <w:r w:rsidRPr="008C5EA1">
                        <w:rPr>
                          <w:rFonts w:ascii="Times New Roman" w:hAnsi="Times New Roman"/>
                          <w:b/>
                          <w:sz w:val="20"/>
                          <w:szCs w:val="20"/>
                        </w:rPr>
                        <w:t>„NE OTVARAJ“</w:t>
                      </w:r>
                    </w:p>
                    <w:p w14:paraId="789D1DAF" w14:textId="77777777" w:rsidR="00E4389B" w:rsidRPr="008C5EA1" w:rsidRDefault="00E4389B" w:rsidP="001C674D">
                      <w:pPr>
                        <w:spacing w:after="0"/>
                        <w:jc w:val="both"/>
                        <w:rPr>
                          <w:rFonts w:ascii="Times New Roman" w:hAnsi="Times New Roman"/>
                          <w:sz w:val="20"/>
                          <w:szCs w:val="20"/>
                        </w:rPr>
                      </w:pPr>
                    </w:p>
                    <w:p w14:paraId="3E88AB40" w14:textId="77777777"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b/>
                          <w:sz w:val="20"/>
                          <w:szCs w:val="20"/>
                        </w:rPr>
                        <w:t>NA POLEĐINI ILI U GORNJEM LIJEVOM KUTU OMOTNICE</w:t>
                      </w:r>
                      <w:r w:rsidRPr="008C5EA1">
                        <w:rPr>
                          <w:rFonts w:ascii="Times New Roman" w:hAnsi="Times New Roman"/>
                          <w:sz w:val="20"/>
                          <w:szCs w:val="20"/>
                        </w:rPr>
                        <w:t>:</w:t>
                      </w:r>
                    </w:p>
                    <w:p w14:paraId="1C1E86A7" w14:textId="77777777" w:rsidR="00E4389B" w:rsidRPr="008C5EA1" w:rsidRDefault="00E4389B" w:rsidP="008C5EA1">
                      <w:pPr>
                        <w:spacing w:after="120" w:line="240" w:lineRule="auto"/>
                        <w:jc w:val="both"/>
                        <w:rPr>
                          <w:rFonts w:ascii="Times New Roman" w:hAnsi="Times New Roman"/>
                          <w:sz w:val="20"/>
                          <w:szCs w:val="20"/>
                        </w:rPr>
                      </w:pPr>
                      <w:r w:rsidRPr="008C5EA1">
                        <w:rPr>
                          <w:rFonts w:ascii="Times New Roman" w:hAnsi="Times New Roman"/>
                          <w:sz w:val="20"/>
                          <w:szCs w:val="20"/>
                        </w:rPr>
                        <w:t>Naziv i adresa ponuditelja/članova zajednice gospodarskih subjekata</w:t>
                      </w:r>
                    </w:p>
                  </w:txbxContent>
                </v:textbox>
                <w10:wrap type="topAndBottom"/>
              </v:rect>
            </w:pict>
          </mc:Fallback>
        </mc:AlternateContent>
      </w:r>
    </w:p>
    <w:p w14:paraId="23DE02ED" w14:textId="77777777" w:rsidR="006077B0" w:rsidRPr="00BD7610" w:rsidRDefault="006077B0" w:rsidP="00D66A9C">
      <w:pPr>
        <w:spacing w:after="0" w:line="240" w:lineRule="auto"/>
        <w:jc w:val="both"/>
        <w:rPr>
          <w:rFonts w:ascii="Times New Roman" w:hAnsi="Times New Roman"/>
          <w:sz w:val="24"/>
          <w:szCs w:val="24"/>
          <w:lang w:eastAsia="hr-HR"/>
        </w:rPr>
      </w:pPr>
    </w:p>
    <w:p w14:paraId="172302A9" w14:textId="77777777" w:rsidR="00865E21" w:rsidRPr="00BD7610" w:rsidRDefault="00865E21" w:rsidP="00F86C84">
      <w:pPr>
        <w:spacing w:after="0" w:line="240" w:lineRule="auto"/>
        <w:jc w:val="both"/>
        <w:rPr>
          <w:rFonts w:ascii="Times New Roman" w:hAnsi="Times New Roman"/>
          <w:color w:val="000000"/>
          <w:sz w:val="24"/>
          <w:szCs w:val="24"/>
        </w:rPr>
      </w:pPr>
      <w:bookmarkStart w:id="104" w:name="MjestoOtvPonuda2"/>
      <w:bookmarkEnd w:id="104"/>
      <w:r w:rsidRPr="00BD7610">
        <w:rPr>
          <w:rFonts w:ascii="Times New Roman" w:hAnsi="Times New Roman"/>
          <w:color w:val="000000"/>
          <w:sz w:val="24"/>
          <w:szCs w:val="24"/>
        </w:rPr>
        <w:lastRenderedPageBreak/>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3529C89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297780">
        <w:rPr>
          <w:rFonts w:ascii="Times New Roman" w:hAnsi="Times New Roman"/>
          <w:b/>
          <w:sz w:val="24"/>
          <w:szCs w:val="24"/>
        </w:rPr>
        <w:t>roka za dostavu ponuda</w:t>
      </w:r>
      <w:r w:rsidRPr="00BD7610">
        <w:rPr>
          <w:rFonts w:ascii="Times New Roman" w:hAnsi="Times New Roman"/>
          <w:sz w:val="24"/>
          <w:szCs w:val="24"/>
        </w:rPr>
        <w:t xml:space="preserve">. </w:t>
      </w:r>
    </w:p>
    <w:p w14:paraId="1F010F5E"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06B739B5"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3E2D7CD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721B24C3"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77777777" w:rsidR="00865E21" w:rsidRPr="00BD7610" w:rsidRDefault="004E5452" w:rsidP="00707E52">
      <w:pPr>
        <w:pStyle w:val="Naslov2"/>
        <w:numPr>
          <w:ilvl w:val="1"/>
          <w:numId w:val="4"/>
        </w:numPr>
        <w:spacing w:before="120" w:line="240" w:lineRule="auto"/>
        <w:rPr>
          <w:szCs w:val="24"/>
        </w:rPr>
      </w:pPr>
      <w:bookmarkStart w:id="105" w:name="_Toc323802891"/>
      <w:bookmarkStart w:id="106" w:name="_Toc323812659"/>
      <w:bookmarkStart w:id="107" w:name="_Toc323813780"/>
      <w:bookmarkStart w:id="108" w:name="_Toc324147789"/>
      <w:bookmarkStart w:id="109" w:name="_Toc324148072"/>
      <w:bookmarkStart w:id="110" w:name="_Toc324150011"/>
      <w:bookmarkStart w:id="111" w:name="_Toc132818064"/>
      <w:r w:rsidRPr="00BD7610">
        <w:rPr>
          <w:szCs w:val="24"/>
        </w:rPr>
        <w:t>Dopustivost  dostave  ponuda  elektroničkim  putem</w:t>
      </w:r>
      <w:bookmarkEnd w:id="105"/>
      <w:bookmarkEnd w:id="106"/>
      <w:bookmarkEnd w:id="107"/>
      <w:bookmarkEnd w:id="108"/>
      <w:bookmarkEnd w:id="109"/>
      <w:bookmarkEnd w:id="110"/>
      <w:bookmarkEnd w:id="111"/>
    </w:p>
    <w:p w14:paraId="36D05E02"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72B343A5" w14:textId="77777777" w:rsidR="00865E21" w:rsidRPr="00BD7610" w:rsidRDefault="004E5452" w:rsidP="00707E52">
      <w:pPr>
        <w:pStyle w:val="Naslov2"/>
        <w:numPr>
          <w:ilvl w:val="1"/>
          <w:numId w:val="4"/>
        </w:numPr>
        <w:spacing w:before="120" w:line="240" w:lineRule="auto"/>
        <w:rPr>
          <w:szCs w:val="24"/>
        </w:rPr>
      </w:pPr>
      <w:bookmarkStart w:id="112" w:name="_Toc323802892"/>
      <w:bookmarkStart w:id="113" w:name="_Toc323812660"/>
      <w:bookmarkStart w:id="114" w:name="_Toc323813781"/>
      <w:bookmarkStart w:id="115" w:name="_Toc324147790"/>
      <w:bookmarkStart w:id="116" w:name="_Toc324148073"/>
      <w:bookmarkStart w:id="117" w:name="_Toc324150012"/>
      <w:bookmarkStart w:id="118" w:name="_Toc132818065"/>
      <w:r w:rsidRPr="00BD7610">
        <w:rPr>
          <w:szCs w:val="24"/>
        </w:rPr>
        <w:t xml:space="preserve">Dopustivost </w:t>
      </w:r>
      <w:r w:rsidR="006E739F">
        <w:rPr>
          <w:szCs w:val="24"/>
        </w:rPr>
        <w:t>varijanti</w:t>
      </w:r>
      <w:r w:rsidRPr="00BD7610">
        <w:rPr>
          <w:szCs w:val="24"/>
        </w:rPr>
        <w:t xml:space="preserve">  ponuda</w:t>
      </w:r>
      <w:bookmarkEnd w:id="112"/>
      <w:bookmarkEnd w:id="113"/>
      <w:bookmarkEnd w:id="114"/>
      <w:bookmarkEnd w:id="115"/>
      <w:bookmarkEnd w:id="116"/>
      <w:bookmarkEnd w:id="117"/>
      <w:bookmarkEnd w:id="118"/>
    </w:p>
    <w:p w14:paraId="623717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76967ECE" w14:textId="77777777" w:rsidR="00865E21" w:rsidRPr="00BD7610" w:rsidRDefault="004E5452" w:rsidP="00707E52">
      <w:pPr>
        <w:pStyle w:val="Naslov2"/>
        <w:numPr>
          <w:ilvl w:val="1"/>
          <w:numId w:val="4"/>
        </w:numPr>
        <w:spacing w:before="120" w:line="240" w:lineRule="auto"/>
        <w:rPr>
          <w:szCs w:val="24"/>
        </w:rPr>
      </w:pPr>
      <w:bookmarkStart w:id="119" w:name="_Toc324147791"/>
      <w:bookmarkStart w:id="120" w:name="_Toc324148074"/>
      <w:bookmarkStart w:id="121" w:name="_Toc324150013"/>
      <w:bookmarkStart w:id="122" w:name="_Toc132818066"/>
      <w:r w:rsidRPr="00BD7610">
        <w:rPr>
          <w:szCs w:val="24"/>
        </w:rPr>
        <w:t>Način određivanja cijene ponude</w:t>
      </w:r>
      <w:bookmarkEnd w:id="119"/>
      <w:bookmarkEnd w:id="120"/>
      <w:bookmarkEnd w:id="121"/>
      <w:bookmarkEnd w:id="122"/>
    </w:p>
    <w:p w14:paraId="068B9A2D" w14:textId="6B48DA60" w:rsidR="00970CA7" w:rsidRPr="00855DFD" w:rsidRDefault="00516A57" w:rsidP="00D66A9C">
      <w:pPr>
        <w:spacing w:before="120" w:after="0"/>
        <w:jc w:val="both"/>
        <w:rPr>
          <w:rFonts w:ascii="Times New Roman" w:hAnsi="Times New Roman"/>
          <w:noProof/>
          <w:sz w:val="24"/>
          <w:szCs w:val="24"/>
        </w:rPr>
      </w:pPr>
      <w:r w:rsidRPr="00516A57">
        <w:rPr>
          <w:rFonts w:ascii="Times New Roman" w:eastAsia="Calibri" w:hAnsi="Times New Roman"/>
          <w:sz w:val="24"/>
          <w:szCs w:val="24"/>
        </w:rPr>
        <w:t>Ponuđene jedinične cijene za vrijeme trajanja ugovora o nabavi su nepromjenjive</w:t>
      </w:r>
      <w:r w:rsidR="00970CA7" w:rsidRPr="00855DFD">
        <w:rPr>
          <w:rFonts w:ascii="Times New Roman" w:hAnsi="Times New Roman"/>
          <w:noProof/>
          <w:sz w:val="24"/>
          <w:szCs w:val="24"/>
        </w:rPr>
        <w:t>.</w:t>
      </w:r>
    </w:p>
    <w:p w14:paraId="34A67535" w14:textId="58FFA7EA"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ponude izražava se za cjelokupan predmet nabave, piše se u brojkama u apsolutnom iznosu i mora biti izražena u </w:t>
      </w:r>
      <w:r w:rsidR="00AF3A2F">
        <w:rPr>
          <w:rFonts w:ascii="Times New Roman" w:hAnsi="Times New Roman"/>
          <w:sz w:val="24"/>
          <w:szCs w:val="24"/>
          <w:lang w:eastAsia="hr-HR"/>
        </w:rPr>
        <w:t>eurima</w:t>
      </w:r>
      <w:r w:rsidRPr="00855DFD">
        <w:rPr>
          <w:rFonts w:ascii="Times New Roman" w:hAnsi="Times New Roman"/>
          <w:sz w:val="24"/>
          <w:szCs w:val="24"/>
          <w:lang w:eastAsia="hr-HR"/>
        </w:rPr>
        <w:t>.</w:t>
      </w:r>
    </w:p>
    <w:p w14:paraId="0D68AB2E"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p>
    <w:p w14:paraId="772844AF" w14:textId="5EDFE96E" w:rsidR="00516A57" w:rsidRPr="00855DFD" w:rsidRDefault="00516A57" w:rsidP="00516A57">
      <w:pPr>
        <w:spacing w:before="120" w:after="0" w:line="240" w:lineRule="auto"/>
        <w:jc w:val="both"/>
        <w:rPr>
          <w:rFonts w:ascii="Times New Roman" w:hAnsi="Times New Roman"/>
          <w:sz w:val="24"/>
          <w:szCs w:val="24"/>
          <w:lang w:eastAsia="hr-HR"/>
        </w:rPr>
      </w:pPr>
      <w:r w:rsidRPr="00FA0460">
        <w:rPr>
          <w:rFonts w:ascii="Times New Roman" w:hAnsi="Times New Roman"/>
          <w:sz w:val="24"/>
          <w:szCs w:val="24"/>
        </w:rPr>
        <w:t>Ponuditelji su dužni upisati jediničnu cijenu (zaokruženu na dvije decimale) za svaku stavku Troškovnika</w:t>
      </w:r>
      <w:r>
        <w:rPr>
          <w:rFonts w:ascii="Times New Roman" w:hAnsi="Times New Roman"/>
          <w:sz w:val="24"/>
          <w:szCs w:val="24"/>
        </w:rPr>
        <w:t>.</w:t>
      </w:r>
    </w:p>
    <w:p w14:paraId="3815D72F" w14:textId="77777777" w:rsidR="00516A5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U ponudbenom listu, ponuditelji obvezno upisuju cijenu ukupnih količina predmeta nabave, ide</w:t>
      </w:r>
      <w:r w:rsidR="00F124B8">
        <w:rPr>
          <w:rFonts w:ascii="Times New Roman" w:hAnsi="Times New Roman"/>
          <w:sz w:val="24"/>
          <w:szCs w:val="24"/>
          <w:lang w:eastAsia="hr-HR"/>
        </w:rPr>
        <w:t xml:space="preserve">ntičnu cijeni upisanoj u </w:t>
      </w:r>
      <w:r w:rsidR="00B54B9F">
        <w:rPr>
          <w:rFonts w:ascii="Times New Roman" w:hAnsi="Times New Roman"/>
          <w:sz w:val="24"/>
          <w:szCs w:val="24"/>
          <w:lang w:eastAsia="hr-HR"/>
        </w:rPr>
        <w:t>Troškovniku</w:t>
      </w:r>
      <w:r w:rsidR="00547839">
        <w:rPr>
          <w:rFonts w:ascii="Times New Roman" w:hAnsi="Times New Roman"/>
          <w:sz w:val="24"/>
          <w:szCs w:val="24"/>
          <w:lang w:eastAsia="hr-HR"/>
        </w:rPr>
        <w:t xml:space="preserve"> koji se nalazi u prilogu ovog Poziva</w:t>
      </w:r>
      <w:r w:rsidRPr="00855DFD">
        <w:rPr>
          <w:rFonts w:ascii="Times New Roman" w:hAnsi="Times New Roman"/>
          <w:sz w:val="24"/>
          <w:szCs w:val="24"/>
          <w:lang w:eastAsia="hr-HR"/>
        </w:rPr>
        <w:t>.</w:t>
      </w:r>
      <w:r w:rsidR="00516A57">
        <w:rPr>
          <w:rFonts w:ascii="Times New Roman" w:hAnsi="Times New Roman"/>
          <w:sz w:val="24"/>
          <w:szCs w:val="24"/>
          <w:lang w:eastAsia="hr-HR"/>
        </w:rPr>
        <w:t xml:space="preserve"> </w:t>
      </w:r>
    </w:p>
    <w:p w14:paraId="0FE7ABE4" w14:textId="1496DB14"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AF3A2F">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B54B9F">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0CDB1821" w14:textId="77777777" w:rsidR="00A175C6" w:rsidRPr="00BD7610" w:rsidRDefault="004E5452" w:rsidP="00707E52">
      <w:pPr>
        <w:pStyle w:val="Naslov2"/>
        <w:numPr>
          <w:ilvl w:val="1"/>
          <w:numId w:val="4"/>
        </w:numPr>
        <w:spacing w:before="120" w:line="240" w:lineRule="auto"/>
        <w:rPr>
          <w:szCs w:val="24"/>
        </w:rPr>
      </w:pPr>
      <w:bookmarkStart w:id="123" w:name="_Toc323802897"/>
      <w:bookmarkStart w:id="124" w:name="_Toc323812665"/>
      <w:bookmarkStart w:id="125" w:name="_Toc323813786"/>
      <w:bookmarkStart w:id="126" w:name="_Toc324147792"/>
      <w:bookmarkStart w:id="127" w:name="_Toc324148075"/>
      <w:bookmarkStart w:id="128" w:name="_Toc324150014"/>
      <w:bookmarkStart w:id="129" w:name="_Toc132818067"/>
      <w:r w:rsidRPr="00BD7610">
        <w:rPr>
          <w:szCs w:val="24"/>
        </w:rPr>
        <w:t>Kriterij za odabir ponude</w:t>
      </w:r>
      <w:bookmarkEnd w:id="123"/>
      <w:bookmarkEnd w:id="124"/>
      <w:bookmarkEnd w:id="125"/>
      <w:bookmarkEnd w:id="126"/>
      <w:bookmarkEnd w:id="127"/>
      <w:bookmarkEnd w:id="128"/>
      <w:bookmarkEnd w:id="129"/>
    </w:p>
    <w:p w14:paraId="4C396927" w14:textId="14E56922" w:rsidR="00A175C6" w:rsidRDefault="00E56F0F" w:rsidP="001440FD">
      <w:pPr>
        <w:spacing w:before="120" w:after="0" w:line="240" w:lineRule="auto"/>
        <w:jc w:val="both"/>
        <w:rPr>
          <w:rFonts w:ascii="Times New Roman" w:hAnsi="Times New Roman"/>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r w:rsidR="00297780" w:rsidRPr="001A1B04">
        <w:rPr>
          <w:rFonts w:ascii="Times New Roman" w:hAnsi="Times New Roman"/>
          <w:bCs/>
          <w:sz w:val="24"/>
          <w:szCs w:val="24"/>
        </w:rPr>
        <w:t xml:space="preserve">S obzirom na to da ne može koristiti pravo na pretporez, </w:t>
      </w:r>
      <w:r w:rsidR="00E87720">
        <w:rPr>
          <w:rFonts w:ascii="Times New Roman" w:hAnsi="Times New Roman"/>
          <w:bCs/>
          <w:sz w:val="24"/>
          <w:szCs w:val="24"/>
        </w:rPr>
        <w:t>N</w:t>
      </w:r>
      <w:r w:rsidR="00297780" w:rsidRPr="001A1B04">
        <w:rPr>
          <w:rFonts w:ascii="Times New Roman" w:hAnsi="Times New Roman"/>
          <w:bCs/>
          <w:sz w:val="24"/>
          <w:szCs w:val="24"/>
        </w:rPr>
        <w:t>aručitelj će uspoređivati cijene ponuda s PDV-om</w:t>
      </w:r>
      <w:r w:rsidR="008D2A4E">
        <w:rPr>
          <w:rFonts w:ascii="Times New Roman" w:hAnsi="Times New Roman"/>
          <w:bCs/>
          <w:sz w:val="24"/>
          <w:szCs w:val="24"/>
        </w:rPr>
        <w:t>.</w:t>
      </w:r>
    </w:p>
    <w:p w14:paraId="6BEA13B1" w14:textId="31D9AE99" w:rsidR="00E87720" w:rsidRPr="00BD7610" w:rsidRDefault="00E87720" w:rsidP="001440FD">
      <w:pPr>
        <w:spacing w:before="120" w:after="0" w:line="240" w:lineRule="auto"/>
        <w:jc w:val="both"/>
        <w:rPr>
          <w:rFonts w:ascii="Times New Roman" w:hAnsi="Times New Roman"/>
          <w:b/>
          <w:bCs/>
          <w:sz w:val="24"/>
          <w:szCs w:val="24"/>
        </w:rPr>
      </w:pPr>
      <w:r>
        <w:rPr>
          <w:rFonts w:ascii="Times New Roman" w:hAnsi="Times New Roman"/>
          <w:bCs/>
          <w:sz w:val="24"/>
          <w:szCs w:val="24"/>
        </w:rPr>
        <w:t>Ako su dvije ili više ponuda jednako rangirane prema kriteriju za odabir ponude, Naručitelj će odabrati ponudu koja je ranije zaprimljena.</w:t>
      </w:r>
    </w:p>
    <w:p w14:paraId="5183DBBA" w14:textId="77777777" w:rsidR="00DE5953" w:rsidRPr="00BD7610" w:rsidRDefault="004E5452" w:rsidP="00707E52">
      <w:pPr>
        <w:pStyle w:val="Naslov2"/>
        <w:numPr>
          <w:ilvl w:val="1"/>
          <w:numId w:val="4"/>
        </w:numPr>
        <w:spacing w:before="120" w:line="240" w:lineRule="auto"/>
        <w:rPr>
          <w:szCs w:val="24"/>
        </w:rPr>
      </w:pPr>
      <w:bookmarkStart w:id="130" w:name="_Toc324147793"/>
      <w:bookmarkStart w:id="131" w:name="_Toc324148076"/>
      <w:bookmarkStart w:id="132" w:name="_Toc324150015"/>
      <w:bookmarkStart w:id="133" w:name="_Toc132818068"/>
      <w:r w:rsidRPr="00BD7610">
        <w:rPr>
          <w:szCs w:val="24"/>
        </w:rPr>
        <w:t>Rok valjanosti ponude</w:t>
      </w:r>
      <w:bookmarkEnd w:id="130"/>
      <w:bookmarkEnd w:id="131"/>
      <w:bookmarkEnd w:id="132"/>
      <w:bookmarkEnd w:id="133"/>
    </w:p>
    <w:p w14:paraId="4A915140" w14:textId="6F281D43"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A97C9C">
        <w:rPr>
          <w:rFonts w:ascii="Times New Roman" w:hAnsi="Times New Roman"/>
          <w:sz w:val="24"/>
          <w:szCs w:val="24"/>
        </w:rPr>
        <w:t>3</w:t>
      </w:r>
      <w:r w:rsidRPr="00BD7610">
        <w:rPr>
          <w:rFonts w:ascii="Times New Roman" w:hAnsi="Times New Roman"/>
          <w:sz w:val="24"/>
          <w:szCs w:val="24"/>
        </w:rPr>
        <w:t>0 dana od dana isteka roka za dostavu ponuda.</w:t>
      </w:r>
    </w:p>
    <w:p w14:paraId="43E6E68E" w14:textId="77777777" w:rsidR="0030247C" w:rsidRDefault="0030247C" w:rsidP="00193EAC">
      <w:pPr>
        <w:spacing w:after="0"/>
      </w:pPr>
      <w:bookmarkStart w:id="134" w:name="_Toc324147794"/>
      <w:bookmarkStart w:id="135" w:name="_Toc324148077"/>
      <w:bookmarkStart w:id="136" w:name="_Toc324150016"/>
    </w:p>
    <w:p w14:paraId="0C27BB6B" w14:textId="77777777" w:rsidR="00A175C6" w:rsidRPr="00BD7610" w:rsidRDefault="00A175C6" w:rsidP="00707E52">
      <w:pPr>
        <w:pStyle w:val="Naslov1"/>
        <w:numPr>
          <w:ilvl w:val="0"/>
          <w:numId w:val="4"/>
        </w:numPr>
        <w:spacing w:before="0" w:line="240" w:lineRule="auto"/>
        <w:rPr>
          <w:szCs w:val="24"/>
        </w:rPr>
      </w:pPr>
      <w:bookmarkStart w:id="137" w:name="_Toc132818069"/>
      <w:r w:rsidRPr="00BD7610">
        <w:rPr>
          <w:szCs w:val="24"/>
        </w:rPr>
        <w:t>OSTALE ODREDBE</w:t>
      </w:r>
      <w:bookmarkEnd w:id="134"/>
      <w:bookmarkEnd w:id="135"/>
      <w:bookmarkEnd w:id="136"/>
      <w:bookmarkEnd w:id="137"/>
    </w:p>
    <w:p w14:paraId="6B4DA593" w14:textId="77777777" w:rsidR="00DE5953" w:rsidRPr="00BF0DBA" w:rsidRDefault="004E5452" w:rsidP="00707E52">
      <w:pPr>
        <w:pStyle w:val="Odlomakpopisa"/>
        <w:numPr>
          <w:ilvl w:val="1"/>
          <w:numId w:val="4"/>
        </w:numPr>
        <w:autoSpaceDE w:val="0"/>
        <w:autoSpaceDN w:val="0"/>
        <w:adjustRightInd w:val="0"/>
        <w:spacing w:before="120" w:after="0" w:line="240" w:lineRule="auto"/>
        <w:jc w:val="both"/>
        <w:rPr>
          <w:rStyle w:val="Naslov2Char"/>
          <w:szCs w:val="24"/>
        </w:rPr>
      </w:pPr>
      <w:bookmarkStart w:id="138" w:name="_Toc324147795"/>
      <w:bookmarkStart w:id="139" w:name="_Toc324148078"/>
      <w:bookmarkStart w:id="140" w:name="_Toc324150017"/>
      <w:bookmarkStart w:id="141" w:name="_Toc203370124"/>
      <w:bookmarkStart w:id="142" w:name="_Toc211731139"/>
      <w:bookmarkStart w:id="143" w:name="_Toc323802894"/>
      <w:bookmarkStart w:id="144" w:name="_Toc323812662"/>
      <w:bookmarkStart w:id="145" w:name="_Toc323813783"/>
      <w:bookmarkStart w:id="146" w:name="_Toc132818070"/>
      <w:r w:rsidRPr="00BF0DBA">
        <w:rPr>
          <w:rStyle w:val="Naslov2Char"/>
          <w:szCs w:val="24"/>
        </w:rPr>
        <w:t>Odredbe koje se odnose na zajednicu</w:t>
      </w:r>
      <w:r w:rsidR="000B45B0" w:rsidRPr="00BF0DBA">
        <w:rPr>
          <w:rStyle w:val="Naslov2Char"/>
          <w:szCs w:val="24"/>
        </w:rPr>
        <w:t xml:space="preserve"> gospodarskih subjekata</w:t>
      </w:r>
      <w:bookmarkEnd w:id="146"/>
      <w:r w:rsidRPr="00BF0DBA">
        <w:rPr>
          <w:rStyle w:val="Naslov2Char"/>
          <w:szCs w:val="24"/>
        </w:rPr>
        <w:t xml:space="preserve"> </w:t>
      </w:r>
      <w:bookmarkEnd w:id="138"/>
      <w:bookmarkEnd w:id="139"/>
      <w:bookmarkEnd w:id="140"/>
    </w:p>
    <w:p w14:paraId="1CD5F0F7" w14:textId="77777777" w:rsidR="0030247C" w:rsidRPr="00111311" w:rsidRDefault="0030247C" w:rsidP="0030247C">
      <w:pPr>
        <w:spacing w:before="120" w:after="0" w:line="240" w:lineRule="auto"/>
        <w:jc w:val="both"/>
        <w:rPr>
          <w:rFonts w:ascii="Times New Roman" w:hAnsi="Times New Roman"/>
          <w:sz w:val="24"/>
          <w:szCs w:val="24"/>
        </w:rPr>
      </w:pPr>
      <w:bookmarkStart w:id="147" w:name="_Toc324147796"/>
      <w:bookmarkStart w:id="148" w:name="_Toc324148079"/>
      <w:bookmarkStart w:id="149" w:name="_Toc324150018"/>
      <w:r w:rsidRPr="00111311">
        <w:rPr>
          <w:rFonts w:ascii="Times New Roman" w:hAnsi="Times New Roman"/>
          <w:sz w:val="24"/>
          <w:szCs w:val="24"/>
        </w:rPr>
        <w:t xml:space="preserve">Ponuditelji iz Zajednice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5689F13F" w14:textId="15CA340E"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lastRenderedPageBreak/>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w:t>
      </w:r>
      <w:r w:rsidR="00B54B9F">
        <w:rPr>
          <w:rFonts w:ascii="Times New Roman" w:hAnsi="Times New Roman"/>
          <w:sz w:val="24"/>
          <w:szCs w:val="24"/>
        </w:rPr>
        <w:t>članova</w:t>
      </w:r>
      <w:r w:rsidRPr="00111311">
        <w:rPr>
          <w:rFonts w:ascii="Times New Roman" w:hAnsi="Times New Roman"/>
          <w:sz w:val="24"/>
          <w:szCs w:val="24"/>
        </w:rPr>
        <w:t xml:space="preserve"> iz zajedničke ponude, naziv i sjedište nositelja ponude, imena osoba odgovornih za izvršenje nabave iz zajedničke ponude. </w:t>
      </w:r>
    </w:p>
    <w:p w14:paraId="5A33A3D6" w14:textId="676E664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sidR="00D6093E">
        <w:rPr>
          <w:rFonts w:ascii="Times New Roman" w:hAnsi="Times New Roman"/>
          <w:bCs/>
          <w:sz w:val="24"/>
          <w:szCs w:val="24"/>
        </w:rPr>
        <w:t>osnove</w:t>
      </w:r>
      <w:r w:rsidRPr="00111311">
        <w:rPr>
          <w:rFonts w:ascii="Times New Roman" w:hAnsi="Times New Roman"/>
          <w:bCs/>
          <w:sz w:val="24"/>
          <w:szCs w:val="24"/>
        </w:rPr>
        <w:t xml:space="preserve"> za isključenje ponuditelja</w:t>
      </w:r>
      <w:r w:rsidR="00D6093E">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sidR="007F1E34">
        <w:rPr>
          <w:rFonts w:ascii="Times New Roman" w:hAnsi="Times New Roman"/>
          <w:bCs/>
          <w:sz w:val="24"/>
          <w:szCs w:val="24"/>
        </w:rPr>
        <w:t>o</w:t>
      </w:r>
      <w:r w:rsidRPr="00111311">
        <w:rPr>
          <w:rFonts w:ascii="Times New Roman" w:hAnsi="Times New Roman"/>
          <w:bCs/>
          <w:sz w:val="24"/>
          <w:szCs w:val="24"/>
        </w:rPr>
        <w:t xml:space="preserve"> u točkama 3.</w:t>
      </w:r>
      <w:r w:rsidR="00C8412B">
        <w:rPr>
          <w:rFonts w:ascii="Times New Roman" w:hAnsi="Times New Roman"/>
          <w:bCs/>
          <w:sz w:val="24"/>
          <w:szCs w:val="24"/>
        </w:rPr>
        <w:t>,</w:t>
      </w:r>
      <w:r w:rsidRPr="00111311">
        <w:rPr>
          <w:rFonts w:ascii="Times New Roman" w:hAnsi="Times New Roman"/>
          <w:bCs/>
          <w:sz w:val="24"/>
          <w:szCs w:val="24"/>
        </w:rPr>
        <w:t xml:space="preserve"> 4. </w:t>
      </w:r>
      <w:r w:rsidR="00C8412B">
        <w:rPr>
          <w:rFonts w:ascii="Times New Roman" w:hAnsi="Times New Roman"/>
          <w:bCs/>
          <w:sz w:val="24"/>
          <w:szCs w:val="24"/>
        </w:rPr>
        <w:t xml:space="preserve">i 5. </w:t>
      </w:r>
      <w:r w:rsidR="007F64DF">
        <w:rPr>
          <w:rFonts w:ascii="Times New Roman" w:hAnsi="Times New Roman"/>
          <w:bCs/>
          <w:sz w:val="24"/>
          <w:szCs w:val="24"/>
        </w:rPr>
        <w:t xml:space="preserve">ovog </w:t>
      </w:r>
      <w:r w:rsidR="00C8412B">
        <w:rPr>
          <w:rFonts w:ascii="Times New Roman" w:hAnsi="Times New Roman"/>
          <w:bCs/>
          <w:sz w:val="24"/>
          <w:szCs w:val="24"/>
        </w:rPr>
        <w:t>P</w:t>
      </w:r>
      <w:r w:rsidR="007F64DF">
        <w:rPr>
          <w:rFonts w:ascii="Times New Roman" w:hAnsi="Times New Roman"/>
          <w:bCs/>
          <w:sz w:val="24"/>
          <w:szCs w:val="24"/>
        </w:rPr>
        <w:t>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4411F6A"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415EF289" w14:textId="09DB8FAC"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u ponudi mora biti navedeno koji će dio ugovora o nabavi (predmet, količina, vrijednost i postotni dio) izvršavati pojedini član zajednice. Naručitelj neposredno plaća svakom članu zajednice za onaj dio ugovora o javnoj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728B411E" w14:textId="60F514E4" w:rsidR="00C37F2A" w:rsidRPr="001C674D" w:rsidRDefault="0030247C" w:rsidP="001C674D">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U slučaju zajedničke ponude,</w:t>
      </w:r>
      <w:r w:rsidR="003B1AEA">
        <w:rPr>
          <w:rFonts w:ascii="Times New Roman" w:hAnsi="Times New Roman"/>
          <w:color w:val="000000"/>
          <w:sz w:val="24"/>
          <w:szCs w:val="24"/>
        </w:rPr>
        <w:t xml:space="preserve"> ponuditelj je obvezan popuniti i dostaviti dodatak Ponudbenom listu te navesti </w:t>
      </w:r>
      <w:r w:rsidRPr="00111311">
        <w:rPr>
          <w:rFonts w:ascii="Times New Roman" w:hAnsi="Times New Roman"/>
          <w:color w:val="000000"/>
          <w:sz w:val="24"/>
          <w:szCs w:val="24"/>
        </w:rPr>
        <w:t xml:space="preserve">člana zajednice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koji je ovlašten </w:t>
      </w:r>
      <w:r w:rsidR="001C674D">
        <w:rPr>
          <w:rFonts w:ascii="Times New Roman" w:hAnsi="Times New Roman"/>
          <w:color w:val="000000"/>
          <w:sz w:val="24"/>
          <w:szCs w:val="24"/>
        </w:rPr>
        <w:t>za komunikaciju s Naručiteljem.</w:t>
      </w:r>
    </w:p>
    <w:p w14:paraId="634E0373" w14:textId="77777777" w:rsidR="00DE5953" w:rsidRPr="00BD7610" w:rsidRDefault="004E5452" w:rsidP="00707E52">
      <w:pPr>
        <w:pStyle w:val="Naslov2"/>
        <w:numPr>
          <w:ilvl w:val="1"/>
          <w:numId w:val="4"/>
        </w:numPr>
        <w:spacing w:before="120" w:line="240" w:lineRule="auto"/>
        <w:rPr>
          <w:szCs w:val="24"/>
          <w:lang w:eastAsia="hr-HR"/>
        </w:rPr>
      </w:pPr>
      <w:bookmarkStart w:id="150" w:name="_Toc132818071"/>
      <w:r w:rsidRPr="00BD7610">
        <w:rPr>
          <w:szCs w:val="24"/>
          <w:lang w:eastAsia="hr-HR"/>
        </w:rPr>
        <w:t xml:space="preserve">Odredbe koje se odnose na </w:t>
      </w:r>
      <w:bookmarkEnd w:id="147"/>
      <w:bookmarkEnd w:id="148"/>
      <w:bookmarkEnd w:id="149"/>
      <w:r w:rsidR="0021329E">
        <w:rPr>
          <w:szCs w:val="24"/>
          <w:lang w:eastAsia="hr-HR"/>
        </w:rPr>
        <w:t>podugovaratelje</w:t>
      </w:r>
      <w:bookmarkEnd w:id="150"/>
    </w:p>
    <w:p w14:paraId="42E72DD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51" w:name="_Toc324147797"/>
      <w:bookmarkStart w:id="152" w:name="_Toc324148080"/>
      <w:bookmarkStart w:id="153"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9D57900" w14:textId="77777777"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4D8FD92E" w14:textId="78AE1C68"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2. navesti podatke o podugovarateljima (</w:t>
      </w:r>
      <w:r w:rsidR="007F1E34">
        <w:rPr>
          <w:rFonts w:ascii="Times New Roman" w:hAnsi="Times New Roman"/>
          <w:sz w:val="24"/>
          <w:szCs w:val="24"/>
          <w:lang w:eastAsia="hr-HR"/>
        </w:rPr>
        <w:t xml:space="preserve">puni naziv i adresa podugovaratelja, OIB ili </w:t>
      </w:r>
      <w:r w:rsidR="007F1E34" w:rsidRPr="00516705">
        <w:rPr>
          <w:rFonts w:ascii="Times New Roman" w:hAnsi="Times New Roman"/>
          <w:sz w:val="24"/>
          <w:szCs w:val="24"/>
          <w:lang w:eastAsia="hr-HR"/>
        </w:rPr>
        <w:t>nacionalni identifikacijski broj</w:t>
      </w:r>
      <w:r w:rsidR="007F1E34">
        <w:rPr>
          <w:rFonts w:ascii="Times New Roman" w:hAnsi="Times New Roman"/>
          <w:sz w:val="24"/>
          <w:szCs w:val="24"/>
          <w:lang w:eastAsia="hr-HR"/>
        </w:rPr>
        <w:t>, broj računa</w:t>
      </w:r>
      <w:r>
        <w:rPr>
          <w:rFonts w:ascii="Times New Roman" w:hAnsi="Times New Roman"/>
          <w:sz w:val="24"/>
          <w:szCs w:val="24"/>
          <w:lang w:eastAsia="hr-HR"/>
        </w:rPr>
        <w:t>).</w:t>
      </w:r>
    </w:p>
    <w:p w14:paraId="228B8DEF"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09EC79C9"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5008C625" w14:textId="35918259"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 xml:space="preserve">telj </w:t>
      </w:r>
      <w:r w:rsidR="00E87720">
        <w:rPr>
          <w:rFonts w:ascii="Times New Roman" w:hAnsi="Times New Roman"/>
          <w:sz w:val="24"/>
          <w:szCs w:val="24"/>
          <w:lang w:eastAsia="hr-HR"/>
        </w:rPr>
        <w:t>N</w:t>
      </w:r>
      <w:r w:rsidRPr="00516705">
        <w:rPr>
          <w:rFonts w:ascii="Times New Roman" w:hAnsi="Times New Roman"/>
          <w:sz w:val="24"/>
          <w:szCs w:val="24"/>
          <w:lang w:eastAsia="hr-HR"/>
        </w:rPr>
        <w:t>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BA66722"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39CF808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6883B58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FD7019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6659F28" w14:textId="49B9D863"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7F1E34">
        <w:rPr>
          <w:rFonts w:ascii="Times New Roman" w:hAnsi="Times New Roman"/>
          <w:sz w:val="24"/>
          <w:szCs w:val="24"/>
          <w:lang w:eastAsia="hr-HR"/>
        </w:rPr>
        <w:t>iz ove točke za</w:t>
      </w:r>
      <w:r>
        <w:rPr>
          <w:rFonts w:ascii="Times New Roman" w:hAnsi="Times New Roman"/>
          <w:sz w:val="24"/>
          <w:szCs w:val="24"/>
          <w:lang w:eastAsia="hr-HR"/>
        </w:rPr>
        <w:t xml:space="preserve">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53978112"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0377D293" w14:textId="77777777" w:rsidR="00C8412B" w:rsidRDefault="00C8412B">
      <w:pPr>
        <w:spacing w:after="0" w:line="240" w:lineRule="auto"/>
        <w:rPr>
          <w:rFonts w:ascii="Times New Roman" w:hAnsi="Times New Roman"/>
          <w:b/>
          <w:bCs/>
          <w:sz w:val="24"/>
          <w:szCs w:val="24"/>
          <w:lang w:eastAsia="hr-HR"/>
        </w:rPr>
      </w:pPr>
      <w:r>
        <w:rPr>
          <w:szCs w:val="24"/>
          <w:lang w:eastAsia="hr-HR"/>
        </w:rPr>
        <w:br w:type="page"/>
      </w:r>
    </w:p>
    <w:p w14:paraId="763F6A93" w14:textId="36FC2DDA" w:rsidR="00065390" w:rsidRPr="00BD7610" w:rsidRDefault="004E5452" w:rsidP="00707E52">
      <w:pPr>
        <w:pStyle w:val="Naslov2"/>
        <w:numPr>
          <w:ilvl w:val="1"/>
          <w:numId w:val="4"/>
        </w:numPr>
        <w:spacing w:before="120" w:line="240" w:lineRule="auto"/>
        <w:rPr>
          <w:szCs w:val="24"/>
          <w:lang w:eastAsia="hr-HR"/>
        </w:rPr>
      </w:pPr>
      <w:bookmarkStart w:id="154" w:name="_Toc132818072"/>
      <w:r w:rsidRPr="00BD7610">
        <w:rPr>
          <w:szCs w:val="24"/>
          <w:lang w:eastAsia="hr-HR"/>
        </w:rPr>
        <w:lastRenderedPageBreak/>
        <w:t>Jamstva</w:t>
      </w:r>
      <w:bookmarkEnd w:id="151"/>
      <w:bookmarkEnd w:id="152"/>
      <w:bookmarkEnd w:id="153"/>
      <w:bookmarkEnd w:id="154"/>
    </w:p>
    <w:p w14:paraId="79E87DD6" w14:textId="77777777" w:rsidR="00065390" w:rsidRPr="0011304D" w:rsidRDefault="00065390" w:rsidP="00707E52">
      <w:pPr>
        <w:pStyle w:val="Naslov3"/>
        <w:numPr>
          <w:ilvl w:val="2"/>
          <w:numId w:val="4"/>
        </w:numPr>
        <w:spacing w:before="120" w:line="240" w:lineRule="auto"/>
        <w:rPr>
          <w:szCs w:val="24"/>
        </w:rPr>
      </w:pPr>
      <w:bookmarkStart w:id="155" w:name="_Toc324147798"/>
      <w:bookmarkStart w:id="156" w:name="_Toc324148081"/>
      <w:bookmarkStart w:id="157" w:name="_Toc324150020"/>
      <w:bookmarkStart w:id="158" w:name="_Toc132818073"/>
      <w:r w:rsidRPr="0011304D">
        <w:rPr>
          <w:szCs w:val="24"/>
        </w:rPr>
        <w:t>J</w:t>
      </w:r>
      <w:r w:rsidR="008971AE" w:rsidRPr="0011304D">
        <w:rPr>
          <w:szCs w:val="24"/>
        </w:rPr>
        <w:t>amstvo</w:t>
      </w:r>
      <w:r w:rsidRPr="0011304D">
        <w:rPr>
          <w:szCs w:val="24"/>
        </w:rPr>
        <w:t xml:space="preserve"> </w:t>
      </w:r>
      <w:bookmarkEnd w:id="155"/>
      <w:bookmarkEnd w:id="156"/>
      <w:r w:rsidR="008971AE" w:rsidRPr="0011304D">
        <w:rPr>
          <w:szCs w:val="24"/>
        </w:rPr>
        <w:t>za ozbiljnost ponude</w:t>
      </w:r>
      <w:bookmarkEnd w:id="157"/>
      <w:bookmarkEnd w:id="158"/>
    </w:p>
    <w:p w14:paraId="6730856F" w14:textId="1E5DFDFC" w:rsidR="00065390" w:rsidRPr="00BD7610" w:rsidRDefault="007F1E34" w:rsidP="001440FD">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u ponudi dostaviti jamstvo za ozbiljnost ponude </w:t>
      </w:r>
      <w:r w:rsidR="00065390" w:rsidRPr="00BD7610">
        <w:rPr>
          <w:rFonts w:ascii="Times New Roman" w:hAnsi="Times New Roman"/>
          <w:sz w:val="24"/>
          <w:szCs w:val="24"/>
        </w:rPr>
        <w:t>u obli</w:t>
      </w:r>
      <w:r w:rsidR="005E0C59" w:rsidRPr="00BD7610">
        <w:rPr>
          <w:rFonts w:ascii="Times New Roman" w:hAnsi="Times New Roman"/>
          <w:sz w:val="24"/>
          <w:szCs w:val="24"/>
        </w:rPr>
        <w:t>k</w:t>
      </w:r>
      <w:r w:rsidR="0008572A" w:rsidRPr="00BD7610">
        <w:rPr>
          <w:rFonts w:ascii="Times New Roman" w:hAnsi="Times New Roman"/>
          <w:sz w:val="24"/>
          <w:szCs w:val="24"/>
        </w:rPr>
        <w:t xml:space="preserve">u novčanog pologa u iznosu od </w:t>
      </w:r>
      <w:r w:rsidR="00B54B9F">
        <w:rPr>
          <w:rFonts w:ascii="Times New Roman" w:hAnsi="Times New Roman"/>
          <w:sz w:val="24"/>
          <w:szCs w:val="24"/>
        </w:rPr>
        <w:t>7</w:t>
      </w:r>
      <w:r w:rsidR="00516A57">
        <w:rPr>
          <w:rFonts w:ascii="Times New Roman" w:hAnsi="Times New Roman"/>
          <w:sz w:val="24"/>
          <w:szCs w:val="24"/>
        </w:rPr>
        <w:t>5</w:t>
      </w:r>
      <w:r w:rsidR="00D6093E">
        <w:rPr>
          <w:rFonts w:ascii="Times New Roman" w:hAnsi="Times New Roman"/>
          <w:sz w:val="24"/>
          <w:szCs w:val="24"/>
        </w:rPr>
        <w:t>0,00</w:t>
      </w:r>
      <w:r w:rsidR="00816E44">
        <w:rPr>
          <w:rFonts w:ascii="Times New Roman" w:hAnsi="Times New Roman"/>
          <w:sz w:val="24"/>
          <w:szCs w:val="24"/>
        </w:rPr>
        <w:t xml:space="preserve"> €</w:t>
      </w:r>
      <w:r w:rsidR="00775CA5">
        <w:rPr>
          <w:rFonts w:ascii="Times New Roman" w:hAnsi="Times New Roman"/>
          <w:sz w:val="24"/>
          <w:szCs w:val="24"/>
        </w:rPr>
        <w:t>. Novčani polog potrebno je</w:t>
      </w:r>
      <w:r w:rsidR="00065390" w:rsidRPr="00BD7610">
        <w:rPr>
          <w:rFonts w:ascii="Times New Roman" w:hAnsi="Times New Roman"/>
          <w:sz w:val="24"/>
          <w:szCs w:val="24"/>
        </w:rPr>
        <w:t xml:space="preserve"> upla</w:t>
      </w:r>
      <w:r w:rsidR="00775CA5">
        <w:rPr>
          <w:rFonts w:ascii="Times New Roman" w:hAnsi="Times New Roman"/>
          <w:sz w:val="24"/>
          <w:szCs w:val="24"/>
        </w:rPr>
        <w:t>titi</w:t>
      </w:r>
      <w:r w:rsidR="00065390" w:rsidRPr="00BD7610">
        <w:rPr>
          <w:rFonts w:ascii="Times New Roman" w:hAnsi="Times New Roman"/>
          <w:sz w:val="24"/>
          <w:szCs w:val="24"/>
        </w:rPr>
        <w:t xml:space="preserve"> na žiro račun </w:t>
      </w:r>
      <w:r w:rsidR="00E87720">
        <w:rPr>
          <w:rFonts w:ascii="Times New Roman" w:hAnsi="Times New Roman"/>
          <w:sz w:val="24"/>
          <w:szCs w:val="24"/>
        </w:rPr>
        <w:t>N</w:t>
      </w:r>
      <w:r w:rsidR="00065390" w:rsidRPr="00BD7610">
        <w:rPr>
          <w:rFonts w:ascii="Times New Roman" w:hAnsi="Times New Roman"/>
          <w:sz w:val="24"/>
          <w:szCs w:val="24"/>
        </w:rPr>
        <w:t xml:space="preserve">aručitelja </w:t>
      </w:r>
      <w:r w:rsidR="00297780" w:rsidRPr="001A1B04">
        <w:rPr>
          <w:rFonts w:ascii="Times New Roman" w:hAnsi="Times New Roman"/>
          <w:sz w:val="24"/>
          <w:szCs w:val="24"/>
        </w:rPr>
        <w:t>HR4423600001800005007</w:t>
      </w:r>
      <w:r w:rsidR="00065390" w:rsidRPr="00BD7610">
        <w:rPr>
          <w:rFonts w:ascii="Times New Roman" w:hAnsi="Times New Roman"/>
          <w:sz w:val="24"/>
          <w:szCs w:val="24"/>
        </w:rPr>
        <w:t xml:space="preserve">, s pozivom na broj </w:t>
      </w:r>
      <w:r w:rsidR="00905952" w:rsidRPr="00BD7610">
        <w:rPr>
          <w:rFonts w:ascii="Times New Roman" w:hAnsi="Times New Roman"/>
          <w:sz w:val="24"/>
          <w:szCs w:val="24"/>
        </w:rPr>
        <w:t xml:space="preserve">HR </w:t>
      </w:r>
      <w:r w:rsidR="00065390" w:rsidRPr="00BD7610">
        <w:rPr>
          <w:rFonts w:ascii="Times New Roman" w:hAnsi="Times New Roman"/>
          <w:sz w:val="24"/>
          <w:szCs w:val="24"/>
        </w:rPr>
        <w:t>68 7307-OIB.</w:t>
      </w:r>
    </w:p>
    <w:p w14:paraId="4B7BD58E" w14:textId="77777777" w:rsidR="00065390" w:rsidRPr="00BD7610" w:rsidRDefault="00065390" w:rsidP="00775CA5">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p>
    <w:p w14:paraId="68BC8771" w14:textId="77777777" w:rsidR="00065390" w:rsidRPr="00BD7610" w:rsidRDefault="005A501D" w:rsidP="001440FD">
      <w:pPr>
        <w:spacing w:before="120" w:after="0" w:line="240" w:lineRule="auto"/>
        <w:jc w:val="both"/>
        <w:rPr>
          <w:rFonts w:ascii="Times New Roman" w:hAnsi="Times New Roman"/>
          <w:sz w:val="24"/>
          <w:szCs w:val="24"/>
        </w:rPr>
      </w:pPr>
      <w:r w:rsidRPr="005A501D">
        <w:rPr>
          <w:rFonts w:ascii="Times New Roman" w:hAnsi="Times New Roman"/>
          <w:sz w:val="24"/>
          <w:szCs w:val="24"/>
        </w:rPr>
        <w:t xml:space="preserve">Naručitelj može polagati pravo na iznos jamstva za ozbiljnost ponude u slučaju da ponuditelj </w:t>
      </w:r>
      <w:r w:rsidR="00065390" w:rsidRPr="00BD7610">
        <w:rPr>
          <w:rFonts w:ascii="Times New Roman" w:hAnsi="Times New Roman"/>
          <w:sz w:val="24"/>
          <w:szCs w:val="24"/>
        </w:rPr>
        <w:t>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00065390"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00065390"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00065390"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Pr>
          <w:rFonts w:ascii="Times New Roman" w:hAnsi="Times New Roman"/>
          <w:sz w:val="24"/>
          <w:szCs w:val="24"/>
        </w:rPr>
        <w:t xml:space="preserve"> traženih dokumenata</w:t>
      </w:r>
      <w:r w:rsidR="00E224AC">
        <w:rPr>
          <w:rFonts w:ascii="Times New Roman" w:hAnsi="Times New Roman"/>
          <w:sz w:val="24"/>
          <w:szCs w:val="24"/>
        </w:rPr>
        <w:t>, ne prihvati ispravak računske pogreške</w:t>
      </w:r>
      <w:r w:rsidR="00E306DD">
        <w:rPr>
          <w:rFonts w:ascii="Times New Roman" w:hAnsi="Times New Roman"/>
          <w:sz w:val="24"/>
          <w:szCs w:val="24"/>
        </w:rPr>
        <w:t>, ne dostavi jamstvo za uredno ispunjenje ugovora</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00065390" w:rsidRPr="00BD7610">
        <w:rPr>
          <w:rFonts w:ascii="Times New Roman" w:hAnsi="Times New Roman"/>
          <w:sz w:val="24"/>
          <w:szCs w:val="24"/>
        </w:rPr>
        <w:t>.</w:t>
      </w:r>
    </w:p>
    <w:p w14:paraId="23A4F89B" w14:textId="519409FB" w:rsidR="001F61E3"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Neiskorišteno jamstvo </w:t>
      </w:r>
      <w:r w:rsidR="00E87720">
        <w:rPr>
          <w:rFonts w:ascii="Times New Roman" w:hAnsi="Times New Roman"/>
          <w:sz w:val="24"/>
          <w:szCs w:val="24"/>
        </w:rPr>
        <w:t>N</w:t>
      </w:r>
      <w:r w:rsidRPr="00BD7610">
        <w:rPr>
          <w:rFonts w:ascii="Times New Roman" w:hAnsi="Times New Roman"/>
          <w:sz w:val="24"/>
          <w:szCs w:val="24"/>
        </w:rPr>
        <w:t>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DA0A26" w:rsidRPr="00BD7610">
        <w:rPr>
          <w:rFonts w:ascii="Times New Roman" w:hAnsi="Times New Roman"/>
          <w:sz w:val="24"/>
          <w:szCs w:val="24"/>
        </w:rPr>
        <w:t xml:space="preserve">. </w:t>
      </w:r>
    </w:p>
    <w:p w14:paraId="0AE22422" w14:textId="77777777" w:rsidR="001F61E3" w:rsidRPr="008C5EA1" w:rsidRDefault="001F61E3" w:rsidP="00707E52">
      <w:pPr>
        <w:pStyle w:val="Naslov3"/>
        <w:numPr>
          <w:ilvl w:val="2"/>
          <w:numId w:val="4"/>
        </w:numPr>
        <w:spacing w:before="120" w:line="240" w:lineRule="auto"/>
        <w:rPr>
          <w:szCs w:val="24"/>
        </w:rPr>
      </w:pPr>
      <w:bookmarkStart w:id="159" w:name="_Toc470077357"/>
      <w:bookmarkStart w:id="160" w:name="_Toc132818074"/>
      <w:r w:rsidRPr="008C5EA1">
        <w:rPr>
          <w:szCs w:val="24"/>
        </w:rPr>
        <w:t>Jamstvo za uredno ispunjenje ugovora</w:t>
      </w:r>
      <w:bookmarkEnd w:id="159"/>
      <w:bookmarkEnd w:id="160"/>
      <w:r w:rsidRPr="008C5EA1">
        <w:rPr>
          <w:szCs w:val="24"/>
        </w:rPr>
        <w:t xml:space="preserve">     </w:t>
      </w:r>
    </w:p>
    <w:p w14:paraId="2090ED51" w14:textId="5C5D1021" w:rsidR="00970CA7" w:rsidRPr="00831517" w:rsidRDefault="00F4354D" w:rsidP="00970CA7">
      <w:pPr>
        <w:spacing w:before="120" w:after="0" w:line="240" w:lineRule="auto"/>
        <w:jc w:val="both"/>
        <w:rPr>
          <w:rFonts w:ascii="Times New Roman" w:hAnsi="Times New Roman"/>
          <w:sz w:val="24"/>
          <w:szCs w:val="24"/>
        </w:rPr>
      </w:pPr>
      <w:bookmarkStart w:id="161" w:name="_Hlk130298570"/>
      <w:r>
        <w:rPr>
          <w:rFonts w:ascii="Times New Roman" w:hAnsi="Times New Roman"/>
          <w:sz w:val="24"/>
          <w:szCs w:val="24"/>
        </w:rPr>
        <w:t xml:space="preserve">Odabrani ponuditelj je obvezan u roku od 10 dana od dana sklapanja ugovora dostaviti jamstvo za uredno ispunjenje ugovora u obliku solemnizirane zadužnice ili bjanko zadužnice ovjerene kod javnog bilježnika, sukladno propisima o ovrsi na iznos </w:t>
      </w:r>
      <w:r w:rsidR="00970CA7" w:rsidRPr="00D66A9C">
        <w:rPr>
          <w:rFonts w:ascii="Times New Roman" w:hAnsi="Times New Roman"/>
          <w:sz w:val="24"/>
          <w:szCs w:val="24"/>
        </w:rPr>
        <w:t xml:space="preserve">od </w:t>
      </w:r>
      <w:r w:rsidR="00B54B9F">
        <w:rPr>
          <w:rFonts w:ascii="Times New Roman" w:hAnsi="Times New Roman"/>
          <w:sz w:val="24"/>
          <w:szCs w:val="24"/>
        </w:rPr>
        <w:t>10% vrijednosti ugovora bez PDV-a.</w:t>
      </w:r>
    </w:p>
    <w:bookmarkEnd w:id="161"/>
    <w:p w14:paraId="72ED0268" w14:textId="08602A31" w:rsidR="00297780" w:rsidRDefault="00297780" w:rsidP="00795D54">
      <w:pPr>
        <w:tabs>
          <w:tab w:val="left" w:pos="0"/>
        </w:tabs>
        <w:spacing w:before="120" w:after="0" w:line="240" w:lineRule="auto"/>
        <w:jc w:val="both"/>
        <w:rPr>
          <w:rFonts w:ascii="Times New Roman" w:hAnsi="Times New Roman"/>
          <w:sz w:val="24"/>
          <w:szCs w:val="24"/>
        </w:rPr>
      </w:pPr>
      <w:r w:rsidRPr="001A1B04">
        <w:rPr>
          <w:rFonts w:ascii="Times New Roman" w:hAnsi="Times New Roman"/>
          <w:sz w:val="24"/>
          <w:szCs w:val="24"/>
        </w:rPr>
        <w:t>Odabrani ponuditelj jamstvo predaje Naručitelju, a ukoliko ne postup</w:t>
      </w:r>
      <w:r w:rsidR="002B5CAA">
        <w:rPr>
          <w:rFonts w:ascii="Times New Roman" w:hAnsi="Times New Roman"/>
          <w:sz w:val="24"/>
          <w:szCs w:val="24"/>
        </w:rPr>
        <w:t>i</w:t>
      </w:r>
      <w:r w:rsidRPr="001A1B04">
        <w:rPr>
          <w:rFonts w:ascii="Times New Roman" w:hAnsi="Times New Roman"/>
          <w:sz w:val="24"/>
          <w:szCs w:val="24"/>
        </w:rPr>
        <w:t xml:space="preserve"> po prethodno navedenom, </w:t>
      </w:r>
      <w:r w:rsidR="00E87720">
        <w:rPr>
          <w:rFonts w:ascii="Times New Roman" w:hAnsi="Times New Roman"/>
          <w:sz w:val="24"/>
          <w:szCs w:val="24"/>
        </w:rPr>
        <w:t>N</w:t>
      </w:r>
      <w:r w:rsidRPr="001A1B04">
        <w:rPr>
          <w:rFonts w:ascii="Times New Roman" w:hAnsi="Times New Roman"/>
          <w:sz w:val="24"/>
          <w:szCs w:val="24"/>
        </w:rPr>
        <w:t>aručitelj ima pravo raskinuti ugovor i naplatiti jamstvo za ozbiljnost ponude te zahtijevati naknadu cjelokupne štete koju je zbog toga pretrpio</w:t>
      </w:r>
      <w:r>
        <w:rPr>
          <w:rFonts w:ascii="Times New Roman" w:hAnsi="Times New Roman"/>
          <w:sz w:val="24"/>
          <w:szCs w:val="24"/>
        </w:rPr>
        <w:t>.</w:t>
      </w:r>
    </w:p>
    <w:p w14:paraId="098242A6" w14:textId="77777777" w:rsidR="005A501D" w:rsidRPr="005A501D" w:rsidRDefault="005A501D" w:rsidP="005A501D">
      <w:pPr>
        <w:spacing w:before="120" w:after="0" w:line="240" w:lineRule="auto"/>
        <w:jc w:val="both"/>
        <w:rPr>
          <w:rFonts w:ascii="Times New Roman" w:hAnsi="Times New Roman"/>
          <w:sz w:val="24"/>
          <w:szCs w:val="24"/>
        </w:rPr>
      </w:pPr>
      <w:bookmarkStart w:id="162" w:name="_Toc479853424"/>
      <w:bookmarkStart w:id="163" w:name="_Toc324147799"/>
      <w:bookmarkStart w:id="164" w:name="_Toc324148082"/>
      <w:bookmarkStart w:id="165" w:name="_Toc324150021"/>
      <w:r w:rsidRPr="005A501D">
        <w:rPr>
          <w:rFonts w:ascii="Times New Roman" w:hAnsi="Times New Roman"/>
          <w:sz w:val="24"/>
          <w:szCs w:val="24"/>
        </w:rPr>
        <w:t>Jamstvo za uredno ispunjenje ugovora naplatit će se u slučaju povrede ugovorenih obveza.</w:t>
      </w:r>
    </w:p>
    <w:p w14:paraId="65439F50" w14:textId="16C58004" w:rsidR="00D66A9C" w:rsidRDefault="00D66A9C" w:rsidP="00D66A9C">
      <w:p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Neovisno</w:t>
      </w:r>
      <w:r w:rsidRPr="00E32C7B">
        <w:rPr>
          <w:rFonts w:ascii="Times New Roman" w:hAnsi="Times New Roman"/>
          <w:color w:val="000000"/>
          <w:sz w:val="24"/>
          <w:szCs w:val="24"/>
        </w:rPr>
        <w:t xml:space="preserve"> o sredstvima jamstva koje je </w:t>
      </w:r>
      <w:r w:rsidR="00E87720">
        <w:rPr>
          <w:rFonts w:ascii="Times New Roman" w:hAnsi="Times New Roman"/>
          <w:color w:val="000000"/>
          <w:sz w:val="24"/>
          <w:szCs w:val="24"/>
        </w:rPr>
        <w:t>N</w:t>
      </w:r>
      <w:r w:rsidRPr="00E32C7B">
        <w:rPr>
          <w:rFonts w:ascii="Times New Roman" w:hAnsi="Times New Roman"/>
          <w:color w:val="000000"/>
          <w:sz w:val="24"/>
          <w:szCs w:val="24"/>
        </w:rPr>
        <w:t xml:space="preserve">aručitelj odredio ovom točkom </w:t>
      </w:r>
      <w:r>
        <w:rPr>
          <w:rFonts w:ascii="Times New Roman" w:hAnsi="Times New Roman"/>
          <w:color w:val="000000"/>
          <w:sz w:val="24"/>
          <w:szCs w:val="24"/>
        </w:rPr>
        <w:t>Poziva</w:t>
      </w:r>
      <w:r w:rsidRPr="00E32C7B">
        <w:rPr>
          <w:rFonts w:ascii="Times New Roman" w:hAnsi="Times New Roman"/>
          <w:color w:val="000000"/>
          <w:sz w:val="24"/>
          <w:szCs w:val="24"/>
        </w:rPr>
        <w:t xml:space="preserve"> ponuditelj može kao jamstvo dati novčani polog u traženom iznosu. U tom slučaju ponuditelj je obvezan novčani polog uplatiti na žiro račun </w:t>
      </w:r>
      <w:r w:rsidR="00E87720">
        <w:rPr>
          <w:rFonts w:ascii="Times New Roman" w:hAnsi="Times New Roman"/>
          <w:color w:val="000000"/>
          <w:sz w:val="24"/>
          <w:szCs w:val="24"/>
        </w:rPr>
        <w:t>N</w:t>
      </w:r>
      <w:r w:rsidRPr="00E32C7B">
        <w:rPr>
          <w:rFonts w:ascii="Times New Roman" w:hAnsi="Times New Roman"/>
          <w:color w:val="000000"/>
          <w:sz w:val="24"/>
          <w:szCs w:val="24"/>
        </w:rPr>
        <w:t>aručitelja HR4423600001800005007, s pozivom na broj 68 7307-OIB</w:t>
      </w:r>
      <w:r>
        <w:rPr>
          <w:rFonts w:ascii="Times New Roman" w:hAnsi="Times New Roman"/>
          <w:color w:val="000000"/>
          <w:sz w:val="24"/>
          <w:szCs w:val="24"/>
        </w:rPr>
        <w:t>.</w:t>
      </w:r>
    </w:p>
    <w:p w14:paraId="6E43A510" w14:textId="77777777" w:rsidR="00BF0DBA" w:rsidRPr="00A70775" w:rsidRDefault="00BF0DBA" w:rsidP="00707E52">
      <w:pPr>
        <w:pStyle w:val="Naslov2"/>
        <w:numPr>
          <w:ilvl w:val="1"/>
          <w:numId w:val="4"/>
        </w:numPr>
        <w:spacing w:before="120" w:line="240" w:lineRule="auto"/>
      </w:pPr>
      <w:bookmarkStart w:id="166" w:name="_Toc132818075"/>
      <w:r w:rsidRPr="00A70775">
        <w:t>Izmjena, dopuna i povlačenje ponude</w:t>
      </w:r>
      <w:bookmarkEnd w:id="162"/>
      <w:bookmarkEnd w:id="166"/>
    </w:p>
    <w:p w14:paraId="34205152"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56DC9007"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668E4331" w14:textId="77777777" w:rsidR="00BF0DBA"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AB4A928" w14:textId="77777777" w:rsidR="00DA0A26" w:rsidRPr="00BD7610" w:rsidRDefault="004E5452" w:rsidP="00707E52">
      <w:pPr>
        <w:pStyle w:val="Naslov2"/>
        <w:numPr>
          <w:ilvl w:val="1"/>
          <w:numId w:val="4"/>
        </w:numPr>
        <w:tabs>
          <w:tab w:val="left" w:pos="0"/>
        </w:tabs>
        <w:spacing w:before="120" w:line="240" w:lineRule="auto"/>
        <w:rPr>
          <w:szCs w:val="24"/>
        </w:rPr>
      </w:pPr>
      <w:bookmarkStart w:id="167" w:name="_Toc324147800"/>
      <w:bookmarkStart w:id="168" w:name="_Toc324148083"/>
      <w:bookmarkStart w:id="169" w:name="_Toc324150022"/>
      <w:bookmarkStart w:id="170" w:name="_Toc132818076"/>
      <w:bookmarkEnd w:id="163"/>
      <w:bookmarkEnd w:id="164"/>
      <w:bookmarkEnd w:id="165"/>
      <w:r w:rsidRPr="00BD7610">
        <w:rPr>
          <w:szCs w:val="24"/>
        </w:rPr>
        <w:t>Datum, vrijeme i mjesto dostave i otvaranja ponuda</w:t>
      </w:r>
      <w:bookmarkEnd w:id="167"/>
      <w:bookmarkEnd w:id="168"/>
      <w:bookmarkEnd w:id="169"/>
      <w:bookmarkEnd w:id="170"/>
    </w:p>
    <w:p w14:paraId="7FCA551E" w14:textId="3A252D08" w:rsidR="000C5A3B" w:rsidRPr="00EA78A1" w:rsidRDefault="00C11268" w:rsidP="001440FD">
      <w:pPr>
        <w:tabs>
          <w:tab w:val="left" w:pos="0"/>
        </w:tabs>
        <w:spacing w:before="120" w:after="0" w:line="240" w:lineRule="auto"/>
        <w:jc w:val="both"/>
        <w:rPr>
          <w:rFonts w:ascii="Times New Roman" w:hAnsi="Times New Roman"/>
          <w:b/>
          <w:sz w:val="24"/>
          <w:szCs w:val="24"/>
        </w:rPr>
      </w:pPr>
      <w:r w:rsidRPr="00EA78A1">
        <w:rPr>
          <w:rFonts w:ascii="Times New Roman" w:hAnsi="Times New Roman"/>
          <w:sz w:val="24"/>
          <w:szCs w:val="24"/>
        </w:rPr>
        <w:t xml:space="preserve">Rok za dostavu ponuda je </w:t>
      </w:r>
      <w:r w:rsidR="00516A57" w:rsidRPr="00EA78A1">
        <w:rPr>
          <w:rFonts w:ascii="Times New Roman" w:hAnsi="Times New Roman"/>
          <w:b/>
          <w:bCs/>
          <w:sz w:val="24"/>
          <w:szCs w:val="24"/>
        </w:rPr>
        <w:t>2</w:t>
      </w:r>
      <w:r w:rsidR="00EA78A1" w:rsidRPr="00EA78A1">
        <w:rPr>
          <w:rFonts w:ascii="Times New Roman" w:hAnsi="Times New Roman"/>
          <w:b/>
          <w:bCs/>
          <w:sz w:val="24"/>
          <w:szCs w:val="24"/>
        </w:rPr>
        <w:t>7</w:t>
      </w:r>
      <w:r w:rsidR="004E36EC" w:rsidRPr="00EA78A1">
        <w:rPr>
          <w:rFonts w:ascii="Times New Roman" w:hAnsi="Times New Roman"/>
          <w:b/>
          <w:sz w:val="24"/>
          <w:szCs w:val="24"/>
        </w:rPr>
        <w:t xml:space="preserve">. </w:t>
      </w:r>
      <w:r w:rsidR="00516A57" w:rsidRPr="00EA78A1">
        <w:rPr>
          <w:rFonts w:ascii="Times New Roman" w:hAnsi="Times New Roman"/>
          <w:b/>
          <w:sz w:val="24"/>
          <w:szCs w:val="24"/>
        </w:rPr>
        <w:t>travnja</w:t>
      </w:r>
      <w:r w:rsidR="00E76A55" w:rsidRPr="00EA78A1">
        <w:rPr>
          <w:rFonts w:ascii="Times New Roman" w:hAnsi="Times New Roman"/>
          <w:b/>
          <w:sz w:val="24"/>
          <w:szCs w:val="24"/>
        </w:rPr>
        <w:t xml:space="preserve"> 20</w:t>
      </w:r>
      <w:r w:rsidR="005A501D" w:rsidRPr="00EA78A1">
        <w:rPr>
          <w:rFonts w:ascii="Times New Roman" w:hAnsi="Times New Roman"/>
          <w:b/>
          <w:sz w:val="24"/>
          <w:szCs w:val="24"/>
        </w:rPr>
        <w:t>2</w:t>
      </w:r>
      <w:r w:rsidR="00342D53" w:rsidRPr="00EA78A1">
        <w:rPr>
          <w:rFonts w:ascii="Times New Roman" w:hAnsi="Times New Roman"/>
          <w:b/>
          <w:sz w:val="24"/>
          <w:szCs w:val="24"/>
        </w:rPr>
        <w:t>3</w:t>
      </w:r>
      <w:r w:rsidR="00176A29" w:rsidRPr="00EA78A1">
        <w:rPr>
          <w:rFonts w:ascii="Times New Roman" w:hAnsi="Times New Roman"/>
          <w:b/>
          <w:sz w:val="24"/>
          <w:szCs w:val="24"/>
        </w:rPr>
        <w:t>.</w:t>
      </w:r>
      <w:r w:rsidR="00F654B9" w:rsidRPr="00EA78A1">
        <w:rPr>
          <w:rFonts w:ascii="Times New Roman" w:hAnsi="Times New Roman"/>
          <w:b/>
          <w:sz w:val="24"/>
          <w:szCs w:val="24"/>
        </w:rPr>
        <w:t xml:space="preserve"> </w:t>
      </w:r>
      <w:r w:rsidR="00176A29" w:rsidRPr="00EA78A1">
        <w:rPr>
          <w:rFonts w:ascii="Times New Roman" w:hAnsi="Times New Roman"/>
          <w:b/>
          <w:sz w:val="24"/>
          <w:szCs w:val="24"/>
        </w:rPr>
        <w:t xml:space="preserve">godine </w:t>
      </w:r>
      <w:r w:rsidR="0068335C" w:rsidRPr="00EA78A1">
        <w:rPr>
          <w:rFonts w:ascii="Times New Roman" w:hAnsi="Times New Roman"/>
          <w:b/>
          <w:sz w:val="24"/>
          <w:szCs w:val="24"/>
        </w:rPr>
        <w:t xml:space="preserve">do </w:t>
      </w:r>
      <w:r w:rsidR="0093327D" w:rsidRPr="00EA78A1">
        <w:rPr>
          <w:rFonts w:ascii="Times New Roman" w:hAnsi="Times New Roman"/>
          <w:b/>
          <w:sz w:val="24"/>
          <w:szCs w:val="24"/>
        </w:rPr>
        <w:t>10</w:t>
      </w:r>
      <w:r w:rsidR="000C5A3B" w:rsidRPr="00EA78A1">
        <w:rPr>
          <w:rFonts w:ascii="Times New Roman" w:hAnsi="Times New Roman"/>
          <w:b/>
          <w:sz w:val="24"/>
          <w:szCs w:val="24"/>
        </w:rPr>
        <w:t>:00 sati.</w:t>
      </w:r>
    </w:p>
    <w:p w14:paraId="10306E31" w14:textId="2E3C272D" w:rsidR="00E034FA" w:rsidRPr="008C5EA1" w:rsidRDefault="000C5A3B" w:rsidP="001440FD">
      <w:pPr>
        <w:tabs>
          <w:tab w:val="left" w:pos="0"/>
        </w:tabs>
        <w:spacing w:after="0" w:line="240" w:lineRule="auto"/>
        <w:jc w:val="both"/>
        <w:rPr>
          <w:rFonts w:ascii="Times New Roman" w:hAnsi="Times New Roman"/>
          <w:b/>
          <w:sz w:val="24"/>
          <w:szCs w:val="24"/>
        </w:rPr>
      </w:pPr>
      <w:r w:rsidRPr="00EA78A1">
        <w:rPr>
          <w:rFonts w:ascii="Times New Roman" w:hAnsi="Times New Roman"/>
          <w:sz w:val="24"/>
          <w:szCs w:val="24"/>
        </w:rPr>
        <w:t xml:space="preserve">Ponude se dostavljaju na adresu: </w:t>
      </w:r>
      <w:r w:rsidR="00DA0A26" w:rsidRPr="00EA78A1">
        <w:rPr>
          <w:rFonts w:ascii="Times New Roman" w:hAnsi="Times New Roman"/>
          <w:sz w:val="24"/>
          <w:szCs w:val="24"/>
        </w:rPr>
        <w:t>Varaždinska županija, Franjevački trg 7</w:t>
      </w:r>
      <w:r w:rsidRPr="00EA78A1">
        <w:rPr>
          <w:rFonts w:ascii="Times New Roman" w:hAnsi="Times New Roman"/>
          <w:sz w:val="24"/>
          <w:szCs w:val="24"/>
        </w:rPr>
        <w:t xml:space="preserve">, 42000 Varaždin, </w:t>
      </w:r>
      <w:r w:rsidR="00DA0A26" w:rsidRPr="00EA78A1">
        <w:rPr>
          <w:rFonts w:ascii="Times New Roman" w:hAnsi="Times New Roman"/>
          <w:sz w:val="24"/>
          <w:szCs w:val="24"/>
        </w:rPr>
        <w:t>a neposredno se mogu predati u županijsku pisarnicu</w:t>
      </w:r>
      <w:r w:rsidRPr="00EA78A1">
        <w:rPr>
          <w:rFonts w:ascii="Times New Roman" w:hAnsi="Times New Roman"/>
          <w:sz w:val="24"/>
          <w:szCs w:val="24"/>
        </w:rPr>
        <w:t xml:space="preserve">, </w:t>
      </w:r>
      <w:r w:rsidR="00516A57" w:rsidRPr="00EA78A1">
        <w:rPr>
          <w:rFonts w:ascii="Times New Roman" w:hAnsi="Times New Roman"/>
          <w:b/>
          <w:sz w:val="24"/>
          <w:szCs w:val="24"/>
        </w:rPr>
        <w:t>2</w:t>
      </w:r>
      <w:r w:rsidR="00EA78A1" w:rsidRPr="00EA78A1">
        <w:rPr>
          <w:rFonts w:ascii="Times New Roman" w:hAnsi="Times New Roman"/>
          <w:b/>
          <w:sz w:val="24"/>
          <w:szCs w:val="24"/>
        </w:rPr>
        <w:t>7</w:t>
      </w:r>
      <w:r w:rsidR="00953AF9" w:rsidRPr="00EA78A1">
        <w:rPr>
          <w:rFonts w:ascii="Times New Roman" w:hAnsi="Times New Roman"/>
          <w:b/>
          <w:sz w:val="24"/>
          <w:szCs w:val="24"/>
        </w:rPr>
        <w:t xml:space="preserve">. </w:t>
      </w:r>
      <w:r w:rsidR="00516A57" w:rsidRPr="00EA78A1">
        <w:rPr>
          <w:rFonts w:ascii="Times New Roman" w:hAnsi="Times New Roman"/>
          <w:b/>
          <w:sz w:val="24"/>
          <w:szCs w:val="24"/>
        </w:rPr>
        <w:t>travnja</w:t>
      </w:r>
      <w:r w:rsidR="00953AF9" w:rsidRPr="00EA78A1">
        <w:rPr>
          <w:rFonts w:ascii="Times New Roman" w:hAnsi="Times New Roman"/>
          <w:b/>
          <w:sz w:val="24"/>
          <w:szCs w:val="24"/>
        </w:rPr>
        <w:t xml:space="preserve"> 202</w:t>
      </w:r>
      <w:r w:rsidR="00342D53" w:rsidRPr="00EA78A1">
        <w:rPr>
          <w:rFonts w:ascii="Times New Roman" w:hAnsi="Times New Roman"/>
          <w:b/>
          <w:sz w:val="24"/>
          <w:szCs w:val="24"/>
        </w:rPr>
        <w:t>3</w:t>
      </w:r>
      <w:r w:rsidR="00953AF9" w:rsidRPr="00EA78A1">
        <w:rPr>
          <w:rFonts w:ascii="Times New Roman" w:hAnsi="Times New Roman"/>
          <w:b/>
          <w:sz w:val="24"/>
          <w:szCs w:val="24"/>
        </w:rPr>
        <w:t xml:space="preserve">. godine do </w:t>
      </w:r>
      <w:r w:rsidR="0093327D" w:rsidRPr="00EA78A1">
        <w:rPr>
          <w:rFonts w:ascii="Times New Roman" w:hAnsi="Times New Roman"/>
          <w:b/>
          <w:sz w:val="24"/>
          <w:szCs w:val="24"/>
        </w:rPr>
        <w:t>10</w:t>
      </w:r>
      <w:r w:rsidR="00953AF9" w:rsidRPr="00EA78A1">
        <w:rPr>
          <w:rFonts w:ascii="Times New Roman" w:hAnsi="Times New Roman"/>
          <w:b/>
          <w:sz w:val="24"/>
          <w:szCs w:val="24"/>
        </w:rPr>
        <w:t>:00 sati</w:t>
      </w:r>
      <w:r w:rsidR="00E76A55" w:rsidRPr="00EA78A1">
        <w:rPr>
          <w:rFonts w:ascii="Times New Roman" w:hAnsi="Times New Roman"/>
          <w:b/>
          <w:sz w:val="24"/>
          <w:szCs w:val="24"/>
        </w:rPr>
        <w:t>.</w:t>
      </w:r>
    </w:p>
    <w:p w14:paraId="2CFFFEE1" w14:textId="77777777" w:rsidR="000C5A3B" w:rsidRDefault="00675DBE" w:rsidP="005D35FA">
      <w:pPr>
        <w:tabs>
          <w:tab w:val="left" w:pos="0"/>
        </w:tabs>
        <w:spacing w:before="120" w:after="0" w:line="240" w:lineRule="auto"/>
        <w:jc w:val="both"/>
        <w:rPr>
          <w:rFonts w:ascii="Times New Roman" w:hAnsi="Times New Roman"/>
          <w:b/>
          <w:sz w:val="24"/>
          <w:szCs w:val="24"/>
        </w:rPr>
      </w:pPr>
      <w:r w:rsidRPr="008C5EA1">
        <w:rPr>
          <w:rFonts w:ascii="Times New Roman" w:hAnsi="Times New Roman"/>
          <w:b/>
          <w:sz w:val="24"/>
          <w:szCs w:val="24"/>
        </w:rPr>
        <w:t>Otvaranje ponuda nije javno</w:t>
      </w:r>
      <w:r w:rsidR="00DA0A26" w:rsidRPr="008C5EA1">
        <w:rPr>
          <w:rFonts w:ascii="Times New Roman" w:hAnsi="Times New Roman"/>
          <w:b/>
          <w:sz w:val="24"/>
          <w:szCs w:val="24"/>
        </w:rPr>
        <w:t>.</w:t>
      </w:r>
    </w:p>
    <w:p w14:paraId="73E1D69A" w14:textId="77777777" w:rsidR="004043E2" w:rsidRPr="0059018A" w:rsidRDefault="004043E2" w:rsidP="00707E52">
      <w:pPr>
        <w:pStyle w:val="Naslov2"/>
        <w:numPr>
          <w:ilvl w:val="1"/>
          <w:numId w:val="4"/>
        </w:numPr>
        <w:spacing w:before="120"/>
      </w:pPr>
      <w:bookmarkStart w:id="171" w:name="_Toc477507973"/>
      <w:bookmarkStart w:id="172" w:name="_Toc132818077"/>
      <w:r>
        <w:t>Izuzetno niska ponuda</w:t>
      </w:r>
      <w:bookmarkEnd w:id="171"/>
      <w:bookmarkEnd w:id="172"/>
    </w:p>
    <w:p w14:paraId="39F2BC1F" w14:textId="61C6D337"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w:t>
      </w:r>
      <w:r w:rsidR="00E87720">
        <w:rPr>
          <w:rFonts w:ascii="Times New Roman" w:hAnsi="Times New Roman"/>
          <w:sz w:val="24"/>
          <w:szCs w:val="24"/>
        </w:rPr>
        <w:t>N</w:t>
      </w:r>
      <w:r w:rsidRPr="0059018A">
        <w:rPr>
          <w:rFonts w:ascii="Times New Roman" w:hAnsi="Times New Roman"/>
          <w:sz w:val="24"/>
          <w:szCs w:val="24"/>
        </w:rPr>
        <w:t xml:space="preserve">aručitelj može odbiti takvu ponudu. Prije </w:t>
      </w:r>
      <w:r w:rsidRPr="0059018A">
        <w:rPr>
          <w:rFonts w:ascii="Times New Roman" w:hAnsi="Times New Roman"/>
          <w:sz w:val="24"/>
          <w:szCs w:val="24"/>
        </w:rPr>
        <w:lastRenderedPageBreak/>
        <w:t xml:space="preserve">odbijanja ili prihvaćanja takve ponude </w:t>
      </w:r>
      <w:r w:rsidR="00E87720">
        <w:rPr>
          <w:rFonts w:ascii="Times New Roman" w:hAnsi="Times New Roman"/>
          <w:sz w:val="24"/>
          <w:szCs w:val="24"/>
        </w:rPr>
        <w:t>N</w:t>
      </w:r>
      <w:r w:rsidRPr="0059018A">
        <w:rPr>
          <w:rFonts w:ascii="Times New Roman" w:hAnsi="Times New Roman"/>
          <w:sz w:val="24"/>
          <w:szCs w:val="24"/>
        </w:rPr>
        <w:t>aručitelj će pisanim putem zatražiti objašnjenje s podacima o sastavnim elementima ponude koje smatra bitnima za izvršenje ugovora.</w:t>
      </w:r>
    </w:p>
    <w:p w14:paraId="3027B393" w14:textId="120DAE57" w:rsidR="00953AF9" w:rsidRDefault="00953AF9" w:rsidP="005D35FA">
      <w:pPr>
        <w:spacing w:before="120" w:after="0" w:line="240" w:lineRule="auto"/>
        <w:jc w:val="both"/>
        <w:rPr>
          <w:rFonts w:ascii="Times New Roman" w:hAnsi="Times New Roman"/>
          <w:sz w:val="24"/>
          <w:szCs w:val="24"/>
        </w:rPr>
      </w:pPr>
      <w:r w:rsidRPr="00953AF9">
        <w:rPr>
          <w:rFonts w:ascii="Times New Roman" w:hAnsi="Times New Roman"/>
          <w:sz w:val="24"/>
          <w:szCs w:val="24"/>
        </w:rPr>
        <w:t xml:space="preserve">Ako tijekom ocjene dostavljenih podataka postoje određene nejasnoće, </w:t>
      </w:r>
      <w:r w:rsidR="00E87720">
        <w:rPr>
          <w:rFonts w:ascii="Times New Roman" w:hAnsi="Times New Roman"/>
          <w:sz w:val="24"/>
          <w:szCs w:val="24"/>
        </w:rPr>
        <w:t>N</w:t>
      </w:r>
      <w:r w:rsidRPr="00953AF9">
        <w:rPr>
          <w:rFonts w:ascii="Times New Roman" w:hAnsi="Times New Roman"/>
          <w:sz w:val="24"/>
          <w:szCs w:val="24"/>
        </w:rPr>
        <w:t>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r>
        <w:rPr>
          <w:rFonts w:ascii="Times New Roman" w:hAnsi="Times New Roman"/>
          <w:sz w:val="24"/>
          <w:szCs w:val="24"/>
        </w:rPr>
        <w:t>.</w:t>
      </w:r>
    </w:p>
    <w:p w14:paraId="7E20DEB9" w14:textId="77777777" w:rsidR="004043E2" w:rsidRPr="0059018A" w:rsidRDefault="004043E2" w:rsidP="00707E52">
      <w:pPr>
        <w:pStyle w:val="Naslov2"/>
        <w:numPr>
          <w:ilvl w:val="1"/>
          <w:numId w:val="4"/>
        </w:numPr>
        <w:spacing w:before="120"/>
      </w:pPr>
      <w:bookmarkStart w:id="173" w:name="_Toc365023768"/>
      <w:bookmarkStart w:id="174" w:name="_Toc368396994"/>
      <w:bookmarkStart w:id="175" w:name="_Toc479853427"/>
      <w:bookmarkStart w:id="176" w:name="_Toc132818078"/>
      <w:r w:rsidRPr="0059018A">
        <w:t>Pojašnjenje i upotpunjavanje ponude</w:t>
      </w:r>
      <w:bookmarkEnd w:id="173"/>
      <w:bookmarkEnd w:id="174"/>
      <w:bookmarkEnd w:id="175"/>
      <w:bookmarkEnd w:id="176"/>
    </w:p>
    <w:p w14:paraId="4E0D549E" w14:textId="5E017A6B"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77" w:name="_Toc324147802"/>
      <w:bookmarkStart w:id="178" w:name="_Toc324148085"/>
      <w:bookmarkStart w:id="179" w:name="_Toc324150024"/>
      <w:r w:rsidRPr="00930116">
        <w:rPr>
          <w:rFonts w:ascii="Times New Roman" w:hAnsi="Times New Roman"/>
          <w:sz w:val="24"/>
          <w:szCs w:val="24"/>
        </w:rPr>
        <w:t xml:space="preserve">U postupku pregleda i ocjene ponuda </w:t>
      </w:r>
      <w:r w:rsidR="00E87720">
        <w:rPr>
          <w:rFonts w:ascii="Times New Roman" w:hAnsi="Times New Roman"/>
          <w:sz w:val="24"/>
          <w:szCs w:val="24"/>
        </w:rPr>
        <w:t>N</w:t>
      </w:r>
      <w:r w:rsidRPr="00930116">
        <w:rPr>
          <w:rFonts w:ascii="Times New Roman" w:hAnsi="Times New Roman"/>
          <w:sz w:val="24"/>
          <w:szCs w:val="24"/>
        </w:rPr>
        <w:t>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1DE6D7E" w14:textId="77777777" w:rsidR="00F21164" w:rsidRPr="001F61E3" w:rsidRDefault="00F21164" w:rsidP="00707E52">
      <w:pPr>
        <w:pStyle w:val="Naslov2"/>
        <w:numPr>
          <w:ilvl w:val="1"/>
          <w:numId w:val="4"/>
        </w:numPr>
        <w:spacing w:before="120"/>
      </w:pPr>
      <w:bookmarkStart w:id="180" w:name="_Toc132818079"/>
      <w:r w:rsidRPr="001F61E3">
        <w:t>Razlozi za odbijanje ponuda</w:t>
      </w:r>
      <w:bookmarkEnd w:id="180"/>
    </w:p>
    <w:p w14:paraId="7D1B5D3A" w14:textId="234CC571" w:rsidR="00F21164" w:rsidRPr="001F61E3" w:rsidRDefault="00F21164" w:rsidP="00F21164">
      <w:pPr>
        <w:pStyle w:val="Tijeloteksta"/>
        <w:spacing w:after="0"/>
        <w:rPr>
          <w:sz w:val="24"/>
          <w:szCs w:val="24"/>
        </w:rPr>
      </w:pPr>
      <w:r w:rsidRPr="001F61E3">
        <w:rPr>
          <w:sz w:val="24"/>
          <w:szCs w:val="24"/>
        </w:rPr>
        <w:t xml:space="preserve">Na osnovu rezultata pregleda i ocjene ponuda, </w:t>
      </w:r>
      <w:r w:rsidR="00A94590">
        <w:rPr>
          <w:sz w:val="24"/>
          <w:szCs w:val="24"/>
          <w:lang w:val="hr-HR"/>
        </w:rPr>
        <w:t xml:space="preserve">Naručitelj </w:t>
      </w:r>
      <w:r w:rsidRPr="001F61E3">
        <w:rPr>
          <w:sz w:val="24"/>
          <w:szCs w:val="24"/>
        </w:rPr>
        <w:t>je obvezan odbiti:</w:t>
      </w:r>
    </w:p>
    <w:p w14:paraId="1DD46DF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798C366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130F45A4"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4BEF57C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8066347" w14:textId="77777777" w:rsidR="00F21164"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698FFACD" w14:textId="004146EE" w:rsidR="00A94590" w:rsidRPr="001F61E3" w:rsidRDefault="00A94590" w:rsidP="00366189">
      <w:pPr>
        <w:pStyle w:val="Tijeloteksta"/>
        <w:numPr>
          <w:ilvl w:val="0"/>
          <w:numId w:val="3"/>
        </w:numPr>
        <w:suppressAutoHyphens/>
        <w:spacing w:after="0" w:line="240" w:lineRule="auto"/>
        <w:rPr>
          <w:sz w:val="24"/>
          <w:szCs w:val="24"/>
        </w:rPr>
      </w:pPr>
      <w:r>
        <w:rPr>
          <w:sz w:val="24"/>
          <w:szCs w:val="24"/>
          <w:lang w:val="hr-HR"/>
        </w:rPr>
        <w:t>Ponudu čiji je iznos veći od osiguranih sredstava za ovaj postupak nabave,</w:t>
      </w:r>
    </w:p>
    <w:p w14:paraId="681B5E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7CFDA30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96576A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3485B66A"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08B3E0D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69048FB" w14:textId="75D4EDD2"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w:t>
      </w:r>
    </w:p>
    <w:p w14:paraId="284C917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1C753243" w14:textId="77777777" w:rsidR="00A11A84" w:rsidRPr="00A11A84" w:rsidRDefault="00F21164" w:rsidP="00A11A84">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11A84">
        <w:rPr>
          <w:sz w:val="24"/>
          <w:szCs w:val="24"/>
          <w:lang w:val="hr-HR"/>
        </w:rPr>
        <w:t>,</w:t>
      </w:r>
    </w:p>
    <w:p w14:paraId="5715F860" w14:textId="52996222" w:rsidR="00A11A84" w:rsidRPr="00E574FD" w:rsidRDefault="00A11A84" w:rsidP="00A11A84">
      <w:pPr>
        <w:pStyle w:val="Tijeloteksta"/>
        <w:numPr>
          <w:ilvl w:val="0"/>
          <w:numId w:val="3"/>
        </w:numPr>
        <w:suppressAutoHyphens/>
        <w:spacing w:after="0" w:line="240" w:lineRule="auto"/>
        <w:rPr>
          <w:sz w:val="24"/>
          <w:szCs w:val="24"/>
        </w:rPr>
      </w:pPr>
      <w:r w:rsidRPr="00E574FD">
        <w:rPr>
          <w:sz w:val="24"/>
          <w:szCs w:val="24"/>
          <w:lang w:val="hr-HR"/>
        </w:rPr>
        <w:t>Izuzetno nisku ponudu,</w:t>
      </w:r>
      <w:r w:rsidRPr="00E574FD">
        <w:rPr>
          <w:sz w:val="24"/>
          <w:szCs w:val="24"/>
        </w:rPr>
        <w:t xml:space="preserve"> ako objašnjenje ili dostavljeni dokazi zadovoljavajuće ne objašnjavaju nisku predloženu razinu cijene ili troškova</w:t>
      </w:r>
      <w:r w:rsidR="00CC6245">
        <w:rPr>
          <w:sz w:val="24"/>
          <w:szCs w:val="24"/>
          <w:lang w:val="hr-HR"/>
        </w:rPr>
        <w:t>.</w:t>
      </w:r>
    </w:p>
    <w:p w14:paraId="1EE546CF" w14:textId="77777777" w:rsidR="004043E2" w:rsidRPr="0059018A" w:rsidRDefault="004043E2" w:rsidP="00707E52">
      <w:pPr>
        <w:pStyle w:val="Naslov2"/>
        <w:numPr>
          <w:ilvl w:val="1"/>
          <w:numId w:val="4"/>
        </w:numPr>
        <w:spacing w:before="120"/>
        <w:ind w:left="426" w:hanging="426"/>
      </w:pPr>
      <w:bookmarkStart w:id="181" w:name="_Toc365023769"/>
      <w:bookmarkStart w:id="182" w:name="_Toc368396995"/>
      <w:bookmarkStart w:id="183" w:name="_Toc479853429"/>
      <w:bookmarkStart w:id="184" w:name="_Toc132818080"/>
      <w:r w:rsidRPr="0059018A">
        <w:t>Provjera ponuditelja</w:t>
      </w:r>
      <w:bookmarkEnd w:id="181"/>
      <w:bookmarkEnd w:id="182"/>
      <w:bookmarkEnd w:id="183"/>
      <w:bookmarkEnd w:id="184"/>
    </w:p>
    <w:p w14:paraId="5CDA477E" w14:textId="4178AF5F" w:rsidR="004043E2" w:rsidRPr="0059018A"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953AF9">
        <w:rPr>
          <w:rFonts w:ascii="Times New Roman" w:hAnsi="Times New Roman"/>
          <w:sz w:val="24"/>
          <w:szCs w:val="24"/>
        </w:rPr>
        <w:t>obavijesti</w:t>
      </w:r>
      <w:r w:rsidRPr="0059018A">
        <w:rPr>
          <w:rFonts w:ascii="Times New Roman" w:hAnsi="Times New Roman"/>
          <w:sz w:val="24"/>
          <w:szCs w:val="24"/>
        </w:rPr>
        <w:t xml:space="preserve"> o odabiru, </w:t>
      </w:r>
      <w:r w:rsidR="00E87720">
        <w:rPr>
          <w:rFonts w:ascii="Times New Roman" w:hAnsi="Times New Roman"/>
          <w:sz w:val="24"/>
          <w:szCs w:val="24"/>
        </w:rPr>
        <w:t>N</w:t>
      </w:r>
      <w:r w:rsidRPr="0059018A">
        <w:rPr>
          <w:rFonts w:ascii="Times New Roman" w:hAnsi="Times New Roman"/>
          <w:sz w:val="24"/>
          <w:szCs w:val="24"/>
        </w:rPr>
        <w:t xml:space="preserve">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w:t>
      </w:r>
      <w:r w:rsidRPr="0059018A">
        <w:rPr>
          <w:rFonts w:ascii="Times New Roman" w:hAnsi="Times New Roman"/>
          <w:sz w:val="24"/>
          <w:szCs w:val="24"/>
        </w:rPr>
        <w:lastRenderedPageBreak/>
        <w:t>ugovor zatražiti dostavu izvornika ili ovjerenih preslika svih onih dokumenata koji su bili traženi. Ako je gospodarski subjekt već u ponudi dostavio određene dokumente u izvorniku ili ovjerenoj preslici, nije ih dužan ponovno dostaviti.</w:t>
      </w:r>
    </w:p>
    <w:p w14:paraId="3CF59F60" w14:textId="21BF7D4E" w:rsidR="004043E2" w:rsidRPr="0059018A"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Izvornici ili ovjerene preslike dokumenata ne moraju odgovarati prethodno dostavljenim neovjerenim preslikama dokumenta, ali njima gospodarski subjekt mora dokazati da i dalje ispunjava uvjete koje je </w:t>
      </w:r>
      <w:r w:rsidR="00E87720">
        <w:rPr>
          <w:rFonts w:ascii="Times New Roman" w:hAnsi="Times New Roman"/>
          <w:sz w:val="24"/>
          <w:szCs w:val="24"/>
        </w:rPr>
        <w:t>N</w:t>
      </w:r>
      <w:r w:rsidRPr="0059018A">
        <w:rPr>
          <w:rFonts w:ascii="Times New Roman" w:hAnsi="Times New Roman"/>
          <w:sz w:val="24"/>
          <w:szCs w:val="24"/>
        </w:rPr>
        <w:t>aručitelj odredio u postupku nabave.</w:t>
      </w:r>
    </w:p>
    <w:p w14:paraId="35F00BEE" w14:textId="7FC98821" w:rsidR="004043E2"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najpovoljniji gospodarski subjekt u ostavljenom roku ne dostavi sve tražene izvornike ili ovjerene preslike dokumenata i/ili ne dokaže da i dalje ispunjava uvjete koje je odredio </w:t>
      </w:r>
      <w:r w:rsidR="00E87720">
        <w:rPr>
          <w:rFonts w:ascii="Times New Roman" w:hAnsi="Times New Roman"/>
          <w:sz w:val="24"/>
          <w:szCs w:val="24"/>
        </w:rPr>
        <w:t>N</w:t>
      </w:r>
      <w:r w:rsidRPr="0059018A">
        <w:rPr>
          <w:rFonts w:ascii="Times New Roman" w:hAnsi="Times New Roman"/>
          <w:sz w:val="24"/>
          <w:szCs w:val="24"/>
        </w:rPr>
        <w:t xml:space="preserve">aručitelj, </w:t>
      </w:r>
      <w:r w:rsidR="00E87720">
        <w:rPr>
          <w:rFonts w:ascii="Times New Roman" w:hAnsi="Times New Roman"/>
          <w:sz w:val="24"/>
          <w:szCs w:val="24"/>
        </w:rPr>
        <w:t>N</w:t>
      </w:r>
      <w:r w:rsidRPr="0059018A">
        <w:rPr>
          <w:rFonts w:ascii="Times New Roman" w:hAnsi="Times New Roman"/>
          <w:sz w:val="24"/>
          <w:szCs w:val="24"/>
        </w:rPr>
        <w:t xml:space="preserve">aručitelj će isključiti takvog ponuditelja odnosno odbiti njegovu ponudu. U tom slučaju </w:t>
      </w:r>
      <w:r w:rsidR="00E87720">
        <w:rPr>
          <w:rFonts w:ascii="Times New Roman" w:hAnsi="Times New Roman"/>
          <w:sz w:val="24"/>
          <w:szCs w:val="24"/>
        </w:rPr>
        <w:t>N</w:t>
      </w:r>
      <w:r w:rsidRPr="0059018A">
        <w:rPr>
          <w:rFonts w:ascii="Times New Roman" w:hAnsi="Times New Roman"/>
          <w:sz w:val="24"/>
          <w:szCs w:val="24"/>
        </w:rPr>
        <w:t>aručitelj će ponovno izvršiti rangiranje ponuda prema kriteriju za odabir ne uzimajući u obzir ponudu ponuditelja kojeg je isključio, odnosno ponuditelja čiju je ponudu odbio te pozvati novog najpovoljnijeg ponuditelja na dostavu traženog.</w:t>
      </w:r>
    </w:p>
    <w:p w14:paraId="55066C12" w14:textId="77777777" w:rsidR="00FF4A28" w:rsidRPr="00BD7610" w:rsidRDefault="004E5452" w:rsidP="00707E52">
      <w:pPr>
        <w:pStyle w:val="Naslov2"/>
        <w:numPr>
          <w:ilvl w:val="1"/>
          <w:numId w:val="4"/>
        </w:numPr>
        <w:spacing w:before="120" w:line="240" w:lineRule="auto"/>
        <w:ind w:left="567" w:hanging="567"/>
        <w:rPr>
          <w:szCs w:val="24"/>
        </w:rPr>
      </w:pPr>
      <w:bookmarkStart w:id="185" w:name="_Toc132818081"/>
      <w:r w:rsidRPr="00BD7610">
        <w:rPr>
          <w:szCs w:val="24"/>
        </w:rPr>
        <w:t xml:space="preserve">Donošenje </w:t>
      </w:r>
      <w:r w:rsidR="00E76A55">
        <w:rPr>
          <w:szCs w:val="24"/>
        </w:rPr>
        <w:t>obavijesti</w:t>
      </w:r>
      <w:r w:rsidRPr="00BD7610">
        <w:rPr>
          <w:szCs w:val="24"/>
        </w:rPr>
        <w:t xml:space="preserve"> o odabiru ili poništenju</w:t>
      </w:r>
      <w:bookmarkEnd w:id="177"/>
      <w:bookmarkEnd w:id="178"/>
      <w:bookmarkEnd w:id="179"/>
      <w:bookmarkEnd w:id="185"/>
    </w:p>
    <w:p w14:paraId="726CDABC"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55104339" w14:textId="5034F175" w:rsidR="00E034FA"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A94590">
        <w:rPr>
          <w:rFonts w:ascii="Times New Roman" w:hAnsi="Times New Roman"/>
          <w:sz w:val="24"/>
          <w:szCs w:val="24"/>
          <w:lang w:eastAsia="hr-HR"/>
        </w:rPr>
        <w:t>15</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6BEFD552" w14:textId="77777777" w:rsidR="00930116" w:rsidRDefault="00A11A84"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6AD78F0A" w14:textId="77777777" w:rsidR="004043E2" w:rsidRDefault="004043E2" w:rsidP="00707E52">
      <w:pPr>
        <w:pStyle w:val="Naslov2"/>
        <w:numPr>
          <w:ilvl w:val="1"/>
          <w:numId w:val="4"/>
        </w:numPr>
        <w:spacing w:before="120"/>
        <w:ind w:left="567" w:hanging="567"/>
      </w:pPr>
      <w:bookmarkStart w:id="186" w:name="_Toc368396996"/>
      <w:bookmarkStart w:id="187" w:name="_Toc479853430"/>
      <w:bookmarkStart w:id="188" w:name="_Toc132818082"/>
      <w:r>
        <w:t>Tajnost dokumentacije gospodarskih subjekata</w:t>
      </w:r>
      <w:bookmarkEnd w:id="186"/>
      <w:bookmarkEnd w:id="187"/>
      <w:bookmarkEnd w:id="188"/>
    </w:p>
    <w:p w14:paraId="6A977455"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56CAE7"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4FB2DA95" w14:textId="77777777" w:rsidR="004B5F91" w:rsidRPr="00BD7610" w:rsidRDefault="004E5452" w:rsidP="00707E52">
      <w:pPr>
        <w:pStyle w:val="Naslov2"/>
        <w:numPr>
          <w:ilvl w:val="1"/>
          <w:numId w:val="4"/>
        </w:numPr>
        <w:spacing w:before="120" w:line="240" w:lineRule="auto"/>
        <w:ind w:left="567" w:hanging="567"/>
        <w:rPr>
          <w:szCs w:val="24"/>
        </w:rPr>
      </w:pPr>
      <w:bookmarkStart w:id="189" w:name="_Toc324147803"/>
      <w:bookmarkStart w:id="190" w:name="_Toc324148086"/>
      <w:bookmarkStart w:id="191" w:name="_Toc324150025"/>
      <w:bookmarkStart w:id="192" w:name="_Toc132818083"/>
      <w:r w:rsidRPr="00BD7610">
        <w:rPr>
          <w:szCs w:val="24"/>
        </w:rPr>
        <w:t xml:space="preserve">Rok, način i uvjeti </w:t>
      </w:r>
      <w:bookmarkStart w:id="193" w:name="_Toc203370125"/>
      <w:bookmarkStart w:id="194" w:name="_Toc211731140"/>
      <w:bookmarkEnd w:id="141"/>
      <w:bookmarkEnd w:id="142"/>
      <w:r w:rsidRPr="00BD7610">
        <w:rPr>
          <w:szCs w:val="24"/>
        </w:rPr>
        <w:t>plaćanja</w:t>
      </w:r>
      <w:bookmarkEnd w:id="143"/>
      <w:bookmarkEnd w:id="144"/>
      <w:bookmarkEnd w:id="145"/>
      <w:bookmarkEnd w:id="189"/>
      <w:bookmarkEnd w:id="190"/>
      <w:bookmarkEnd w:id="191"/>
      <w:bookmarkEnd w:id="192"/>
    </w:p>
    <w:p w14:paraId="1B7857BA" w14:textId="77777777" w:rsidR="00970CA7" w:rsidRDefault="00970CA7" w:rsidP="004043E2">
      <w:pPr>
        <w:spacing w:before="120" w:after="0" w:line="240" w:lineRule="auto"/>
        <w:ind w:left="567" w:hanging="567"/>
        <w:jc w:val="both"/>
        <w:rPr>
          <w:rFonts w:ascii="Times New Roman" w:hAnsi="Times New Roman"/>
          <w:sz w:val="24"/>
          <w:szCs w:val="24"/>
        </w:rPr>
      </w:pPr>
      <w:bookmarkStart w:id="195" w:name="_Toc324147805"/>
      <w:bookmarkStart w:id="196" w:name="_Toc324148088"/>
      <w:bookmarkStart w:id="197" w:name="_Toc324150027"/>
      <w:bookmarkEnd w:id="193"/>
      <w:bookmarkEnd w:id="194"/>
      <w:r>
        <w:rPr>
          <w:rFonts w:ascii="Times New Roman" w:hAnsi="Times New Roman"/>
          <w:sz w:val="24"/>
          <w:szCs w:val="24"/>
        </w:rPr>
        <w:t xml:space="preserve">Predujam je isključen, kao i traženje sredstava osiguranja plaćanja. </w:t>
      </w:r>
    </w:p>
    <w:p w14:paraId="38EC1AD2" w14:textId="77777777" w:rsidR="00A94590" w:rsidRDefault="00A94590" w:rsidP="00A94590">
      <w:pPr>
        <w:spacing w:before="120" w:after="0" w:line="240" w:lineRule="auto"/>
        <w:jc w:val="both"/>
        <w:rPr>
          <w:rFonts w:ascii="Times New Roman" w:hAnsi="Times New Roman"/>
          <w:sz w:val="24"/>
          <w:szCs w:val="24"/>
        </w:rPr>
      </w:pPr>
      <w:r w:rsidRPr="0045183A">
        <w:rPr>
          <w:rFonts w:ascii="Times New Roman" w:hAnsi="Times New Roman"/>
          <w:sz w:val="24"/>
          <w:szCs w:val="24"/>
        </w:rPr>
        <w:t>Izvršena usluga plaćat će se na temelju mjesečnog obračuna u roku od 30 dana od dana ispostavljanja računa za prethodno obračunsko razdoblje na temelju stvarne potrošnje.</w:t>
      </w:r>
    </w:p>
    <w:p w14:paraId="55F87E9E" w14:textId="77777777" w:rsidR="00AA427A" w:rsidRDefault="00AA427A" w:rsidP="004043E2">
      <w:pPr>
        <w:spacing w:before="120" w:after="0" w:line="240" w:lineRule="auto"/>
        <w:jc w:val="both"/>
        <w:rPr>
          <w:rFonts w:ascii="Times New Roman" w:hAnsi="Times New Roman"/>
          <w:sz w:val="24"/>
          <w:szCs w:val="24"/>
        </w:rPr>
      </w:pPr>
      <w:r w:rsidRPr="00432E17">
        <w:rPr>
          <w:rFonts w:ascii="Times New Roman" w:hAnsi="Times New Roman"/>
          <w:sz w:val="24"/>
          <w:szCs w:val="24"/>
        </w:rPr>
        <w:t xml:space="preserve">Odabrani ponuditelj je </w:t>
      </w:r>
      <w:r w:rsidR="001C674D" w:rsidRPr="00432E17">
        <w:rPr>
          <w:rFonts w:ascii="Times New Roman" w:hAnsi="Times New Roman"/>
          <w:sz w:val="24"/>
          <w:szCs w:val="24"/>
        </w:rPr>
        <w:t xml:space="preserve">od 01. srpnja 2019. godine </w:t>
      </w:r>
      <w:r w:rsidRPr="00432E17">
        <w:rPr>
          <w:rFonts w:ascii="Times New Roman" w:hAnsi="Times New Roman"/>
          <w:sz w:val="24"/>
          <w:szCs w:val="24"/>
        </w:rPr>
        <w:t>u obvezi izdavati e-račune, sukladno važećim propisima.</w:t>
      </w:r>
      <w:r w:rsidR="0069085C">
        <w:rPr>
          <w:rFonts w:ascii="Times New Roman" w:hAnsi="Times New Roman"/>
          <w:sz w:val="24"/>
          <w:szCs w:val="24"/>
        </w:rPr>
        <w:tab/>
      </w:r>
    </w:p>
    <w:p w14:paraId="391E6537" w14:textId="3DDDAD21" w:rsidR="004043E2" w:rsidRPr="00540169" w:rsidRDefault="0093327D" w:rsidP="00707E52">
      <w:pPr>
        <w:pStyle w:val="Naslov2"/>
        <w:numPr>
          <w:ilvl w:val="1"/>
          <w:numId w:val="4"/>
        </w:numPr>
        <w:spacing w:before="120"/>
        <w:ind w:left="567" w:hanging="567"/>
      </w:pPr>
      <w:bookmarkStart w:id="198" w:name="_Toc479853432"/>
      <w:bookmarkStart w:id="199" w:name="_Toc132818084"/>
      <w:r>
        <w:t>U</w:t>
      </w:r>
      <w:r w:rsidR="004043E2" w:rsidRPr="00540169">
        <w:t>govor</w:t>
      </w:r>
      <w:bookmarkEnd w:id="198"/>
      <w:bookmarkEnd w:id="199"/>
    </w:p>
    <w:p w14:paraId="5E1DC572" w14:textId="577302B0" w:rsidR="004043E2"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sidR="00CA2056">
        <w:rPr>
          <w:rFonts w:ascii="Times New Roman" w:hAnsi="Times New Roman"/>
          <w:sz w:val="24"/>
          <w:szCs w:val="24"/>
          <w:lang w:eastAsia="hr-HR"/>
        </w:rPr>
        <w:t>ugovor</w:t>
      </w:r>
      <w:r w:rsidRPr="00F6767C">
        <w:rPr>
          <w:rFonts w:ascii="Times New Roman" w:hAnsi="Times New Roman"/>
          <w:sz w:val="24"/>
          <w:szCs w:val="24"/>
          <w:lang w:eastAsia="hr-HR"/>
        </w:rPr>
        <w:t xml:space="preserve">, u skladu s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04D803FF" w14:textId="77777777" w:rsidR="00A94590" w:rsidRDefault="00A94590" w:rsidP="00A94590">
      <w:pPr>
        <w:spacing w:before="120" w:after="0" w:line="240" w:lineRule="auto"/>
        <w:ind w:right="-26"/>
        <w:jc w:val="both"/>
        <w:rPr>
          <w:rFonts w:ascii="Times New Roman" w:hAnsi="Times New Roman"/>
          <w:bCs/>
          <w:sz w:val="24"/>
          <w:szCs w:val="24"/>
        </w:rPr>
      </w:pPr>
      <w:r w:rsidRPr="003753CF">
        <w:rPr>
          <w:rFonts w:ascii="Times New Roman" w:hAnsi="Times New Roman"/>
          <w:bCs/>
          <w:sz w:val="24"/>
          <w:szCs w:val="24"/>
          <w:u w:val="single"/>
        </w:rPr>
        <w:t>Prije potpisivanja ugovora</w:t>
      </w:r>
      <w:r w:rsidRPr="003753CF">
        <w:rPr>
          <w:rFonts w:ascii="Times New Roman" w:hAnsi="Times New Roman"/>
          <w:bCs/>
          <w:sz w:val="24"/>
          <w:szCs w:val="24"/>
        </w:rPr>
        <w:t xml:space="preserve"> odabrani ponuditelj se obvezuje dostaviti terminski plan implementacije razrađen po uslugama i lokacijama kako bi Naručitelj mogao planski pratiti sve aktivnosti odabranog ponuditelja kod realizacije predmeta nabave bez utjecaja na raspoloživost trenutno korištenih usluga i uz neprekinutost postojećeg sustava Naručitelja, odnosno uz minimalan utjecaj ako je isto propisano pravilnicima HAKOM-a (npr. prijenos broja i sl.). U terminskom planu mora biti naveden rok izvršenja (vrijeme za realizaciju i implementaciju) cjelokupnog predmeta nabave izražen u danima.</w:t>
      </w:r>
    </w:p>
    <w:p w14:paraId="6E1E0BE6" w14:textId="77777777" w:rsidR="00A94590" w:rsidRDefault="00A94590" w:rsidP="00A94590">
      <w:pPr>
        <w:spacing w:before="120" w:after="0" w:line="240" w:lineRule="auto"/>
        <w:ind w:right="-26"/>
        <w:jc w:val="both"/>
        <w:rPr>
          <w:rFonts w:ascii="Times New Roman" w:hAnsi="Times New Roman"/>
          <w:bCs/>
          <w:sz w:val="24"/>
          <w:szCs w:val="24"/>
        </w:rPr>
      </w:pPr>
      <w:r>
        <w:rPr>
          <w:rFonts w:ascii="Times New Roman" w:hAnsi="Times New Roman"/>
          <w:bCs/>
          <w:sz w:val="24"/>
          <w:szCs w:val="24"/>
        </w:rPr>
        <w:lastRenderedPageBreak/>
        <w:t xml:space="preserve">Ukoliko krivnjom Izvršitelja dođe do prekoračenja ugovorenog roka </w:t>
      </w:r>
      <w:r w:rsidRPr="007233D4">
        <w:rPr>
          <w:rFonts w:ascii="Times New Roman" w:hAnsi="Times New Roman"/>
          <w:bCs/>
          <w:sz w:val="24"/>
          <w:szCs w:val="24"/>
        </w:rPr>
        <w:t xml:space="preserve">implementacije usluga </w:t>
      </w:r>
      <w:r>
        <w:rPr>
          <w:rFonts w:ascii="Times New Roman" w:hAnsi="Times New Roman"/>
          <w:bCs/>
          <w:sz w:val="24"/>
          <w:szCs w:val="24"/>
        </w:rPr>
        <w:t>Naručitelj ima pravo raskinuti ugovor.</w:t>
      </w:r>
    </w:p>
    <w:p w14:paraId="71632D91" w14:textId="55B6A6F8" w:rsidR="00A94590" w:rsidRPr="00A94590" w:rsidRDefault="00A94590" w:rsidP="00A94590">
      <w:pPr>
        <w:spacing w:before="120" w:after="0" w:line="240" w:lineRule="auto"/>
        <w:ind w:right="-26"/>
        <w:jc w:val="both"/>
        <w:rPr>
          <w:rFonts w:ascii="Times New Roman" w:hAnsi="Times New Roman"/>
          <w:bCs/>
          <w:sz w:val="24"/>
          <w:szCs w:val="24"/>
        </w:rPr>
      </w:pPr>
      <w:r>
        <w:rPr>
          <w:rFonts w:ascii="Times New Roman" w:hAnsi="Times New Roman"/>
          <w:bCs/>
          <w:sz w:val="24"/>
          <w:szCs w:val="24"/>
        </w:rPr>
        <w:t>Također, u</w:t>
      </w:r>
      <w:r w:rsidRPr="009046FD">
        <w:rPr>
          <w:rFonts w:ascii="Times New Roman" w:hAnsi="Times New Roman"/>
          <w:bCs/>
          <w:sz w:val="24"/>
          <w:szCs w:val="24"/>
        </w:rPr>
        <w:t xml:space="preserve">koliko se dogodi da se nakon potpisa ugovora s odabranim ponuditeljem dokaže da </w:t>
      </w:r>
      <w:r>
        <w:rPr>
          <w:rFonts w:ascii="Times New Roman" w:hAnsi="Times New Roman"/>
          <w:bCs/>
          <w:sz w:val="24"/>
          <w:szCs w:val="24"/>
        </w:rPr>
        <w:t xml:space="preserve">ugovaratelj </w:t>
      </w:r>
      <w:r w:rsidRPr="009046FD">
        <w:rPr>
          <w:rFonts w:ascii="Times New Roman" w:hAnsi="Times New Roman"/>
          <w:bCs/>
          <w:sz w:val="24"/>
          <w:szCs w:val="24"/>
        </w:rPr>
        <w:t xml:space="preserve">ponuđene odgovore iz </w:t>
      </w:r>
      <w:r>
        <w:rPr>
          <w:rFonts w:ascii="Times New Roman" w:hAnsi="Times New Roman"/>
          <w:bCs/>
          <w:sz w:val="24"/>
          <w:szCs w:val="24"/>
        </w:rPr>
        <w:t>tehničkih specifikacija</w:t>
      </w:r>
      <w:r w:rsidRPr="009046FD">
        <w:rPr>
          <w:rFonts w:ascii="Times New Roman" w:hAnsi="Times New Roman"/>
          <w:bCs/>
          <w:sz w:val="24"/>
          <w:szCs w:val="24"/>
        </w:rPr>
        <w:t xml:space="preserve"> nije u mogućnosti izvršiti, Naručitelj zadržava pravo jednokratnog raskida ugovora o javnoj nabavi i naplate jamstva za </w:t>
      </w:r>
      <w:r>
        <w:rPr>
          <w:rFonts w:ascii="Times New Roman" w:hAnsi="Times New Roman"/>
          <w:bCs/>
          <w:sz w:val="24"/>
          <w:szCs w:val="24"/>
        </w:rPr>
        <w:t>uredno</w:t>
      </w:r>
      <w:r w:rsidRPr="009046FD">
        <w:rPr>
          <w:rFonts w:ascii="Times New Roman" w:hAnsi="Times New Roman"/>
          <w:bCs/>
          <w:sz w:val="24"/>
          <w:szCs w:val="24"/>
        </w:rPr>
        <w:t xml:space="preserve"> ispunjenje </w:t>
      </w:r>
      <w:r>
        <w:rPr>
          <w:rFonts w:ascii="Times New Roman" w:hAnsi="Times New Roman"/>
          <w:bCs/>
          <w:sz w:val="24"/>
          <w:szCs w:val="24"/>
        </w:rPr>
        <w:t>ugovora.</w:t>
      </w:r>
    </w:p>
    <w:p w14:paraId="3A521E94" w14:textId="77777777" w:rsidR="00163647" w:rsidRPr="00BD7610" w:rsidRDefault="004E5452" w:rsidP="00707E52">
      <w:pPr>
        <w:pStyle w:val="Naslov2"/>
        <w:numPr>
          <w:ilvl w:val="1"/>
          <w:numId w:val="4"/>
        </w:numPr>
        <w:spacing w:before="120"/>
        <w:ind w:left="567" w:hanging="567"/>
      </w:pPr>
      <w:bookmarkStart w:id="200" w:name="_Toc132818085"/>
      <w:r w:rsidRPr="00BD7610">
        <w:t>Komunikacija s naručiteljem</w:t>
      </w:r>
      <w:bookmarkEnd w:id="200"/>
    </w:p>
    <w:p w14:paraId="7B6BE489" w14:textId="312E9B4A" w:rsidR="00970CA7" w:rsidRPr="00BD7610"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 xml:space="preserve">Sva komunikacija između </w:t>
      </w:r>
      <w:r w:rsidR="00E87720">
        <w:rPr>
          <w:rFonts w:ascii="Times New Roman" w:hAnsi="Times New Roman"/>
          <w:sz w:val="24"/>
          <w:szCs w:val="24"/>
        </w:rPr>
        <w:t>N</w:t>
      </w:r>
      <w:r w:rsidRPr="00BD7610">
        <w:rPr>
          <w:rFonts w:ascii="Times New Roman" w:hAnsi="Times New Roman"/>
          <w:sz w:val="24"/>
          <w:szCs w:val="24"/>
        </w:rPr>
        <w:t>aručitelja i gospodarskih subjekata mora biti u pisanom obliku i na hrvatskom jeziku.</w:t>
      </w:r>
    </w:p>
    <w:bookmarkEnd w:id="195"/>
    <w:bookmarkEnd w:id="196"/>
    <w:bookmarkEnd w:id="197"/>
    <w:p w14:paraId="752B54A0" w14:textId="77777777" w:rsidR="00953AF9" w:rsidRDefault="00953AF9" w:rsidP="00953AF9">
      <w:pPr>
        <w:spacing w:after="0" w:line="240" w:lineRule="auto"/>
        <w:jc w:val="right"/>
        <w:rPr>
          <w:rFonts w:ascii="Times New Roman" w:hAnsi="Times New Roman"/>
          <w:b/>
          <w:color w:val="000000"/>
          <w:sz w:val="24"/>
          <w:szCs w:val="24"/>
        </w:rPr>
      </w:pPr>
    </w:p>
    <w:p w14:paraId="1A5A7DE1" w14:textId="77777777" w:rsidR="00953AF9" w:rsidRPr="00953AF9" w:rsidRDefault="00960AB7" w:rsidP="00953AF9">
      <w:pPr>
        <w:spacing w:after="0" w:line="240" w:lineRule="auto"/>
        <w:jc w:val="right"/>
        <w:rPr>
          <w:rFonts w:ascii="Times New Roman" w:hAnsi="Times New Roman"/>
          <w:b/>
          <w:color w:val="000000"/>
          <w:sz w:val="24"/>
          <w:szCs w:val="24"/>
        </w:rPr>
      </w:pPr>
      <w:r w:rsidRPr="00953AF9">
        <w:rPr>
          <w:rFonts w:ascii="Times New Roman" w:hAnsi="Times New Roman"/>
          <w:b/>
          <w:color w:val="000000"/>
          <w:sz w:val="24"/>
          <w:szCs w:val="24"/>
        </w:rPr>
        <w:t>VARAŽDINSKA ŽUPANIJA</w:t>
      </w:r>
      <w:bookmarkStart w:id="201" w:name="_Toc324147806"/>
      <w:bookmarkStart w:id="202" w:name="_Toc324148089"/>
      <w:bookmarkStart w:id="203" w:name="_Toc324150028"/>
    </w:p>
    <w:p w14:paraId="1C9BEF0A" w14:textId="77777777" w:rsidR="00482EF5" w:rsidRPr="00EC5727" w:rsidRDefault="00482EF5" w:rsidP="00EC5727">
      <w:pPr>
        <w:spacing w:line="240" w:lineRule="auto"/>
        <w:jc w:val="right"/>
        <w:rPr>
          <w:rFonts w:ascii="Times New Roman" w:hAnsi="Times New Roman"/>
          <w:color w:val="000000"/>
          <w:sz w:val="24"/>
          <w:szCs w:val="24"/>
        </w:rPr>
      </w:pPr>
      <w:r>
        <w:br w:type="page"/>
      </w:r>
    </w:p>
    <w:p w14:paraId="252E255B" w14:textId="77777777" w:rsidR="005A3B50" w:rsidRPr="00BD7610" w:rsidRDefault="005A3B50" w:rsidP="007E0551">
      <w:pPr>
        <w:pStyle w:val="Naslov1"/>
        <w:spacing w:before="0" w:line="240" w:lineRule="auto"/>
      </w:pPr>
      <w:bookmarkStart w:id="204" w:name="_Toc132818086"/>
      <w:r w:rsidRPr="00BD7610">
        <w:lastRenderedPageBreak/>
        <w:t>PRILOG I</w:t>
      </w:r>
      <w:bookmarkEnd w:id="201"/>
      <w:bookmarkEnd w:id="202"/>
      <w:bookmarkEnd w:id="203"/>
      <w:r w:rsidR="002510DC" w:rsidRPr="00BD7610">
        <w:t>.</w:t>
      </w:r>
      <w:r w:rsidR="000C76EB" w:rsidRPr="00BD7610">
        <w:t xml:space="preserve"> Ponudbeni list</w:t>
      </w:r>
      <w:bookmarkEnd w:id="204"/>
    </w:p>
    <w:p w14:paraId="765BDBE9" w14:textId="77777777" w:rsidR="00BB397F" w:rsidRDefault="00BB397F" w:rsidP="00F86C84">
      <w:pPr>
        <w:spacing w:after="0"/>
        <w:jc w:val="center"/>
        <w:rPr>
          <w:rFonts w:ascii="Times New Roman" w:hAnsi="Times New Roman"/>
          <w:b/>
        </w:rPr>
      </w:pPr>
    </w:p>
    <w:p w14:paraId="3D108144"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865E21" w:rsidRPr="00BD7610" w14:paraId="68FF138A" w14:textId="77777777" w:rsidTr="008C7A70">
        <w:trPr>
          <w:trHeight w:val="1193"/>
        </w:trPr>
        <w:tc>
          <w:tcPr>
            <w:tcW w:w="605" w:type="dxa"/>
            <w:shd w:val="clear" w:color="auto" w:fill="auto"/>
            <w:vAlign w:val="center"/>
          </w:tcPr>
          <w:p w14:paraId="3D3BDEDA"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247" w:type="dxa"/>
            <w:shd w:val="clear" w:color="auto" w:fill="auto"/>
            <w:vAlign w:val="center"/>
          </w:tcPr>
          <w:p w14:paraId="3CE1202C"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754" w:type="dxa"/>
            <w:vAlign w:val="center"/>
          </w:tcPr>
          <w:p w14:paraId="239BFCB2"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323A01CC"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7663AD5F" w14:textId="77777777" w:rsidR="00865E21" w:rsidRPr="00BD7610" w:rsidRDefault="002F745E" w:rsidP="00953AF9">
            <w:pPr>
              <w:spacing w:after="0" w:line="240" w:lineRule="auto"/>
              <w:rPr>
                <w:rFonts w:ascii="Times New Roman" w:hAnsi="Times New Roman"/>
              </w:rPr>
            </w:pPr>
            <w:r w:rsidRPr="00BD7610">
              <w:rPr>
                <w:rFonts w:ascii="Times New Roman" w:hAnsi="Times New Roman"/>
              </w:rPr>
              <w:t>OIB : 15877210917</w:t>
            </w:r>
          </w:p>
        </w:tc>
      </w:tr>
      <w:tr w:rsidR="00723A85" w:rsidRPr="00BD7610" w14:paraId="7B11E4CD" w14:textId="77777777" w:rsidTr="007E0551">
        <w:trPr>
          <w:trHeight w:val="448"/>
        </w:trPr>
        <w:tc>
          <w:tcPr>
            <w:tcW w:w="605" w:type="dxa"/>
            <w:shd w:val="clear" w:color="auto" w:fill="auto"/>
            <w:vAlign w:val="center"/>
          </w:tcPr>
          <w:p w14:paraId="1C9D830E" w14:textId="77777777" w:rsidR="00723A85" w:rsidRPr="00BD7610" w:rsidRDefault="00723A85" w:rsidP="00337EE8">
            <w:pPr>
              <w:spacing w:after="0" w:line="240" w:lineRule="auto"/>
              <w:jc w:val="center"/>
              <w:rPr>
                <w:rFonts w:ascii="Times New Roman" w:hAnsi="Times New Roman"/>
                <w:color w:val="000000"/>
              </w:rPr>
            </w:pPr>
          </w:p>
        </w:tc>
        <w:tc>
          <w:tcPr>
            <w:tcW w:w="4247" w:type="dxa"/>
            <w:shd w:val="clear" w:color="auto" w:fill="auto"/>
            <w:vAlign w:val="center"/>
          </w:tcPr>
          <w:p w14:paraId="61B97578"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754" w:type="dxa"/>
            <w:vAlign w:val="center"/>
          </w:tcPr>
          <w:p w14:paraId="22DC5E14"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284B6FFD" w14:textId="77777777" w:rsidTr="007E0551">
        <w:trPr>
          <w:trHeight w:val="448"/>
        </w:trPr>
        <w:tc>
          <w:tcPr>
            <w:tcW w:w="605" w:type="dxa"/>
            <w:shd w:val="clear" w:color="auto" w:fill="auto"/>
            <w:vAlign w:val="center"/>
          </w:tcPr>
          <w:p w14:paraId="78838DDF"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247" w:type="dxa"/>
            <w:shd w:val="clear" w:color="auto" w:fill="auto"/>
            <w:vAlign w:val="center"/>
          </w:tcPr>
          <w:p w14:paraId="69E69886" w14:textId="77777777"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p>
        </w:tc>
        <w:tc>
          <w:tcPr>
            <w:tcW w:w="4754" w:type="dxa"/>
            <w:vAlign w:val="center"/>
          </w:tcPr>
          <w:p w14:paraId="4E7637E7" w14:textId="77777777" w:rsidR="00723A85" w:rsidRPr="00BD7610" w:rsidRDefault="00723A85" w:rsidP="00337EE8">
            <w:pPr>
              <w:spacing w:after="0" w:line="240" w:lineRule="auto"/>
              <w:rPr>
                <w:rFonts w:ascii="Times New Roman" w:hAnsi="Times New Roman"/>
                <w:b/>
                <w:color w:val="000000"/>
              </w:rPr>
            </w:pPr>
          </w:p>
        </w:tc>
      </w:tr>
      <w:tr w:rsidR="00723A85" w:rsidRPr="00BD7610" w14:paraId="5519EC6D" w14:textId="77777777" w:rsidTr="007E0551">
        <w:trPr>
          <w:trHeight w:val="448"/>
        </w:trPr>
        <w:tc>
          <w:tcPr>
            <w:tcW w:w="605" w:type="dxa"/>
            <w:vAlign w:val="center"/>
          </w:tcPr>
          <w:p w14:paraId="7113F2EE"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247" w:type="dxa"/>
            <w:vAlign w:val="center"/>
          </w:tcPr>
          <w:p w14:paraId="255B933E"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754" w:type="dxa"/>
            <w:vAlign w:val="center"/>
          </w:tcPr>
          <w:p w14:paraId="452C71E3" w14:textId="77777777" w:rsidR="00723A85" w:rsidRPr="00BD7610" w:rsidRDefault="00723A85" w:rsidP="00337EE8">
            <w:pPr>
              <w:spacing w:after="0" w:line="240" w:lineRule="auto"/>
              <w:rPr>
                <w:rFonts w:ascii="Times New Roman" w:hAnsi="Times New Roman"/>
                <w:b/>
                <w:color w:val="000000"/>
              </w:rPr>
            </w:pPr>
          </w:p>
        </w:tc>
      </w:tr>
      <w:tr w:rsidR="002510DC" w:rsidRPr="00BD7610" w14:paraId="4C5669E9" w14:textId="77777777" w:rsidTr="00654395">
        <w:trPr>
          <w:trHeight w:val="506"/>
        </w:trPr>
        <w:tc>
          <w:tcPr>
            <w:tcW w:w="605" w:type="dxa"/>
            <w:vAlign w:val="center"/>
          </w:tcPr>
          <w:p w14:paraId="5E8FFF11" w14:textId="77777777" w:rsidR="002510DC" w:rsidRPr="00BD7610" w:rsidRDefault="002510DC" w:rsidP="00337EE8">
            <w:pPr>
              <w:spacing w:after="0" w:line="240" w:lineRule="auto"/>
              <w:jc w:val="center"/>
              <w:rPr>
                <w:rFonts w:ascii="Times New Roman" w:hAnsi="Times New Roman"/>
                <w:color w:val="000000"/>
              </w:rPr>
            </w:pPr>
          </w:p>
        </w:tc>
        <w:tc>
          <w:tcPr>
            <w:tcW w:w="4247" w:type="dxa"/>
            <w:vAlign w:val="center"/>
          </w:tcPr>
          <w:p w14:paraId="5539177A"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754" w:type="dxa"/>
            <w:vAlign w:val="center"/>
          </w:tcPr>
          <w:p w14:paraId="0A46772B" w14:textId="77777777" w:rsidR="002510DC" w:rsidRPr="00BD7610" w:rsidRDefault="002510DC" w:rsidP="00337EE8">
            <w:pPr>
              <w:spacing w:after="0" w:line="240" w:lineRule="auto"/>
              <w:rPr>
                <w:rFonts w:ascii="Times New Roman" w:hAnsi="Times New Roman"/>
                <w:b/>
                <w:color w:val="000000"/>
              </w:rPr>
            </w:pPr>
          </w:p>
        </w:tc>
      </w:tr>
      <w:tr w:rsidR="00723A85" w:rsidRPr="00BD7610" w14:paraId="7F710771" w14:textId="77777777" w:rsidTr="00654395">
        <w:trPr>
          <w:trHeight w:val="506"/>
        </w:trPr>
        <w:tc>
          <w:tcPr>
            <w:tcW w:w="605" w:type="dxa"/>
            <w:vAlign w:val="center"/>
          </w:tcPr>
          <w:p w14:paraId="2A29FFD0"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2847A52E"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754" w:type="dxa"/>
            <w:vAlign w:val="center"/>
          </w:tcPr>
          <w:p w14:paraId="5F98AEA6" w14:textId="77777777" w:rsidR="00723A85" w:rsidRPr="00BD7610" w:rsidRDefault="00723A85" w:rsidP="00337EE8">
            <w:pPr>
              <w:spacing w:after="0" w:line="240" w:lineRule="auto"/>
              <w:rPr>
                <w:rFonts w:ascii="Times New Roman" w:hAnsi="Times New Roman"/>
                <w:b/>
                <w:color w:val="000000"/>
              </w:rPr>
            </w:pPr>
          </w:p>
        </w:tc>
      </w:tr>
      <w:tr w:rsidR="00723A85" w:rsidRPr="00BD7610" w14:paraId="5EF30B5D" w14:textId="77777777" w:rsidTr="00654395">
        <w:trPr>
          <w:trHeight w:val="506"/>
        </w:trPr>
        <w:tc>
          <w:tcPr>
            <w:tcW w:w="605" w:type="dxa"/>
            <w:vAlign w:val="center"/>
          </w:tcPr>
          <w:p w14:paraId="2E3784E5"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3B362341" w14:textId="7AC57B69" w:rsidR="00723A85"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754" w:type="dxa"/>
            <w:vAlign w:val="center"/>
          </w:tcPr>
          <w:p w14:paraId="26F34D8E" w14:textId="77777777" w:rsidR="00723A85" w:rsidRPr="00BD7610" w:rsidRDefault="00723A85" w:rsidP="00337EE8">
            <w:pPr>
              <w:spacing w:after="0" w:line="240" w:lineRule="auto"/>
              <w:rPr>
                <w:rFonts w:ascii="Times New Roman" w:hAnsi="Times New Roman"/>
                <w:b/>
                <w:color w:val="000000"/>
              </w:rPr>
            </w:pPr>
          </w:p>
        </w:tc>
      </w:tr>
      <w:tr w:rsidR="00723A85" w:rsidRPr="00BD7610" w14:paraId="7C45A384" w14:textId="77777777" w:rsidTr="00654395">
        <w:trPr>
          <w:trHeight w:val="506"/>
        </w:trPr>
        <w:tc>
          <w:tcPr>
            <w:tcW w:w="605" w:type="dxa"/>
            <w:vAlign w:val="center"/>
          </w:tcPr>
          <w:p w14:paraId="2D07D344"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2040A16F"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6A7DEEF9" w14:textId="77777777" w:rsidR="00723A85" w:rsidRPr="00BD7610" w:rsidRDefault="00723A85" w:rsidP="00337EE8">
            <w:pPr>
              <w:spacing w:after="0" w:line="240" w:lineRule="auto"/>
              <w:rPr>
                <w:rFonts w:ascii="Times New Roman" w:hAnsi="Times New Roman"/>
                <w:b/>
                <w:color w:val="000000"/>
              </w:rPr>
            </w:pPr>
          </w:p>
        </w:tc>
      </w:tr>
      <w:tr w:rsidR="00723A85" w:rsidRPr="00BD7610" w14:paraId="73755780" w14:textId="77777777" w:rsidTr="00654395">
        <w:trPr>
          <w:trHeight w:val="506"/>
        </w:trPr>
        <w:tc>
          <w:tcPr>
            <w:tcW w:w="605" w:type="dxa"/>
            <w:vAlign w:val="center"/>
          </w:tcPr>
          <w:p w14:paraId="169EEFB9"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A5F4DEB"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754" w:type="dxa"/>
            <w:vAlign w:val="center"/>
          </w:tcPr>
          <w:p w14:paraId="653D15AC" w14:textId="77777777" w:rsidR="00723A85" w:rsidRPr="00BD7610" w:rsidRDefault="00723A85" w:rsidP="00337EE8">
            <w:pPr>
              <w:spacing w:after="0" w:line="240" w:lineRule="auto"/>
              <w:rPr>
                <w:rFonts w:ascii="Times New Roman" w:hAnsi="Times New Roman"/>
                <w:b/>
                <w:color w:val="000000"/>
              </w:rPr>
            </w:pPr>
          </w:p>
        </w:tc>
      </w:tr>
      <w:tr w:rsidR="00723A85" w:rsidRPr="00BD7610" w14:paraId="32BFC169" w14:textId="77777777" w:rsidTr="00654395">
        <w:trPr>
          <w:trHeight w:val="506"/>
        </w:trPr>
        <w:tc>
          <w:tcPr>
            <w:tcW w:w="605" w:type="dxa"/>
            <w:vAlign w:val="center"/>
          </w:tcPr>
          <w:p w14:paraId="77AAB88A"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B768DD3"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754" w:type="dxa"/>
            <w:vAlign w:val="center"/>
          </w:tcPr>
          <w:p w14:paraId="3E2BD60F" w14:textId="77777777" w:rsidR="00723A85" w:rsidRPr="00BD7610" w:rsidRDefault="00723A85" w:rsidP="00337EE8">
            <w:pPr>
              <w:spacing w:after="0" w:line="240" w:lineRule="auto"/>
              <w:rPr>
                <w:rFonts w:ascii="Times New Roman" w:hAnsi="Times New Roman"/>
                <w:b/>
                <w:color w:val="000000"/>
              </w:rPr>
            </w:pPr>
          </w:p>
        </w:tc>
      </w:tr>
      <w:tr w:rsidR="00723A85" w:rsidRPr="00BD7610" w14:paraId="2D5C3BDE" w14:textId="77777777" w:rsidTr="00654395">
        <w:trPr>
          <w:trHeight w:val="506"/>
        </w:trPr>
        <w:tc>
          <w:tcPr>
            <w:tcW w:w="605" w:type="dxa"/>
            <w:vAlign w:val="center"/>
          </w:tcPr>
          <w:p w14:paraId="016BA952"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1A4B6FE8"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5B10C4D6" w14:textId="77777777" w:rsidR="00723A85" w:rsidRPr="00BD7610" w:rsidRDefault="00723A85" w:rsidP="00337EE8">
            <w:pPr>
              <w:spacing w:after="0" w:line="240" w:lineRule="auto"/>
              <w:rPr>
                <w:rFonts w:ascii="Times New Roman" w:hAnsi="Times New Roman"/>
                <w:b/>
                <w:color w:val="000000"/>
              </w:rPr>
            </w:pPr>
          </w:p>
        </w:tc>
      </w:tr>
      <w:tr w:rsidR="00723A85" w:rsidRPr="00BD7610" w14:paraId="7632C83D" w14:textId="77777777" w:rsidTr="00654395">
        <w:trPr>
          <w:trHeight w:val="506"/>
        </w:trPr>
        <w:tc>
          <w:tcPr>
            <w:tcW w:w="605" w:type="dxa"/>
            <w:vAlign w:val="center"/>
          </w:tcPr>
          <w:p w14:paraId="46718805"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0C7BEF8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754" w:type="dxa"/>
            <w:vAlign w:val="center"/>
          </w:tcPr>
          <w:p w14:paraId="09A0BB01" w14:textId="77777777" w:rsidR="00723A85" w:rsidRPr="00BD7610" w:rsidRDefault="00723A85" w:rsidP="00337EE8">
            <w:pPr>
              <w:spacing w:after="0" w:line="240" w:lineRule="auto"/>
              <w:rPr>
                <w:rFonts w:ascii="Times New Roman" w:hAnsi="Times New Roman"/>
                <w:b/>
                <w:color w:val="000000"/>
              </w:rPr>
            </w:pPr>
          </w:p>
        </w:tc>
      </w:tr>
      <w:tr w:rsidR="00723A85" w:rsidRPr="00BD7610" w14:paraId="647EE00D" w14:textId="77777777" w:rsidTr="00654395">
        <w:trPr>
          <w:trHeight w:val="506"/>
        </w:trPr>
        <w:tc>
          <w:tcPr>
            <w:tcW w:w="605" w:type="dxa"/>
            <w:vAlign w:val="center"/>
          </w:tcPr>
          <w:p w14:paraId="1538B2D1"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3B30A9B5"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54EB5DEB" w14:textId="77777777" w:rsidR="00723A85" w:rsidRPr="00BD7610" w:rsidRDefault="00723A85" w:rsidP="00337EE8">
            <w:pPr>
              <w:spacing w:after="0" w:line="240" w:lineRule="auto"/>
              <w:rPr>
                <w:rFonts w:ascii="Times New Roman" w:hAnsi="Times New Roman"/>
                <w:b/>
                <w:color w:val="000000"/>
              </w:rPr>
            </w:pPr>
          </w:p>
        </w:tc>
      </w:tr>
      <w:tr w:rsidR="00865E21" w:rsidRPr="00BD7610" w14:paraId="4569D799" w14:textId="77777777" w:rsidTr="007E0551">
        <w:trPr>
          <w:trHeight w:val="448"/>
        </w:trPr>
        <w:tc>
          <w:tcPr>
            <w:tcW w:w="605" w:type="dxa"/>
            <w:shd w:val="clear" w:color="auto" w:fill="auto"/>
            <w:vAlign w:val="center"/>
          </w:tcPr>
          <w:p w14:paraId="132E6D98"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247" w:type="dxa"/>
            <w:shd w:val="clear" w:color="auto" w:fill="auto"/>
            <w:vAlign w:val="center"/>
          </w:tcPr>
          <w:p w14:paraId="772F13C4"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754" w:type="dxa"/>
            <w:vAlign w:val="center"/>
          </w:tcPr>
          <w:p w14:paraId="64164534" w14:textId="3516B60F" w:rsidR="00865E21" w:rsidRPr="00BD7610" w:rsidRDefault="00A94590" w:rsidP="00953AF9">
            <w:pPr>
              <w:spacing w:after="0" w:line="240" w:lineRule="auto"/>
              <w:jc w:val="center"/>
              <w:rPr>
                <w:rFonts w:ascii="Times New Roman" w:hAnsi="Times New Roman"/>
                <w:b/>
                <w:color w:val="000000"/>
              </w:rPr>
            </w:pPr>
            <w:r>
              <w:rPr>
                <w:rFonts w:ascii="Times New Roman" w:hAnsi="Times New Roman"/>
                <w:b/>
                <w:color w:val="000000"/>
              </w:rPr>
              <w:t>Javne govorne usluge u nepokretnoj mreži, pristup Internetu i prijenos podataka</w:t>
            </w:r>
          </w:p>
        </w:tc>
      </w:tr>
      <w:tr w:rsidR="00865E21" w:rsidRPr="00BD7610" w14:paraId="249C2C27" w14:textId="77777777" w:rsidTr="007E0551">
        <w:trPr>
          <w:trHeight w:val="448"/>
        </w:trPr>
        <w:tc>
          <w:tcPr>
            <w:tcW w:w="605" w:type="dxa"/>
            <w:shd w:val="clear" w:color="auto" w:fill="auto"/>
            <w:vAlign w:val="center"/>
          </w:tcPr>
          <w:p w14:paraId="0880DE27"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247" w:type="dxa"/>
            <w:shd w:val="clear" w:color="auto" w:fill="auto"/>
            <w:vAlign w:val="center"/>
          </w:tcPr>
          <w:p w14:paraId="52D74247"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754" w:type="dxa"/>
            <w:vAlign w:val="center"/>
          </w:tcPr>
          <w:p w14:paraId="27167BE8" w14:textId="77777777" w:rsidR="00865E21" w:rsidRPr="00BD7610" w:rsidRDefault="00865E21" w:rsidP="007E0551">
            <w:pPr>
              <w:spacing w:after="0" w:line="240" w:lineRule="auto"/>
              <w:rPr>
                <w:rFonts w:ascii="Times New Roman" w:hAnsi="Times New Roman"/>
                <w:b/>
                <w:color w:val="000000"/>
              </w:rPr>
            </w:pPr>
          </w:p>
        </w:tc>
      </w:tr>
      <w:tr w:rsidR="00865E21" w:rsidRPr="00BD7610" w14:paraId="1DE493A7" w14:textId="77777777" w:rsidTr="00654395">
        <w:trPr>
          <w:trHeight w:val="506"/>
        </w:trPr>
        <w:tc>
          <w:tcPr>
            <w:tcW w:w="605" w:type="dxa"/>
            <w:vAlign w:val="center"/>
          </w:tcPr>
          <w:p w14:paraId="1656A8D7"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1597FD53"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sidR="00620AAD">
              <w:rPr>
                <w:rFonts w:ascii="Times New Roman" w:hAnsi="Times New Roman"/>
                <w:color w:val="000000"/>
              </w:rPr>
              <w:t>ugovaratelja</w:t>
            </w:r>
          </w:p>
        </w:tc>
        <w:tc>
          <w:tcPr>
            <w:tcW w:w="4754" w:type="dxa"/>
            <w:vAlign w:val="center"/>
          </w:tcPr>
          <w:p w14:paraId="02DE1BFE" w14:textId="77777777" w:rsidR="00865E21" w:rsidRPr="00BD7610" w:rsidRDefault="00865E21" w:rsidP="007E0551">
            <w:pPr>
              <w:spacing w:after="0" w:line="240" w:lineRule="auto"/>
              <w:rPr>
                <w:rFonts w:ascii="Times New Roman" w:hAnsi="Times New Roman"/>
                <w:b/>
                <w:color w:val="000000"/>
              </w:rPr>
            </w:pPr>
          </w:p>
        </w:tc>
      </w:tr>
      <w:tr w:rsidR="00865E21" w:rsidRPr="00BD7610" w14:paraId="44F67262" w14:textId="77777777" w:rsidTr="00654395">
        <w:trPr>
          <w:trHeight w:val="506"/>
        </w:trPr>
        <w:tc>
          <w:tcPr>
            <w:tcW w:w="605" w:type="dxa"/>
            <w:vAlign w:val="center"/>
          </w:tcPr>
          <w:p w14:paraId="65011FD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7309350"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754" w:type="dxa"/>
            <w:vAlign w:val="center"/>
          </w:tcPr>
          <w:p w14:paraId="1D905415" w14:textId="77777777" w:rsidR="00865E21" w:rsidRPr="00BD7610" w:rsidRDefault="00865E21" w:rsidP="007E0551">
            <w:pPr>
              <w:spacing w:after="0" w:line="240" w:lineRule="auto"/>
              <w:rPr>
                <w:rFonts w:ascii="Times New Roman" w:hAnsi="Times New Roman"/>
                <w:b/>
                <w:color w:val="000000"/>
              </w:rPr>
            </w:pPr>
          </w:p>
        </w:tc>
      </w:tr>
      <w:tr w:rsidR="00865E21" w:rsidRPr="00BD7610" w14:paraId="169C346F" w14:textId="77777777" w:rsidTr="00654395">
        <w:trPr>
          <w:trHeight w:val="506"/>
        </w:trPr>
        <w:tc>
          <w:tcPr>
            <w:tcW w:w="605" w:type="dxa"/>
            <w:vAlign w:val="center"/>
          </w:tcPr>
          <w:p w14:paraId="3D8F01C1"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51A41EB6" w14:textId="3D4BDDA1" w:rsidR="00865E21"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754" w:type="dxa"/>
            <w:vAlign w:val="center"/>
          </w:tcPr>
          <w:p w14:paraId="203B1B8A" w14:textId="77777777" w:rsidR="00865E21" w:rsidRPr="00BD7610" w:rsidRDefault="00865E21" w:rsidP="007E0551">
            <w:pPr>
              <w:spacing w:after="0" w:line="240" w:lineRule="auto"/>
              <w:rPr>
                <w:rFonts w:ascii="Times New Roman" w:hAnsi="Times New Roman"/>
                <w:b/>
                <w:color w:val="000000"/>
              </w:rPr>
            </w:pPr>
          </w:p>
        </w:tc>
      </w:tr>
      <w:tr w:rsidR="00865E21" w:rsidRPr="00BD7610" w14:paraId="40F1B561" w14:textId="77777777" w:rsidTr="00654395">
        <w:trPr>
          <w:trHeight w:val="506"/>
        </w:trPr>
        <w:tc>
          <w:tcPr>
            <w:tcW w:w="605" w:type="dxa"/>
            <w:vAlign w:val="center"/>
          </w:tcPr>
          <w:p w14:paraId="01943BC1"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2EC4FBC9"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55FC08FD" w14:textId="77777777" w:rsidR="00865E21" w:rsidRPr="00BD7610" w:rsidRDefault="00865E21" w:rsidP="007E0551">
            <w:pPr>
              <w:spacing w:after="0" w:line="240" w:lineRule="auto"/>
              <w:rPr>
                <w:rFonts w:ascii="Times New Roman" w:hAnsi="Times New Roman"/>
                <w:b/>
                <w:color w:val="000000"/>
              </w:rPr>
            </w:pPr>
          </w:p>
        </w:tc>
      </w:tr>
      <w:tr w:rsidR="00865E21" w:rsidRPr="00BD7610" w14:paraId="4BD1B969" w14:textId="77777777" w:rsidTr="00654395">
        <w:trPr>
          <w:trHeight w:val="506"/>
        </w:trPr>
        <w:tc>
          <w:tcPr>
            <w:tcW w:w="605" w:type="dxa"/>
            <w:vAlign w:val="center"/>
          </w:tcPr>
          <w:p w14:paraId="13C815C5"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DF7DDA3"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754" w:type="dxa"/>
            <w:vAlign w:val="center"/>
          </w:tcPr>
          <w:p w14:paraId="28FEA376" w14:textId="77777777" w:rsidR="00865E21" w:rsidRPr="00BD7610" w:rsidRDefault="00865E21" w:rsidP="007E0551">
            <w:pPr>
              <w:spacing w:after="0" w:line="240" w:lineRule="auto"/>
              <w:rPr>
                <w:rFonts w:ascii="Times New Roman" w:hAnsi="Times New Roman"/>
                <w:b/>
                <w:color w:val="000000"/>
              </w:rPr>
            </w:pPr>
          </w:p>
        </w:tc>
      </w:tr>
      <w:tr w:rsidR="00865E21" w:rsidRPr="00BD7610" w14:paraId="070CF97A" w14:textId="77777777" w:rsidTr="00654395">
        <w:trPr>
          <w:trHeight w:val="506"/>
        </w:trPr>
        <w:tc>
          <w:tcPr>
            <w:tcW w:w="605" w:type="dxa"/>
            <w:vAlign w:val="center"/>
          </w:tcPr>
          <w:p w14:paraId="47C2DF4A"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19FCF42D"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754" w:type="dxa"/>
            <w:vAlign w:val="center"/>
          </w:tcPr>
          <w:p w14:paraId="1830111B" w14:textId="77777777" w:rsidR="00865E21" w:rsidRPr="00BD7610" w:rsidRDefault="00865E21" w:rsidP="007E0551">
            <w:pPr>
              <w:spacing w:after="0" w:line="240" w:lineRule="auto"/>
              <w:rPr>
                <w:rFonts w:ascii="Times New Roman" w:hAnsi="Times New Roman"/>
                <w:b/>
                <w:color w:val="000000"/>
              </w:rPr>
            </w:pPr>
          </w:p>
        </w:tc>
      </w:tr>
      <w:tr w:rsidR="00865E21" w:rsidRPr="00BD7610" w14:paraId="2926A63E" w14:textId="77777777" w:rsidTr="00654395">
        <w:trPr>
          <w:trHeight w:val="506"/>
        </w:trPr>
        <w:tc>
          <w:tcPr>
            <w:tcW w:w="605" w:type="dxa"/>
            <w:vAlign w:val="center"/>
          </w:tcPr>
          <w:p w14:paraId="17CB676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14BC3F2"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02A904B8" w14:textId="77777777" w:rsidR="00865E21" w:rsidRPr="00BD7610" w:rsidRDefault="00865E21" w:rsidP="007E0551">
            <w:pPr>
              <w:spacing w:after="0" w:line="240" w:lineRule="auto"/>
              <w:rPr>
                <w:rFonts w:ascii="Times New Roman" w:hAnsi="Times New Roman"/>
                <w:b/>
                <w:color w:val="000000"/>
              </w:rPr>
            </w:pPr>
          </w:p>
        </w:tc>
      </w:tr>
      <w:tr w:rsidR="00865E21" w:rsidRPr="00BD7610" w14:paraId="3F38EF30" w14:textId="77777777" w:rsidTr="00654395">
        <w:trPr>
          <w:trHeight w:val="528"/>
        </w:trPr>
        <w:tc>
          <w:tcPr>
            <w:tcW w:w="605" w:type="dxa"/>
            <w:vAlign w:val="center"/>
          </w:tcPr>
          <w:p w14:paraId="4AC4501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8429D8F"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754" w:type="dxa"/>
            <w:vAlign w:val="center"/>
          </w:tcPr>
          <w:p w14:paraId="5EA37128" w14:textId="77777777" w:rsidR="00865E21" w:rsidRPr="00BD7610" w:rsidRDefault="00865E21" w:rsidP="007E0551">
            <w:pPr>
              <w:spacing w:after="0" w:line="240" w:lineRule="auto"/>
              <w:rPr>
                <w:rFonts w:ascii="Times New Roman" w:hAnsi="Times New Roman"/>
                <w:b/>
                <w:color w:val="000000"/>
              </w:rPr>
            </w:pPr>
          </w:p>
        </w:tc>
      </w:tr>
      <w:tr w:rsidR="00865E21" w:rsidRPr="00BD7610" w14:paraId="49BEFF98" w14:textId="77777777" w:rsidTr="00654395">
        <w:trPr>
          <w:trHeight w:val="528"/>
        </w:trPr>
        <w:tc>
          <w:tcPr>
            <w:tcW w:w="605" w:type="dxa"/>
            <w:vAlign w:val="center"/>
          </w:tcPr>
          <w:p w14:paraId="063CCE3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5C0F723"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36D5F905" w14:textId="77777777" w:rsidR="00865E21" w:rsidRPr="00BD7610" w:rsidRDefault="00865E21" w:rsidP="007E0551">
            <w:pPr>
              <w:spacing w:after="0" w:line="240" w:lineRule="auto"/>
              <w:rPr>
                <w:rFonts w:ascii="Times New Roman" w:hAnsi="Times New Roman"/>
                <w:b/>
                <w:color w:val="000000"/>
              </w:rPr>
            </w:pPr>
          </w:p>
        </w:tc>
      </w:tr>
      <w:tr w:rsidR="00865E21" w:rsidRPr="00BD7610" w14:paraId="59A92616" w14:textId="77777777" w:rsidTr="00654395">
        <w:trPr>
          <w:trHeight w:val="528"/>
        </w:trPr>
        <w:tc>
          <w:tcPr>
            <w:tcW w:w="605" w:type="dxa"/>
            <w:tcBorders>
              <w:bottom w:val="single" w:sz="4" w:space="0" w:color="999999"/>
            </w:tcBorders>
            <w:vAlign w:val="center"/>
          </w:tcPr>
          <w:p w14:paraId="37E83E36" w14:textId="77777777" w:rsidR="00865E21" w:rsidRPr="00BD7610" w:rsidRDefault="00865E21" w:rsidP="00315835">
            <w:pPr>
              <w:spacing w:after="0" w:line="240" w:lineRule="auto"/>
              <w:jc w:val="center"/>
              <w:rPr>
                <w:rFonts w:ascii="Times New Roman" w:hAnsi="Times New Roman"/>
                <w:color w:val="000000"/>
              </w:rPr>
            </w:pPr>
          </w:p>
        </w:tc>
        <w:tc>
          <w:tcPr>
            <w:tcW w:w="4247" w:type="dxa"/>
            <w:tcBorders>
              <w:bottom w:val="single" w:sz="4" w:space="0" w:color="999999"/>
            </w:tcBorders>
            <w:vAlign w:val="center"/>
          </w:tcPr>
          <w:p w14:paraId="63A7817F"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754" w:type="dxa"/>
            <w:vAlign w:val="center"/>
          </w:tcPr>
          <w:p w14:paraId="2C1FC3D9" w14:textId="77777777" w:rsidR="00865E21" w:rsidRPr="00BD7610" w:rsidRDefault="00865E21" w:rsidP="007E0551">
            <w:pPr>
              <w:spacing w:after="0" w:line="240" w:lineRule="auto"/>
              <w:rPr>
                <w:rFonts w:ascii="Times New Roman" w:hAnsi="Times New Roman"/>
                <w:b/>
                <w:color w:val="000000"/>
              </w:rPr>
            </w:pPr>
          </w:p>
        </w:tc>
      </w:tr>
      <w:tr w:rsidR="00865E21" w:rsidRPr="00BD7610" w14:paraId="30E2575F" w14:textId="77777777" w:rsidTr="00654395">
        <w:trPr>
          <w:trHeight w:val="528"/>
        </w:trPr>
        <w:tc>
          <w:tcPr>
            <w:tcW w:w="605" w:type="dxa"/>
            <w:shd w:val="clear" w:color="auto" w:fill="auto"/>
            <w:vAlign w:val="center"/>
          </w:tcPr>
          <w:p w14:paraId="4926F40E"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247" w:type="dxa"/>
            <w:shd w:val="clear" w:color="auto" w:fill="auto"/>
            <w:vAlign w:val="center"/>
          </w:tcPr>
          <w:p w14:paraId="766DA3A9"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754" w:type="dxa"/>
            <w:vAlign w:val="center"/>
          </w:tcPr>
          <w:p w14:paraId="672C7DC8" w14:textId="77777777" w:rsidR="00865E21" w:rsidRPr="00BD7610" w:rsidRDefault="00865E21" w:rsidP="007E0551">
            <w:pPr>
              <w:spacing w:after="0" w:line="240" w:lineRule="auto"/>
              <w:rPr>
                <w:rFonts w:ascii="Times New Roman" w:hAnsi="Times New Roman"/>
                <w:b/>
                <w:color w:val="000000"/>
              </w:rPr>
            </w:pPr>
          </w:p>
        </w:tc>
      </w:tr>
      <w:tr w:rsidR="00865E21" w:rsidRPr="00BD7610" w14:paraId="4812CF85" w14:textId="77777777" w:rsidTr="00654395">
        <w:trPr>
          <w:trHeight w:val="528"/>
        </w:trPr>
        <w:tc>
          <w:tcPr>
            <w:tcW w:w="605" w:type="dxa"/>
            <w:shd w:val="clear" w:color="auto" w:fill="auto"/>
            <w:vAlign w:val="center"/>
          </w:tcPr>
          <w:p w14:paraId="763E98B2"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247" w:type="dxa"/>
            <w:shd w:val="clear" w:color="auto" w:fill="auto"/>
            <w:vAlign w:val="center"/>
          </w:tcPr>
          <w:p w14:paraId="5A74E5EA" w14:textId="3E3069A8"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3B1AEA">
              <w:rPr>
                <w:rFonts w:ascii="Times New Roman" w:hAnsi="Times New Roman"/>
                <w:color w:val="000000"/>
              </w:rPr>
              <w:t>**</w:t>
            </w:r>
          </w:p>
        </w:tc>
        <w:tc>
          <w:tcPr>
            <w:tcW w:w="4754" w:type="dxa"/>
            <w:vAlign w:val="center"/>
          </w:tcPr>
          <w:p w14:paraId="51A52895" w14:textId="77777777" w:rsidR="00865E21" w:rsidRPr="00BD7610" w:rsidRDefault="00865E21" w:rsidP="007E0551">
            <w:pPr>
              <w:spacing w:after="0" w:line="240" w:lineRule="auto"/>
              <w:rPr>
                <w:rFonts w:ascii="Times New Roman" w:hAnsi="Times New Roman"/>
                <w:b/>
                <w:color w:val="000000"/>
              </w:rPr>
            </w:pPr>
          </w:p>
        </w:tc>
      </w:tr>
      <w:tr w:rsidR="00865E21" w:rsidRPr="00BD7610" w14:paraId="4E1086FE" w14:textId="77777777" w:rsidTr="00654395">
        <w:trPr>
          <w:trHeight w:val="528"/>
        </w:trPr>
        <w:tc>
          <w:tcPr>
            <w:tcW w:w="605" w:type="dxa"/>
            <w:shd w:val="clear" w:color="auto" w:fill="auto"/>
            <w:vAlign w:val="center"/>
          </w:tcPr>
          <w:p w14:paraId="14AFF0AB"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247" w:type="dxa"/>
            <w:shd w:val="clear" w:color="auto" w:fill="auto"/>
            <w:vAlign w:val="center"/>
          </w:tcPr>
          <w:p w14:paraId="3CB0914F"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754" w:type="dxa"/>
            <w:vAlign w:val="center"/>
          </w:tcPr>
          <w:p w14:paraId="5CC35E96" w14:textId="77777777" w:rsidR="00865E21" w:rsidRPr="00BD7610" w:rsidRDefault="00865E21" w:rsidP="007E0551">
            <w:pPr>
              <w:spacing w:after="0" w:line="240" w:lineRule="auto"/>
              <w:rPr>
                <w:rFonts w:ascii="Times New Roman" w:hAnsi="Times New Roman"/>
                <w:b/>
                <w:color w:val="000000"/>
              </w:rPr>
            </w:pPr>
          </w:p>
        </w:tc>
      </w:tr>
      <w:tr w:rsidR="00865E21" w:rsidRPr="00BD7610" w14:paraId="4A544E32" w14:textId="77777777" w:rsidTr="00654395">
        <w:trPr>
          <w:trHeight w:val="528"/>
        </w:trPr>
        <w:tc>
          <w:tcPr>
            <w:tcW w:w="605" w:type="dxa"/>
            <w:shd w:val="clear" w:color="auto" w:fill="auto"/>
            <w:vAlign w:val="center"/>
          </w:tcPr>
          <w:p w14:paraId="6B17AAB1"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247" w:type="dxa"/>
            <w:shd w:val="clear" w:color="auto" w:fill="auto"/>
            <w:vAlign w:val="center"/>
          </w:tcPr>
          <w:p w14:paraId="05FC4223"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754" w:type="dxa"/>
            <w:vAlign w:val="center"/>
          </w:tcPr>
          <w:p w14:paraId="3981F9AE" w14:textId="77777777" w:rsidR="00865E21" w:rsidRPr="00BD7610" w:rsidRDefault="00865E21" w:rsidP="007E0551">
            <w:pPr>
              <w:spacing w:after="0" w:line="240" w:lineRule="auto"/>
              <w:rPr>
                <w:rFonts w:ascii="Times New Roman" w:hAnsi="Times New Roman"/>
                <w:b/>
                <w:color w:val="000000"/>
              </w:rPr>
            </w:pPr>
          </w:p>
        </w:tc>
      </w:tr>
      <w:tr w:rsidR="00865E21" w:rsidRPr="00BD7610" w14:paraId="664CA586" w14:textId="77777777" w:rsidTr="00654395">
        <w:trPr>
          <w:trHeight w:val="528"/>
        </w:trPr>
        <w:tc>
          <w:tcPr>
            <w:tcW w:w="605" w:type="dxa"/>
            <w:shd w:val="clear" w:color="auto" w:fill="auto"/>
            <w:vAlign w:val="center"/>
          </w:tcPr>
          <w:p w14:paraId="1F48A0AB"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247" w:type="dxa"/>
            <w:shd w:val="clear" w:color="auto" w:fill="auto"/>
            <w:vAlign w:val="center"/>
          </w:tcPr>
          <w:p w14:paraId="4048850E" w14:textId="77777777" w:rsidR="00865E21" w:rsidRPr="0004446E" w:rsidRDefault="0004446E" w:rsidP="007E0551">
            <w:pPr>
              <w:spacing w:after="0" w:line="240" w:lineRule="auto"/>
              <w:rPr>
                <w:rFonts w:ascii="Times New Roman" w:hAnsi="Times New Roman"/>
              </w:rPr>
            </w:pPr>
            <w:r w:rsidRPr="0004446E">
              <w:rPr>
                <w:rFonts w:ascii="Times New Roman" w:hAnsi="Times New Roman"/>
              </w:rPr>
              <w:t>Rok plaćanja</w:t>
            </w:r>
          </w:p>
        </w:tc>
        <w:tc>
          <w:tcPr>
            <w:tcW w:w="4754" w:type="dxa"/>
            <w:vAlign w:val="center"/>
          </w:tcPr>
          <w:p w14:paraId="3925481F" w14:textId="77777777" w:rsidR="00865E21" w:rsidRPr="00BD7610" w:rsidRDefault="00865E21" w:rsidP="007E0551">
            <w:pPr>
              <w:spacing w:after="0" w:line="240" w:lineRule="auto"/>
              <w:rPr>
                <w:rFonts w:ascii="Times New Roman" w:hAnsi="Times New Roman"/>
                <w:b/>
                <w:color w:val="000000"/>
              </w:rPr>
            </w:pPr>
          </w:p>
        </w:tc>
      </w:tr>
      <w:tr w:rsidR="0004446E" w:rsidRPr="00BD7610" w14:paraId="5132862D" w14:textId="77777777" w:rsidTr="00654395">
        <w:trPr>
          <w:trHeight w:val="528"/>
        </w:trPr>
        <w:tc>
          <w:tcPr>
            <w:tcW w:w="605" w:type="dxa"/>
            <w:shd w:val="clear" w:color="auto" w:fill="auto"/>
            <w:vAlign w:val="center"/>
          </w:tcPr>
          <w:p w14:paraId="257704D6"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247" w:type="dxa"/>
            <w:shd w:val="clear" w:color="auto" w:fill="auto"/>
            <w:vAlign w:val="center"/>
          </w:tcPr>
          <w:p w14:paraId="62014295"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754" w:type="dxa"/>
            <w:vAlign w:val="center"/>
          </w:tcPr>
          <w:p w14:paraId="65643AD9" w14:textId="77777777" w:rsidR="0004446E" w:rsidRPr="00BD7610" w:rsidRDefault="0004446E" w:rsidP="007E0551">
            <w:pPr>
              <w:spacing w:after="0" w:line="240" w:lineRule="auto"/>
              <w:rPr>
                <w:rFonts w:ascii="Times New Roman" w:hAnsi="Times New Roman"/>
                <w:b/>
                <w:color w:val="000000"/>
              </w:rPr>
            </w:pPr>
          </w:p>
        </w:tc>
      </w:tr>
    </w:tbl>
    <w:p w14:paraId="1A52430B"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60E2B68A"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7481B927" w14:textId="77777777" w:rsidR="00315835" w:rsidRPr="00BD7610" w:rsidRDefault="00315835" w:rsidP="00FA36B1">
      <w:pPr>
        <w:rPr>
          <w:rFonts w:ascii="Times New Roman" w:hAnsi="Times New Roman"/>
          <w:b/>
        </w:rPr>
      </w:pPr>
      <w:bookmarkStart w:id="205" w:name="_Toc323802901"/>
      <w:bookmarkStart w:id="206" w:name="_Toc323812669"/>
      <w:bookmarkStart w:id="207" w:name="_Toc323813790"/>
      <w:bookmarkStart w:id="208"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8F206" w14:textId="77777777" w:rsidR="007C3991" w:rsidRPr="00BD7610" w:rsidRDefault="00865E21" w:rsidP="007C3991">
      <w:pPr>
        <w:rPr>
          <w:rFonts w:ascii="Times New Roman" w:hAnsi="Times New Roman"/>
          <w:b/>
        </w:rPr>
      </w:pPr>
      <w:r w:rsidRPr="00BD7610">
        <w:rPr>
          <w:rFonts w:ascii="Times New Roman" w:hAnsi="Times New Roman"/>
          <w:b/>
        </w:rPr>
        <w:t>Ponuditelj:</w:t>
      </w:r>
      <w:bookmarkEnd w:id="205"/>
      <w:bookmarkEnd w:id="206"/>
      <w:bookmarkEnd w:id="207"/>
      <w:bookmarkEnd w:id="208"/>
    </w:p>
    <w:bookmarkStart w:id="209" w:name="_Toc324147808"/>
    <w:bookmarkStart w:id="210" w:name="_Toc324148090"/>
    <w:bookmarkStart w:id="211" w:name="_Toc324150029"/>
    <w:bookmarkStart w:id="212" w:name="_Toc368397003"/>
    <w:bookmarkStart w:id="213" w:name="OLE_LINK1"/>
    <w:bookmarkStart w:id="214" w:name="_Toc324147812"/>
    <w:bookmarkStart w:id="215" w:name="_Toc324148094"/>
    <w:bookmarkStart w:id="216" w:name="_Toc324150033"/>
    <w:p w14:paraId="6A7115F6" w14:textId="77777777" w:rsidR="002E7A2D" w:rsidRDefault="002E7A2D" w:rsidP="002E7A2D">
      <w:pPr>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72064" behindDoc="0" locked="0" layoutInCell="1" allowOverlap="1" wp14:anchorId="7599DFEA" wp14:editId="2B30072D">
                <wp:simplePos x="0" y="0"/>
                <wp:positionH relativeFrom="column">
                  <wp:posOffset>3621842</wp:posOffset>
                </wp:positionH>
                <wp:positionV relativeFrom="paragraph">
                  <wp:posOffset>205732</wp:posOffset>
                </wp:positionV>
                <wp:extent cx="2266315" cy="0"/>
                <wp:effectExtent l="0" t="0" r="19685" b="19050"/>
                <wp:wrapNone/>
                <wp:docPr id="10" name="Ravni poveznik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D85FC" id="Ravni poveznik 10" o:spid="_x0000_s1026" style="position:absolute;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2pt,16.2pt" to="463.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7X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"/>
            </w:pict>
          </mc:Fallback>
        </mc:AlternateContent>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p>
    <w:p w14:paraId="0F64653F" w14:textId="77777777" w:rsidR="002E7A2D" w:rsidRDefault="002E7A2D" w:rsidP="002E7A2D">
      <w:pPr>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198CE46D" w14:textId="77777777" w:rsidR="002E7A2D" w:rsidRDefault="002E7A2D" w:rsidP="002E7A2D">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71040" behindDoc="0" locked="0" layoutInCell="1" allowOverlap="1" wp14:anchorId="6C9003DD" wp14:editId="6BF1302A">
                <wp:simplePos x="0" y="0"/>
                <wp:positionH relativeFrom="column">
                  <wp:posOffset>3671570</wp:posOffset>
                </wp:positionH>
                <wp:positionV relativeFrom="paragraph">
                  <wp:posOffset>225425</wp:posOffset>
                </wp:positionV>
                <wp:extent cx="2266315" cy="0"/>
                <wp:effectExtent l="0" t="0" r="19685" b="19050"/>
                <wp:wrapNone/>
                <wp:docPr id="11" name="Ravni poveznik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B74A2" id="Ravni poveznik 11" o:spid="_x0000_s1026" style="position:absolute;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"/>
            </w:pict>
          </mc:Fallback>
        </mc:AlternateContent>
      </w:r>
      <w:r>
        <w:rPr>
          <w:rFonts w:ascii="Times New Roman" w:hAnsi="Times New Roman"/>
          <w:bCs/>
        </w:rPr>
        <w:t>M.P.</w:t>
      </w:r>
    </w:p>
    <w:p w14:paraId="4D23E876" w14:textId="77777777" w:rsidR="002E7A2D" w:rsidRDefault="002E7A2D" w:rsidP="002E7A2D">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 i pečat)</w:t>
      </w:r>
    </w:p>
    <w:p w14:paraId="084237C7" w14:textId="1ED1B744" w:rsidR="00D3553C" w:rsidRDefault="00D3553C" w:rsidP="00B411B5">
      <w:pPr>
        <w:spacing w:after="0"/>
        <w:jc w:val="center"/>
        <w:rPr>
          <w:rFonts w:ascii="Times New Roman" w:hAnsi="Times New Roman"/>
          <w:bCs/>
        </w:rPr>
      </w:pPr>
    </w:p>
    <w:p w14:paraId="6E7076DB" w14:textId="77777777" w:rsidR="002E7A2D" w:rsidRDefault="002E7A2D" w:rsidP="00B411B5">
      <w:pPr>
        <w:spacing w:after="0"/>
        <w:jc w:val="center"/>
        <w:rPr>
          <w:rFonts w:ascii="Times New Roman" w:hAnsi="Times New Roman"/>
          <w:bCs/>
        </w:rPr>
      </w:pPr>
    </w:p>
    <w:p w14:paraId="6F62741A" w14:textId="77777777" w:rsidR="00D3553C" w:rsidRDefault="00D3553C" w:rsidP="00D3553C">
      <w:pPr>
        <w:spacing w:line="240" w:lineRule="auto"/>
        <w:jc w:val="both"/>
        <w:rPr>
          <w:rFonts w:ascii="Times New Roman" w:hAnsi="Times New Roman"/>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14:paraId="2F0D0D18" w14:textId="77777777" w:rsidR="00D3553C" w:rsidRPr="00EC5727" w:rsidRDefault="00EC5727" w:rsidP="00EC5727">
      <w:pPr>
        <w:spacing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14:paraId="22BC311B" w14:textId="77777777" w:rsidR="00B411B5" w:rsidRDefault="00B411B5">
      <w:pPr>
        <w:spacing w:after="0" w:line="240" w:lineRule="auto"/>
        <w:rPr>
          <w:rFonts w:ascii="Times New Roman" w:hAnsi="Times New Roman"/>
          <w:bCs/>
        </w:rPr>
      </w:pPr>
      <w:r>
        <w:rPr>
          <w:rFonts w:ascii="Times New Roman" w:hAnsi="Times New Roman"/>
          <w:bCs/>
        </w:rPr>
        <w:br w:type="page"/>
      </w:r>
    </w:p>
    <w:p w14:paraId="28B4950D" w14:textId="77777777" w:rsidR="00E034FA" w:rsidRDefault="00E034FA" w:rsidP="00E034FA">
      <w:pPr>
        <w:pStyle w:val="Naslov2"/>
        <w:rPr>
          <w:szCs w:val="24"/>
        </w:rPr>
      </w:pPr>
      <w:bookmarkStart w:id="217" w:name="_Toc132818087"/>
      <w:r w:rsidRPr="00BD7610">
        <w:rPr>
          <w:szCs w:val="24"/>
        </w:rPr>
        <w:lastRenderedPageBreak/>
        <w:t>Dodatak Ponudbenom listu</w:t>
      </w:r>
      <w:bookmarkEnd w:id="209"/>
      <w:bookmarkEnd w:id="210"/>
      <w:bookmarkEnd w:id="211"/>
      <w:bookmarkEnd w:id="212"/>
      <w:bookmarkEnd w:id="217"/>
    </w:p>
    <w:p w14:paraId="32C6EF10" w14:textId="77777777" w:rsidR="00E034FA" w:rsidRPr="00406154" w:rsidRDefault="00E034FA" w:rsidP="00E034FA"/>
    <w:p w14:paraId="14CDFC67"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3D58A8C0" w14:textId="77777777"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Pr="00BD7610">
        <w:rPr>
          <w:rFonts w:ascii="Times New Roman" w:hAnsi="Times New Roman"/>
          <w:bCs/>
          <w:sz w:val="24"/>
          <w:szCs w:val="24"/>
        </w:rPr>
        <w:t>)</w:t>
      </w:r>
    </w:p>
    <w:p w14:paraId="0D4EA379" w14:textId="77777777" w:rsidR="00E034FA" w:rsidRPr="00BD7610" w:rsidRDefault="00E034FA" w:rsidP="00E034FA">
      <w:pPr>
        <w:ind w:left="-426"/>
        <w:jc w:val="both"/>
        <w:rPr>
          <w:rFonts w:ascii="Times New Roman" w:hAnsi="Times New Roman"/>
          <w:sz w:val="24"/>
          <w:szCs w:val="24"/>
        </w:rPr>
      </w:pPr>
      <w:r w:rsidRPr="00BD7610">
        <w:rPr>
          <w:rFonts w:ascii="Times New Roman" w:hAnsi="Times New Roman"/>
          <w:sz w:val="24"/>
          <w:szCs w:val="24"/>
        </w:rPr>
        <w:t xml:space="preserve">Ponudi se može priložiti više obrazaca, ovisno o broju članova zajednice </w:t>
      </w:r>
      <w:r w:rsidR="00620AAD">
        <w:rPr>
          <w:rFonts w:ascii="Times New Roman" w:hAnsi="Times New Roman"/>
          <w:sz w:val="24"/>
          <w:szCs w:val="24"/>
        </w:rPr>
        <w:t>gospodarskih subjekata</w:t>
      </w:r>
      <w:r w:rsidRPr="00BD7610">
        <w:rPr>
          <w:rFonts w:ascii="Times New Roman" w:hAnsi="Times New Roman"/>
          <w:sz w:val="24"/>
          <w:szCs w:val="24"/>
        </w:rPr>
        <w:t>.</w:t>
      </w:r>
    </w:p>
    <w:p w14:paraId="1CE204A5"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1)</w:t>
      </w:r>
    </w:p>
    <w:p w14:paraId="25D8DD7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sidR="0066108B">
        <w:rPr>
          <w:rFonts w:ascii="Times New Roman" w:hAnsi="Times New Roman"/>
          <w:sz w:val="24"/>
          <w:szCs w:val="24"/>
        </w:rPr>
        <w:t>gospodarskih subjekata</w:t>
      </w:r>
      <w:r w:rsidRPr="00BD7610">
        <w:rPr>
          <w:rFonts w:ascii="Times New Roman" w:hAnsi="Times New Roman"/>
          <w:sz w:val="24"/>
          <w:szCs w:val="24"/>
        </w:rPr>
        <w:t>_________________________________</w:t>
      </w:r>
    </w:p>
    <w:p w14:paraId="0BB43E67"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1"/>
      </w:r>
      <w:r w:rsidRPr="00BD7610">
        <w:rPr>
          <w:rFonts w:ascii="Times New Roman" w:hAnsi="Times New Roman"/>
          <w:sz w:val="24"/>
          <w:szCs w:val="24"/>
        </w:rPr>
        <w:t>: _________________________________________________________________________</w:t>
      </w:r>
    </w:p>
    <w:p w14:paraId="1CCA9CAF"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23E99FF2"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54A9CD7F"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13D5F06" w14:textId="77777777" w:rsidR="00E034FA" w:rsidRPr="00BD7610" w:rsidRDefault="00E034FA" w:rsidP="00E034FA">
      <w:pPr>
        <w:spacing w:after="0" w:line="240" w:lineRule="auto"/>
        <w:ind w:left="-425"/>
        <w:rPr>
          <w:rFonts w:ascii="Times New Roman" w:hAnsi="Times New Roman"/>
          <w:sz w:val="24"/>
          <w:szCs w:val="24"/>
        </w:rPr>
      </w:pPr>
      <w:r w:rsidRPr="00BD7610">
        <w:rPr>
          <w:rFonts w:ascii="Times New Roman" w:hAnsi="Times New Roman"/>
          <w:sz w:val="24"/>
          <w:szCs w:val="24"/>
        </w:rPr>
        <w:t>Ime, prezime i funkcija osobe za kontakt: _____________________________________________</w:t>
      </w:r>
    </w:p>
    <w:p w14:paraId="7A733381"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308BE34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telefaksa: __________________________________________________________________</w:t>
      </w:r>
    </w:p>
    <w:p w14:paraId="019A3D8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15367899" w14:textId="77777777" w:rsidR="00E034FA" w:rsidRPr="00BD7610" w:rsidRDefault="00E034FA" w:rsidP="00E034FA">
      <w:pPr>
        <w:spacing w:after="0"/>
        <w:ind w:left="3544" w:firstLine="708"/>
        <w:rPr>
          <w:rFonts w:ascii="Times New Roman" w:hAnsi="Times New Roman"/>
          <w:sz w:val="24"/>
          <w:szCs w:val="24"/>
        </w:rPr>
      </w:pPr>
    </w:p>
    <w:p w14:paraId="65BD4D4A" w14:textId="77777777" w:rsidR="00E034FA" w:rsidRPr="00BD7610" w:rsidRDefault="00E034FA" w:rsidP="00E034FA">
      <w:pPr>
        <w:ind w:left="3540" w:firstLine="708"/>
        <w:rPr>
          <w:rFonts w:ascii="Times New Roman" w:hAnsi="Times New Roman"/>
          <w:sz w:val="24"/>
          <w:szCs w:val="24"/>
        </w:rPr>
      </w:pPr>
      <w:r w:rsidRPr="00BD7610">
        <w:rPr>
          <w:rFonts w:ascii="Times New Roman" w:hAnsi="Times New Roman"/>
          <w:sz w:val="24"/>
          <w:szCs w:val="24"/>
        </w:rPr>
        <w:t xml:space="preserve">    Za člana zajednice </w:t>
      </w:r>
      <w:r w:rsidR="0066108B">
        <w:rPr>
          <w:rFonts w:ascii="Times New Roman" w:hAnsi="Times New Roman"/>
          <w:sz w:val="24"/>
          <w:szCs w:val="24"/>
        </w:rPr>
        <w:t>gospodarskih subjekata</w:t>
      </w:r>
      <w:r w:rsidRPr="00BD7610">
        <w:rPr>
          <w:rFonts w:ascii="Times New Roman" w:hAnsi="Times New Roman"/>
          <w:sz w:val="24"/>
          <w:szCs w:val="24"/>
        </w:rPr>
        <w:t>:</w:t>
      </w:r>
    </w:p>
    <w:p w14:paraId="2A4AEEB5"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17B4573E"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C83B5EB"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3E6F4C0" w14:textId="77777777" w:rsidR="00E034FA" w:rsidRPr="00E14796" w:rsidRDefault="00E034FA" w:rsidP="00E034FA">
      <w:pPr>
        <w:spacing w:after="0"/>
        <w:ind w:left="-426"/>
        <w:jc w:val="both"/>
        <w:rPr>
          <w:rFonts w:ascii="Times New Roman" w:hAnsi="Times New Roman"/>
          <w:sz w:val="16"/>
          <w:szCs w:val="16"/>
        </w:rPr>
      </w:pPr>
    </w:p>
    <w:p w14:paraId="2E4857AC"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2)</w:t>
      </w:r>
    </w:p>
    <w:p w14:paraId="285826DF" w14:textId="77777777" w:rsidR="0066108B" w:rsidRPr="00BD7610" w:rsidRDefault="0066108B" w:rsidP="0066108B">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Pr>
          <w:rFonts w:ascii="Times New Roman" w:hAnsi="Times New Roman"/>
          <w:sz w:val="24"/>
          <w:szCs w:val="24"/>
        </w:rPr>
        <w:t>gospodarskih subjekata</w:t>
      </w:r>
      <w:r w:rsidRPr="00BD7610">
        <w:rPr>
          <w:rFonts w:ascii="Times New Roman" w:hAnsi="Times New Roman"/>
          <w:sz w:val="24"/>
          <w:szCs w:val="24"/>
        </w:rPr>
        <w:t>_________________________________</w:t>
      </w:r>
    </w:p>
    <w:p w14:paraId="58D7F421"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2"/>
      </w:r>
      <w:r w:rsidRPr="00BD7610">
        <w:rPr>
          <w:rFonts w:ascii="Times New Roman" w:hAnsi="Times New Roman"/>
          <w:sz w:val="24"/>
          <w:szCs w:val="24"/>
        </w:rPr>
        <w:t>: _________________________________________________________________________</w:t>
      </w:r>
    </w:p>
    <w:p w14:paraId="6FBD7BE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5346B4DD"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5A9576CC"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32FB5B42"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Ime, prezime i funkcija osobe za kontakt:_____________________________________________</w:t>
      </w:r>
    </w:p>
    <w:p w14:paraId="6FE8C31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4F909069"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telefaksa: __________________________________________________________________</w:t>
      </w:r>
    </w:p>
    <w:p w14:paraId="7800E42F"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553EC952" w14:textId="77777777" w:rsidR="00E034FA" w:rsidRDefault="00E034FA" w:rsidP="00E034F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64BE3E81" w14:textId="77777777" w:rsidR="00E034FA" w:rsidRPr="00BD7610" w:rsidRDefault="0066108B" w:rsidP="0066108B">
      <w:pPr>
        <w:ind w:left="4248"/>
        <w:rPr>
          <w:rFonts w:ascii="Times New Roman" w:hAnsi="Times New Roman"/>
          <w:sz w:val="24"/>
          <w:szCs w:val="24"/>
        </w:rPr>
      </w:pPr>
      <w:r>
        <w:rPr>
          <w:rFonts w:ascii="Times New Roman" w:hAnsi="Times New Roman"/>
          <w:sz w:val="24"/>
          <w:szCs w:val="24"/>
        </w:rPr>
        <w:t xml:space="preserve">   </w:t>
      </w:r>
      <w:r w:rsidR="00E034FA" w:rsidRPr="00BD7610">
        <w:rPr>
          <w:rFonts w:ascii="Times New Roman" w:hAnsi="Times New Roman"/>
          <w:sz w:val="24"/>
          <w:szCs w:val="24"/>
        </w:rPr>
        <w:t xml:space="preserve">Za člana zajednice </w:t>
      </w:r>
      <w:r>
        <w:rPr>
          <w:rFonts w:ascii="Times New Roman" w:hAnsi="Times New Roman"/>
          <w:sz w:val="24"/>
          <w:szCs w:val="24"/>
        </w:rPr>
        <w:t>gospodarskih subjekata</w:t>
      </w:r>
      <w:r w:rsidR="00E034FA" w:rsidRPr="00BD7610">
        <w:rPr>
          <w:rFonts w:ascii="Times New Roman" w:hAnsi="Times New Roman"/>
          <w:sz w:val="24"/>
          <w:szCs w:val="24"/>
        </w:rPr>
        <w:t>:</w:t>
      </w:r>
    </w:p>
    <w:p w14:paraId="7170D465"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1091185C"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29604A07"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E04C8C1"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489688A0" w14:textId="77777777" w:rsidR="005E5A21" w:rsidRPr="00DC6AFE" w:rsidRDefault="00295AE7" w:rsidP="00DC6AFE">
      <w:pPr>
        <w:pStyle w:val="Naslov1"/>
        <w:spacing w:before="0"/>
        <w:rPr>
          <w:rFonts w:eastAsiaTheme="minorHAnsi"/>
          <w:b w:val="0"/>
          <w:bCs w:val="0"/>
        </w:rPr>
      </w:pPr>
      <w:bookmarkStart w:id="218" w:name="_Toc132818088"/>
      <w:bookmarkEnd w:id="213"/>
      <w:r w:rsidRPr="00BD7610">
        <w:rPr>
          <w:lang w:eastAsia="hr-HR"/>
        </w:rPr>
        <w:lastRenderedPageBreak/>
        <w:t>PRILOG</w:t>
      </w:r>
      <w:bookmarkEnd w:id="214"/>
      <w:bookmarkEnd w:id="215"/>
      <w:bookmarkEnd w:id="216"/>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9"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8"/>
    </w:p>
    <w:p w14:paraId="52044D59" w14:textId="77777777" w:rsidR="005E5A21" w:rsidRPr="00ED3A2B" w:rsidRDefault="005E5A21" w:rsidP="005E5A21">
      <w:pPr>
        <w:pStyle w:val="Default"/>
        <w:jc w:val="both"/>
        <w:rPr>
          <w:rFonts w:ascii="Times New Roman" w:hAnsi="Times New Roman" w:cs="Times New Roman"/>
        </w:rPr>
      </w:pPr>
    </w:p>
    <w:p w14:paraId="0A182667"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5B85F371" w14:textId="77777777" w:rsidR="005E5A21" w:rsidRPr="00ED3A2B" w:rsidRDefault="005E5A21" w:rsidP="005E5A21">
      <w:pPr>
        <w:pStyle w:val="Default"/>
        <w:jc w:val="center"/>
        <w:rPr>
          <w:rFonts w:ascii="Times New Roman" w:hAnsi="Times New Roman" w:cs="Times New Roman"/>
        </w:rPr>
      </w:pPr>
    </w:p>
    <w:p w14:paraId="3CD90E77"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6E0CD1F4"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7CDF7EF7" w14:textId="77777777" w:rsidR="005E5A21" w:rsidRPr="00ED3A2B" w:rsidRDefault="005E5A21" w:rsidP="005E5A21">
      <w:pPr>
        <w:pStyle w:val="Default"/>
        <w:jc w:val="both"/>
        <w:rPr>
          <w:rFonts w:ascii="Times New Roman" w:hAnsi="Times New Roman" w:cs="Times New Roman"/>
        </w:rPr>
      </w:pPr>
    </w:p>
    <w:p w14:paraId="2516B75A"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7384C7A4" w14:textId="77777777" w:rsidR="005E5A21" w:rsidRPr="00ED3A2B" w:rsidRDefault="005E5A21" w:rsidP="005E5A21">
      <w:pPr>
        <w:pStyle w:val="Default"/>
        <w:jc w:val="both"/>
        <w:rPr>
          <w:rFonts w:ascii="Times New Roman" w:hAnsi="Times New Roman" w:cs="Times New Roman"/>
        </w:rPr>
      </w:pPr>
    </w:p>
    <w:p w14:paraId="47EBD783"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3DB79D06" w14:textId="77777777" w:rsidR="00225077" w:rsidRPr="00ED3A2B" w:rsidRDefault="00225077" w:rsidP="005E5A21">
      <w:pPr>
        <w:pStyle w:val="Default"/>
        <w:jc w:val="both"/>
        <w:rPr>
          <w:rFonts w:ascii="Times New Roman" w:hAnsi="Times New Roman" w:cs="Times New Roman"/>
        </w:rPr>
      </w:pPr>
    </w:p>
    <w:p w14:paraId="480FC040"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F4F459F"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3F2EAD98" w14:textId="77777777" w:rsidR="005E5A21" w:rsidRPr="00ED3A2B" w:rsidRDefault="005E5A21" w:rsidP="005E5A21">
      <w:pPr>
        <w:pStyle w:val="Default"/>
        <w:ind w:left="1416" w:firstLine="708"/>
        <w:jc w:val="both"/>
        <w:rPr>
          <w:rFonts w:ascii="Times New Roman" w:hAnsi="Times New Roman" w:cs="Times New Roman"/>
        </w:rPr>
      </w:pPr>
    </w:p>
    <w:p w14:paraId="7CC668F9"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2B6009B" w14:textId="77777777" w:rsidR="005E5A21" w:rsidRPr="00ED3A2B" w:rsidRDefault="005E5A21" w:rsidP="005E5A21">
      <w:pPr>
        <w:pStyle w:val="Default"/>
        <w:jc w:val="both"/>
        <w:rPr>
          <w:rFonts w:ascii="Times New Roman" w:hAnsi="Times New Roman" w:cs="Times New Roman"/>
        </w:rPr>
      </w:pPr>
    </w:p>
    <w:p w14:paraId="7B4226BA" w14:textId="77777777" w:rsidR="00953AF9" w:rsidRPr="00953AF9" w:rsidRDefault="00953AF9" w:rsidP="00953AF9">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33D4A76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02701C0"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737AC25E"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77F8304"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1D203DA"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0EA7C0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EA56E2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B802CA1"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5F3D019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271F2C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287C046E"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38C2A9A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EF366A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7AB4E4BC"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08B7ED9F"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1323A0D7"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58DE14CC"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5AD0B4E4" w14:textId="77777777" w:rsidR="001C674D"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3B8866B" w14:textId="77777777" w:rsidR="005E5A21" w:rsidRDefault="005E5A21" w:rsidP="000B1916">
      <w:pPr>
        <w:pStyle w:val="Default"/>
        <w:jc w:val="both"/>
        <w:rPr>
          <w:rFonts w:ascii="Times New Roman" w:hAnsi="Times New Roman" w:cs="Times New Roman"/>
        </w:rPr>
      </w:pPr>
    </w:p>
    <w:p w14:paraId="29096674" w14:textId="77777777" w:rsidR="000B1916" w:rsidRPr="00ED3A2B" w:rsidRDefault="000B1916" w:rsidP="000B1916">
      <w:pPr>
        <w:pStyle w:val="Default"/>
        <w:jc w:val="both"/>
        <w:rPr>
          <w:rFonts w:ascii="Times New Roman" w:hAnsi="Times New Roman" w:cs="Times New Roman"/>
        </w:rPr>
      </w:pPr>
    </w:p>
    <w:p w14:paraId="68AC30BA" w14:textId="4798BCDC"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w:t>
      </w:r>
      <w:r w:rsidR="00953AF9">
        <w:rPr>
          <w:rFonts w:ascii="Times New Roman" w:hAnsi="Times New Roman" w:cs="Times New Roman"/>
        </w:rPr>
        <w:t>2</w:t>
      </w:r>
      <w:r w:rsidR="00C22E8E">
        <w:rPr>
          <w:rFonts w:ascii="Times New Roman" w:hAnsi="Times New Roman" w:cs="Times New Roman"/>
        </w:rPr>
        <w:t>3</w:t>
      </w:r>
      <w:r w:rsidRPr="00ED3A2B">
        <w:rPr>
          <w:rFonts w:ascii="Times New Roman" w:hAnsi="Times New Roman" w:cs="Times New Roman"/>
        </w:rPr>
        <w:t xml:space="preserve">. godine. </w:t>
      </w:r>
    </w:p>
    <w:p w14:paraId="30D63F71" w14:textId="77777777" w:rsidR="005E5A21" w:rsidRDefault="005E5A21" w:rsidP="005E5A21">
      <w:pPr>
        <w:pStyle w:val="Default"/>
        <w:jc w:val="both"/>
        <w:rPr>
          <w:rFonts w:ascii="Times New Roman" w:hAnsi="Times New Roman" w:cs="Times New Roman"/>
        </w:rPr>
      </w:pPr>
    </w:p>
    <w:p w14:paraId="264C8CCC" w14:textId="77777777" w:rsidR="005E5A21" w:rsidRDefault="005E5A21" w:rsidP="005E5A21">
      <w:pPr>
        <w:pStyle w:val="Default"/>
        <w:ind w:left="2124" w:firstLine="708"/>
        <w:jc w:val="both"/>
        <w:rPr>
          <w:rFonts w:ascii="Times New Roman" w:hAnsi="Times New Roman" w:cs="Times New Roman"/>
        </w:rPr>
      </w:pPr>
    </w:p>
    <w:p w14:paraId="61C2312B"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1E52E43" w14:textId="77777777" w:rsidR="005E5A21" w:rsidRDefault="005E5A21" w:rsidP="005E5A21">
      <w:pPr>
        <w:pStyle w:val="Default"/>
        <w:ind w:left="3540"/>
        <w:jc w:val="both"/>
        <w:rPr>
          <w:rFonts w:ascii="Times New Roman" w:hAnsi="Times New Roman" w:cs="Times New Roman"/>
        </w:rPr>
      </w:pPr>
    </w:p>
    <w:p w14:paraId="002CB2E9"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DD83DC8" w14:textId="77777777" w:rsidR="00CA1B7B" w:rsidRDefault="00590EF4" w:rsidP="00CA1B7B">
      <w:pPr>
        <w:pStyle w:val="Default"/>
        <w:ind w:left="3540"/>
        <w:jc w:val="both"/>
        <w:rPr>
          <w:rFonts w:ascii="Times New Roman" w:hAnsi="Times New Roman" w:cs="Times New Roman"/>
        </w:rPr>
      </w:pPr>
      <w:r>
        <w:rPr>
          <w:rFonts w:ascii="Times New Roman" w:hAnsi="Times New Roman" w:cs="Times New Roman"/>
        </w:rPr>
        <w:t xml:space="preserve">              </w:t>
      </w:r>
      <w:r w:rsidR="00CA1B7B">
        <w:rPr>
          <w:rFonts w:ascii="Times New Roman" w:hAnsi="Times New Roman" w:cs="Times New Roman"/>
        </w:rPr>
        <w:t xml:space="preserve"> </w:t>
      </w:r>
      <w:r w:rsidR="00CA1B7B"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ovlaštene osobe</w:t>
      </w:r>
      <w:r w:rsidR="00CA1B7B" w:rsidRPr="00ED3A2B">
        <w:rPr>
          <w:rFonts w:ascii="Times New Roman" w:hAnsi="Times New Roman" w:cs="Times New Roman"/>
        </w:rPr>
        <w:t xml:space="preserve">) </w:t>
      </w:r>
    </w:p>
    <w:p w14:paraId="7BC6F0C7" w14:textId="77777777" w:rsidR="00572308" w:rsidRDefault="00572308" w:rsidP="005E5A21">
      <w:pPr>
        <w:pStyle w:val="Default"/>
        <w:ind w:left="3540"/>
        <w:jc w:val="both"/>
        <w:rPr>
          <w:rFonts w:ascii="Times New Roman" w:hAnsi="Times New Roman" w:cs="Times New Roman"/>
        </w:rPr>
      </w:pPr>
    </w:p>
    <w:p w14:paraId="1A1009B1" w14:textId="77777777" w:rsidR="00572308" w:rsidRDefault="00572308" w:rsidP="005E5A21">
      <w:pPr>
        <w:pStyle w:val="Default"/>
        <w:ind w:left="3540"/>
        <w:jc w:val="both"/>
        <w:rPr>
          <w:rFonts w:ascii="Times New Roman" w:hAnsi="Times New Roman" w:cs="Times New Roman"/>
        </w:rPr>
      </w:pPr>
    </w:p>
    <w:p w14:paraId="74508777" w14:textId="77777777" w:rsidR="00572308" w:rsidRDefault="00572308" w:rsidP="00572308">
      <w:pPr>
        <w:tabs>
          <w:tab w:val="num" w:pos="360"/>
        </w:tabs>
        <w:spacing w:after="0" w:line="240" w:lineRule="auto"/>
        <w:jc w:val="both"/>
        <w:rPr>
          <w:rFonts w:ascii="Times New Roman" w:hAnsi="Times New Roman"/>
          <w:b/>
          <w:bCs/>
          <w:sz w:val="24"/>
          <w:szCs w:val="24"/>
          <w:lang w:eastAsia="hr-HR"/>
        </w:rPr>
      </w:pPr>
    </w:p>
    <w:p w14:paraId="5069DAF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801FD97"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4F6A44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ADC4A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02C68CA"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2BCDA5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210DDA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2C13086F"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13764D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5244FC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D14ECF2"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6D2B23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C0AD71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6E99C4B"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B1D990E"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59855D37" w14:textId="77777777" w:rsidR="00757CD3" w:rsidRDefault="00757CD3" w:rsidP="00F43865">
      <w:pPr>
        <w:pStyle w:val="Naslov1"/>
        <w:spacing w:before="0"/>
        <w:rPr>
          <w:szCs w:val="24"/>
          <w:lang w:eastAsia="hr-HR"/>
        </w:rPr>
      </w:pPr>
    </w:p>
    <w:p w14:paraId="6C55EA7C" w14:textId="77777777" w:rsidR="004E0C04" w:rsidRDefault="004E0C04">
      <w:pPr>
        <w:spacing w:after="0" w:line="240" w:lineRule="auto"/>
        <w:rPr>
          <w:rFonts w:ascii="Times New Roman" w:hAnsi="Times New Roman"/>
          <w:b/>
          <w:bCs/>
          <w:sz w:val="24"/>
          <w:szCs w:val="28"/>
          <w:lang w:eastAsia="hr-HR"/>
        </w:rPr>
      </w:pPr>
      <w:r>
        <w:rPr>
          <w:lang w:eastAsia="hr-HR"/>
        </w:rPr>
        <w:br w:type="page"/>
      </w:r>
    </w:p>
    <w:p w14:paraId="37117947" w14:textId="3265C978" w:rsidR="00566EB6" w:rsidRPr="009A153A" w:rsidRDefault="00566EB6" w:rsidP="00566EB6">
      <w:pPr>
        <w:pStyle w:val="Naslov1"/>
        <w:rPr>
          <w:lang w:eastAsia="hr-HR"/>
        </w:rPr>
      </w:pPr>
      <w:bookmarkStart w:id="220" w:name="_Toc132818089"/>
      <w:r w:rsidRPr="009A153A">
        <w:rPr>
          <w:lang w:eastAsia="hr-HR"/>
        </w:rPr>
        <w:lastRenderedPageBreak/>
        <w:t>PRILOG III. Tehničk</w:t>
      </w:r>
      <w:r w:rsidR="00A84AD4">
        <w:rPr>
          <w:lang w:eastAsia="hr-HR"/>
        </w:rPr>
        <w:t>e</w:t>
      </w:r>
      <w:r w:rsidRPr="009A153A">
        <w:rPr>
          <w:lang w:eastAsia="hr-HR"/>
        </w:rPr>
        <w:t xml:space="preserve"> specifikacij</w:t>
      </w:r>
      <w:r w:rsidR="00A84AD4">
        <w:rPr>
          <w:lang w:eastAsia="hr-HR"/>
        </w:rPr>
        <w:t>e</w:t>
      </w:r>
      <w:bookmarkEnd w:id="220"/>
    </w:p>
    <w:p w14:paraId="5A0BF9BA" w14:textId="77777777" w:rsidR="00566EB6" w:rsidRPr="00CA2056" w:rsidRDefault="00566EB6">
      <w:pPr>
        <w:spacing w:after="0" w:line="240" w:lineRule="auto"/>
        <w:rPr>
          <w:highlight w:val="yellow"/>
          <w:lang w:eastAsia="hr-HR"/>
        </w:rPr>
      </w:pPr>
    </w:p>
    <w:bookmarkEnd w:id="219"/>
    <w:p w14:paraId="3E706155" w14:textId="77777777" w:rsidR="00A94590" w:rsidRDefault="00A94590" w:rsidP="00A94590">
      <w:pPr>
        <w:spacing w:after="0" w:line="240" w:lineRule="auto"/>
        <w:rPr>
          <w:rFonts w:ascii="Times New Roman" w:hAnsi="Times New Roman"/>
          <w:sz w:val="24"/>
        </w:rPr>
      </w:pPr>
    </w:p>
    <w:p w14:paraId="47DC2C79" w14:textId="77777777" w:rsidR="00A94590" w:rsidRDefault="00A94590" w:rsidP="00A94590">
      <w:pPr>
        <w:spacing w:after="0" w:line="240" w:lineRule="auto"/>
        <w:rPr>
          <w:rFonts w:ascii="Times New Roman" w:hAnsi="Times New Roman"/>
          <w:sz w:val="24"/>
        </w:rPr>
      </w:pPr>
    </w:p>
    <w:p w14:paraId="5D258677" w14:textId="77777777" w:rsidR="00A94590" w:rsidRPr="002F0AE2" w:rsidRDefault="00A94590" w:rsidP="00A94590">
      <w:pPr>
        <w:spacing w:after="0" w:line="240" w:lineRule="auto"/>
        <w:rPr>
          <w:rFonts w:ascii="Times New Roman" w:hAnsi="Times New Roman"/>
          <w:sz w:val="24"/>
        </w:rPr>
      </w:pPr>
    </w:p>
    <w:p w14:paraId="7852BCDD" w14:textId="77777777" w:rsidR="00A94590" w:rsidRPr="002F0AE2" w:rsidRDefault="00A94590" w:rsidP="00A94590">
      <w:pPr>
        <w:spacing w:after="0" w:line="240" w:lineRule="auto"/>
        <w:jc w:val="center"/>
        <w:rPr>
          <w:rFonts w:ascii="Times New Roman" w:hAnsi="Times New Roman"/>
          <w:b/>
          <w:sz w:val="24"/>
          <w:szCs w:val="24"/>
        </w:rPr>
      </w:pPr>
      <w:r w:rsidRPr="002F0AE2">
        <w:rPr>
          <w:rFonts w:ascii="Times New Roman" w:hAnsi="Times New Roman"/>
          <w:b/>
          <w:sz w:val="24"/>
          <w:szCs w:val="24"/>
        </w:rPr>
        <w:t>TEHNIČKE SPECIFIKACIJE</w:t>
      </w:r>
    </w:p>
    <w:p w14:paraId="192452F6" w14:textId="77777777" w:rsidR="00A94590" w:rsidRPr="002F0AE2" w:rsidRDefault="00A94590" w:rsidP="00A94590">
      <w:pPr>
        <w:spacing w:after="0" w:line="240" w:lineRule="auto"/>
        <w:jc w:val="center"/>
        <w:rPr>
          <w:rFonts w:ascii="Times New Roman" w:hAnsi="Times New Roman"/>
          <w:b/>
          <w:sz w:val="24"/>
          <w:szCs w:val="24"/>
        </w:rPr>
      </w:pPr>
      <w:r w:rsidRPr="002F0AE2">
        <w:rPr>
          <w:rFonts w:ascii="Times New Roman" w:hAnsi="Times New Roman"/>
          <w:b/>
          <w:sz w:val="24"/>
          <w:szCs w:val="24"/>
        </w:rPr>
        <w:t>javnih govornih usluga u nepokretnoj elektroničkoj komunikac</w:t>
      </w:r>
      <w:r>
        <w:rPr>
          <w:rFonts w:ascii="Times New Roman" w:hAnsi="Times New Roman"/>
          <w:b/>
          <w:sz w:val="24"/>
          <w:szCs w:val="24"/>
        </w:rPr>
        <w:t>ijskoj mreži, usluga pristupa i</w:t>
      </w:r>
      <w:r w:rsidRPr="002F0AE2">
        <w:rPr>
          <w:rFonts w:ascii="Times New Roman" w:hAnsi="Times New Roman"/>
          <w:b/>
          <w:sz w:val="24"/>
          <w:szCs w:val="24"/>
        </w:rPr>
        <w:t>nternetu i usluga podatkovnog povezivanja</w:t>
      </w:r>
    </w:p>
    <w:p w14:paraId="218F77C4" w14:textId="77777777" w:rsidR="00A94590" w:rsidRPr="00C01713" w:rsidRDefault="00A94590" w:rsidP="00A94590">
      <w:pPr>
        <w:spacing w:after="0" w:line="240" w:lineRule="auto"/>
        <w:rPr>
          <w:rFonts w:ascii="Times New Roman" w:hAnsi="Times New Roman"/>
          <w:b/>
          <w:sz w:val="24"/>
          <w:szCs w:val="24"/>
        </w:rPr>
      </w:pPr>
    </w:p>
    <w:p w14:paraId="17F27039" w14:textId="77777777" w:rsidR="00A94590" w:rsidRPr="00C01713" w:rsidRDefault="00A94590" w:rsidP="00A94590">
      <w:pPr>
        <w:spacing w:after="0" w:line="240" w:lineRule="auto"/>
        <w:rPr>
          <w:rFonts w:ascii="Times New Roman" w:hAnsi="Times New Roman"/>
          <w:b/>
          <w:sz w:val="24"/>
          <w:szCs w:val="24"/>
        </w:rPr>
      </w:pPr>
    </w:p>
    <w:p w14:paraId="6D26FB9C" w14:textId="77777777" w:rsidR="00A94590" w:rsidRDefault="00A94590">
      <w:pPr>
        <w:spacing w:after="0" w:line="240" w:lineRule="auto"/>
        <w:rPr>
          <w:lang w:eastAsia="hr-HR"/>
        </w:rPr>
      </w:pPr>
    </w:p>
    <w:p w14:paraId="1AEBD471" w14:textId="77777777" w:rsidR="00A94590" w:rsidRDefault="00A94590">
      <w:pPr>
        <w:spacing w:after="0" w:line="240" w:lineRule="auto"/>
        <w:rPr>
          <w:lang w:eastAsia="hr-HR"/>
        </w:rPr>
      </w:pPr>
    </w:p>
    <w:p w14:paraId="46F46B53" w14:textId="77777777" w:rsidR="00A94590" w:rsidRDefault="00A94590">
      <w:pPr>
        <w:spacing w:after="0" w:line="240" w:lineRule="auto"/>
        <w:rPr>
          <w:lang w:eastAsia="hr-HR"/>
        </w:rPr>
      </w:pPr>
    </w:p>
    <w:p w14:paraId="334D3C5E" w14:textId="77777777" w:rsidR="00A94590" w:rsidRDefault="00A94590">
      <w:pPr>
        <w:spacing w:after="0" w:line="240" w:lineRule="auto"/>
        <w:rPr>
          <w:lang w:eastAsia="hr-HR"/>
        </w:rPr>
      </w:pPr>
    </w:p>
    <w:p w14:paraId="02B95DDB" w14:textId="77777777" w:rsidR="00A94590" w:rsidRDefault="00A94590">
      <w:pPr>
        <w:spacing w:after="0" w:line="240" w:lineRule="auto"/>
        <w:rPr>
          <w:lang w:eastAsia="hr-HR"/>
        </w:rPr>
      </w:pPr>
    </w:p>
    <w:p w14:paraId="1C7FE156" w14:textId="77777777" w:rsidR="00A94590" w:rsidRDefault="00A94590">
      <w:pPr>
        <w:spacing w:after="0" w:line="240" w:lineRule="auto"/>
        <w:rPr>
          <w:lang w:eastAsia="hr-HR"/>
        </w:rPr>
      </w:pPr>
    </w:p>
    <w:p w14:paraId="67B85176" w14:textId="77777777" w:rsidR="00A94590" w:rsidRDefault="00A94590">
      <w:pPr>
        <w:spacing w:after="0" w:line="240" w:lineRule="auto"/>
        <w:rPr>
          <w:lang w:eastAsia="hr-HR"/>
        </w:rPr>
      </w:pPr>
    </w:p>
    <w:p w14:paraId="754C34DD" w14:textId="77777777" w:rsidR="00A94590" w:rsidRDefault="00A94590">
      <w:pPr>
        <w:spacing w:after="0" w:line="240" w:lineRule="auto"/>
        <w:rPr>
          <w:lang w:eastAsia="hr-HR"/>
        </w:rPr>
      </w:pPr>
    </w:p>
    <w:p w14:paraId="79B890B9" w14:textId="77777777" w:rsidR="00A94590" w:rsidRDefault="00A94590">
      <w:pPr>
        <w:spacing w:after="0" w:line="240" w:lineRule="auto"/>
        <w:rPr>
          <w:lang w:eastAsia="hr-HR"/>
        </w:rPr>
      </w:pPr>
    </w:p>
    <w:p w14:paraId="49462AED" w14:textId="77777777" w:rsidR="00A94590" w:rsidRDefault="00A94590">
      <w:pPr>
        <w:spacing w:after="0" w:line="240" w:lineRule="auto"/>
        <w:rPr>
          <w:lang w:eastAsia="hr-HR"/>
        </w:rPr>
      </w:pPr>
    </w:p>
    <w:p w14:paraId="572A8F05" w14:textId="77777777" w:rsidR="00A94590" w:rsidRDefault="00A94590">
      <w:pPr>
        <w:spacing w:after="0" w:line="240" w:lineRule="auto"/>
        <w:rPr>
          <w:lang w:eastAsia="hr-HR"/>
        </w:rPr>
      </w:pPr>
    </w:p>
    <w:p w14:paraId="00FAB882" w14:textId="77777777" w:rsidR="00A94590" w:rsidRDefault="00A94590">
      <w:pPr>
        <w:spacing w:after="0" w:line="240" w:lineRule="auto"/>
        <w:rPr>
          <w:lang w:eastAsia="hr-HR"/>
        </w:rPr>
      </w:pPr>
    </w:p>
    <w:p w14:paraId="644D8E54" w14:textId="77777777" w:rsidR="00A94590" w:rsidRDefault="00A94590">
      <w:pPr>
        <w:spacing w:after="0" w:line="240" w:lineRule="auto"/>
        <w:rPr>
          <w:lang w:eastAsia="hr-HR"/>
        </w:rPr>
      </w:pPr>
    </w:p>
    <w:p w14:paraId="30D63A0F" w14:textId="77777777" w:rsidR="00A94590" w:rsidRDefault="00A94590">
      <w:pPr>
        <w:spacing w:after="0" w:line="240" w:lineRule="auto"/>
        <w:rPr>
          <w:lang w:eastAsia="hr-HR"/>
        </w:rPr>
      </w:pPr>
    </w:p>
    <w:p w14:paraId="710DED0E" w14:textId="77777777" w:rsidR="00A94590" w:rsidRDefault="00A94590">
      <w:pPr>
        <w:spacing w:after="0" w:line="240" w:lineRule="auto"/>
        <w:rPr>
          <w:lang w:eastAsia="hr-HR"/>
        </w:rPr>
      </w:pPr>
    </w:p>
    <w:p w14:paraId="0D010952" w14:textId="77777777" w:rsidR="00A94590" w:rsidRDefault="00A94590">
      <w:pPr>
        <w:spacing w:after="0" w:line="240" w:lineRule="auto"/>
        <w:rPr>
          <w:lang w:eastAsia="hr-HR"/>
        </w:rPr>
      </w:pPr>
    </w:p>
    <w:p w14:paraId="5BAEFF89" w14:textId="77777777" w:rsidR="00A94590" w:rsidRDefault="00A94590">
      <w:pPr>
        <w:spacing w:after="0" w:line="240" w:lineRule="auto"/>
        <w:rPr>
          <w:lang w:eastAsia="hr-HR"/>
        </w:rPr>
      </w:pPr>
    </w:p>
    <w:p w14:paraId="5A876404" w14:textId="77777777" w:rsidR="00A94590" w:rsidRDefault="00A94590">
      <w:pPr>
        <w:spacing w:after="0" w:line="240" w:lineRule="auto"/>
        <w:rPr>
          <w:lang w:eastAsia="hr-HR"/>
        </w:rPr>
      </w:pPr>
    </w:p>
    <w:p w14:paraId="137ED64D" w14:textId="77777777" w:rsidR="00A94590" w:rsidRDefault="00A94590">
      <w:pPr>
        <w:spacing w:after="0" w:line="240" w:lineRule="auto"/>
        <w:rPr>
          <w:lang w:eastAsia="hr-HR"/>
        </w:rPr>
      </w:pPr>
    </w:p>
    <w:p w14:paraId="28717DBF" w14:textId="77777777" w:rsidR="00A94590" w:rsidRDefault="00A94590">
      <w:pPr>
        <w:spacing w:after="0" w:line="240" w:lineRule="auto"/>
        <w:rPr>
          <w:lang w:eastAsia="hr-HR"/>
        </w:rPr>
      </w:pPr>
    </w:p>
    <w:p w14:paraId="691CDAD1" w14:textId="77777777" w:rsidR="00A94590" w:rsidRDefault="00A94590">
      <w:pPr>
        <w:spacing w:after="0" w:line="240" w:lineRule="auto"/>
        <w:rPr>
          <w:lang w:eastAsia="hr-HR"/>
        </w:rPr>
      </w:pPr>
    </w:p>
    <w:p w14:paraId="065B9569" w14:textId="77777777" w:rsidR="00A94590" w:rsidRDefault="00A94590">
      <w:pPr>
        <w:spacing w:after="0" w:line="240" w:lineRule="auto"/>
        <w:rPr>
          <w:lang w:eastAsia="hr-HR"/>
        </w:rPr>
      </w:pPr>
    </w:p>
    <w:p w14:paraId="711B899B" w14:textId="77777777" w:rsidR="00A94590" w:rsidRDefault="00A94590">
      <w:pPr>
        <w:spacing w:after="0" w:line="240" w:lineRule="auto"/>
        <w:rPr>
          <w:lang w:eastAsia="hr-HR"/>
        </w:rPr>
      </w:pPr>
    </w:p>
    <w:p w14:paraId="30337E14" w14:textId="77777777" w:rsidR="00A94590" w:rsidRDefault="00A94590">
      <w:pPr>
        <w:spacing w:after="0" w:line="240" w:lineRule="auto"/>
        <w:rPr>
          <w:lang w:eastAsia="hr-HR"/>
        </w:rPr>
      </w:pPr>
    </w:p>
    <w:p w14:paraId="26DBD33C" w14:textId="77777777" w:rsidR="00A94590" w:rsidRDefault="00A94590">
      <w:pPr>
        <w:spacing w:after="0" w:line="240" w:lineRule="auto"/>
        <w:rPr>
          <w:lang w:eastAsia="hr-HR"/>
        </w:rPr>
      </w:pPr>
    </w:p>
    <w:p w14:paraId="67DD01B9" w14:textId="77777777" w:rsidR="00A94590" w:rsidRDefault="00A94590">
      <w:pPr>
        <w:spacing w:after="0" w:line="240" w:lineRule="auto"/>
        <w:rPr>
          <w:lang w:eastAsia="hr-HR"/>
        </w:rPr>
      </w:pPr>
    </w:p>
    <w:p w14:paraId="794D2F90" w14:textId="77777777" w:rsidR="00A94590" w:rsidRDefault="00A94590">
      <w:pPr>
        <w:spacing w:after="0" w:line="240" w:lineRule="auto"/>
        <w:rPr>
          <w:lang w:eastAsia="hr-HR"/>
        </w:rPr>
      </w:pPr>
    </w:p>
    <w:p w14:paraId="638D9DC5" w14:textId="77777777" w:rsidR="00A94590" w:rsidRDefault="00A94590">
      <w:pPr>
        <w:spacing w:after="0" w:line="240" w:lineRule="auto"/>
        <w:rPr>
          <w:lang w:eastAsia="hr-HR"/>
        </w:rPr>
      </w:pPr>
    </w:p>
    <w:p w14:paraId="1F663BED" w14:textId="77777777" w:rsidR="00A94590" w:rsidRDefault="00A94590">
      <w:pPr>
        <w:spacing w:after="0" w:line="240" w:lineRule="auto"/>
        <w:rPr>
          <w:lang w:eastAsia="hr-HR"/>
        </w:rPr>
      </w:pPr>
    </w:p>
    <w:p w14:paraId="4E0DD440" w14:textId="77777777" w:rsidR="00A94590" w:rsidRDefault="00A94590">
      <w:pPr>
        <w:spacing w:after="0" w:line="240" w:lineRule="auto"/>
        <w:rPr>
          <w:lang w:eastAsia="hr-HR"/>
        </w:rPr>
      </w:pPr>
    </w:p>
    <w:p w14:paraId="700C7428" w14:textId="77777777" w:rsidR="00A94590" w:rsidRDefault="00A94590">
      <w:pPr>
        <w:spacing w:after="0" w:line="240" w:lineRule="auto"/>
        <w:rPr>
          <w:lang w:eastAsia="hr-HR"/>
        </w:rPr>
      </w:pPr>
    </w:p>
    <w:p w14:paraId="77A1D553" w14:textId="77777777" w:rsidR="00A94590" w:rsidRDefault="00A94590">
      <w:pPr>
        <w:spacing w:after="0" w:line="240" w:lineRule="auto"/>
        <w:rPr>
          <w:lang w:eastAsia="hr-HR"/>
        </w:rPr>
      </w:pPr>
    </w:p>
    <w:p w14:paraId="09AEAB66" w14:textId="77777777" w:rsidR="00A94590" w:rsidRDefault="00A94590">
      <w:pPr>
        <w:spacing w:after="0" w:line="240" w:lineRule="auto"/>
        <w:rPr>
          <w:lang w:eastAsia="hr-HR"/>
        </w:rPr>
      </w:pPr>
    </w:p>
    <w:p w14:paraId="3E22AD12" w14:textId="77777777" w:rsidR="00A94590" w:rsidRDefault="00A94590">
      <w:pPr>
        <w:spacing w:after="0" w:line="240" w:lineRule="auto"/>
        <w:rPr>
          <w:lang w:eastAsia="hr-HR"/>
        </w:rPr>
      </w:pPr>
    </w:p>
    <w:p w14:paraId="352B6406" w14:textId="77777777" w:rsidR="00A94590" w:rsidRDefault="00A94590">
      <w:pPr>
        <w:spacing w:after="0" w:line="240" w:lineRule="auto"/>
        <w:rPr>
          <w:lang w:eastAsia="hr-HR"/>
        </w:rPr>
      </w:pPr>
    </w:p>
    <w:p w14:paraId="5A331ADD" w14:textId="77777777" w:rsidR="00A94590" w:rsidRDefault="00A94590">
      <w:pPr>
        <w:spacing w:after="0" w:line="240" w:lineRule="auto"/>
        <w:rPr>
          <w:lang w:eastAsia="hr-HR"/>
        </w:rPr>
      </w:pPr>
    </w:p>
    <w:p w14:paraId="4016FD19" w14:textId="77777777" w:rsidR="00A94590" w:rsidRDefault="00A94590">
      <w:pPr>
        <w:spacing w:after="0" w:line="240" w:lineRule="auto"/>
        <w:rPr>
          <w:lang w:eastAsia="hr-HR"/>
        </w:rPr>
      </w:pPr>
    </w:p>
    <w:p w14:paraId="1C07AA61" w14:textId="77777777" w:rsidR="00A94590" w:rsidRDefault="00A94590" w:rsidP="00A94590">
      <w:pPr>
        <w:spacing w:after="0" w:line="240" w:lineRule="auto"/>
        <w:contextualSpacing/>
        <w:jc w:val="center"/>
        <w:rPr>
          <w:rFonts w:ascii="Times New Roman" w:hAnsi="Times New Roman"/>
          <w:b/>
          <w:sz w:val="24"/>
          <w:szCs w:val="24"/>
        </w:rPr>
      </w:pPr>
    </w:p>
    <w:p w14:paraId="65629DD2" w14:textId="51473359" w:rsidR="00A94590" w:rsidRDefault="00A94590" w:rsidP="00A94590">
      <w:pPr>
        <w:spacing w:after="0" w:line="240" w:lineRule="auto"/>
        <w:contextualSpacing/>
        <w:jc w:val="center"/>
        <w:rPr>
          <w:rFonts w:ascii="Times New Roman" w:hAnsi="Times New Roman"/>
          <w:b/>
          <w:sz w:val="24"/>
          <w:szCs w:val="24"/>
        </w:rPr>
      </w:pPr>
      <w:r w:rsidRPr="002F0AE2">
        <w:rPr>
          <w:rFonts w:ascii="Times New Roman" w:hAnsi="Times New Roman"/>
          <w:b/>
          <w:sz w:val="24"/>
          <w:szCs w:val="24"/>
        </w:rPr>
        <w:t xml:space="preserve">Varaždin, </w:t>
      </w:r>
      <w:r>
        <w:rPr>
          <w:rFonts w:ascii="Times New Roman" w:hAnsi="Times New Roman"/>
          <w:b/>
          <w:sz w:val="24"/>
          <w:szCs w:val="24"/>
        </w:rPr>
        <w:t>travanj</w:t>
      </w:r>
      <w:r w:rsidRPr="00975939">
        <w:rPr>
          <w:rFonts w:ascii="Times New Roman" w:hAnsi="Times New Roman"/>
          <w:b/>
          <w:sz w:val="24"/>
          <w:szCs w:val="24"/>
        </w:rPr>
        <w:t xml:space="preserve"> 202</w:t>
      </w:r>
      <w:r>
        <w:rPr>
          <w:rFonts w:ascii="Times New Roman" w:hAnsi="Times New Roman"/>
          <w:b/>
          <w:sz w:val="24"/>
          <w:szCs w:val="24"/>
        </w:rPr>
        <w:t>3</w:t>
      </w:r>
      <w:r w:rsidRPr="00975939">
        <w:rPr>
          <w:rFonts w:ascii="Times New Roman" w:hAnsi="Times New Roman"/>
          <w:b/>
          <w:sz w:val="24"/>
          <w:szCs w:val="24"/>
        </w:rPr>
        <w:t>. godine</w:t>
      </w:r>
    </w:p>
    <w:p w14:paraId="19B39267" w14:textId="77777777" w:rsidR="00A94590" w:rsidRDefault="00A94590" w:rsidP="00A94590">
      <w:pPr>
        <w:spacing w:after="0" w:line="240" w:lineRule="auto"/>
        <w:contextualSpacing/>
        <w:jc w:val="center"/>
        <w:rPr>
          <w:rFonts w:ascii="Times New Roman" w:hAnsi="Times New Roman"/>
          <w:b/>
          <w:sz w:val="24"/>
          <w:szCs w:val="24"/>
        </w:rPr>
      </w:pPr>
    </w:p>
    <w:p w14:paraId="76406787" w14:textId="759A6B65" w:rsidR="00A94590" w:rsidRDefault="00A94590">
      <w:pPr>
        <w:spacing w:after="0" w:line="240" w:lineRule="auto"/>
        <w:rPr>
          <w:rFonts w:ascii="Times New Roman" w:hAnsi="Times New Roman"/>
          <w:b/>
          <w:bCs/>
          <w:sz w:val="24"/>
          <w:szCs w:val="28"/>
          <w:lang w:eastAsia="hr-HR"/>
        </w:rPr>
      </w:pPr>
      <w:r>
        <w:rPr>
          <w:lang w:eastAsia="hr-HR"/>
        </w:rPr>
        <w:br w:type="page"/>
      </w:r>
    </w:p>
    <w:p w14:paraId="4919B3E3" w14:textId="77777777" w:rsidR="00A94590" w:rsidRPr="002F0AE2" w:rsidRDefault="00A94590" w:rsidP="00A94590">
      <w:pPr>
        <w:spacing w:after="0" w:line="240" w:lineRule="auto"/>
        <w:rPr>
          <w:rFonts w:ascii="Times New Roman" w:hAnsi="Times New Roman" w:cs="Arial"/>
          <w:b/>
          <w:bCs/>
          <w:caps/>
          <w:sz w:val="24"/>
          <w:szCs w:val="24"/>
        </w:rPr>
      </w:pPr>
      <w:r w:rsidRPr="002F0AE2">
        <w:rPr>
          <w:rFonts w:ascii="Times New Roman" w:hAnsi="Times New Roman" w:cs="Arial"/>
          <w:b/>
          <w:caps/>
          <w:sz w:val="24"/>
          <w:szCs w:val="24"/>
        </w:rPr>
        <w:lastRenderedPageBreak/>
        <w:t>1. Opis i specifikacija predmeta nabave</w:t>
      </w:r>
    </w:p>
    <w:p w14:paraId="7A16F99B" w14:textId="77777777" w:rsidR="00A94590" w:rsidRPr="002F0AE2" w:rsidRDefault="00A94590" w:rsidP="00A94590">
      <w:pPr>
        <w:spacing w:after="0" w:line="240" w:lineRule="auto"/>
        <w:rPr>
          <w:rFonts w:ascii="Arial" w:hAnsi="Arial" w:cs="Arial"/>
          <w:sz w:val="24"/>
        </w:rPr>
      </w:pPr>
    </w:p>
    <w:p w14:paraId="5E72AFF5" w14:textId="77777777" w:rsidR="00A94590" w:rsidRPr="002F0AE2" w:rsidRDefault="00A94590" w:rsidP="00A94590">
      <w:pPr>
        <w:spacing w:after="0" w:line="240" w:lineRule="auto"/>
        <w:jc w:val="both"/>
        <w:rPr>
          <w:rFonts w:ascii="Times New Roman" w:hAnsi="Times New Roman"/>
          <w:b/>
          <w:caps/>
          <w:sz w:val="24"/>
          <w:szCs w:val="24"/>
        </w:rPr>
      </w:pPr>
      <w:r w:rsidRPr="002F0AE2">
        <w:rPr>
          <w:rFonts w:ascii="Times New Roman" w:hAnsi="Times New Roman"/>
          <w:sz w:val="24"/>
          <w:szCs w:val="24"/>
        </w:rPr>
        <w:t xml:space="preserve">Predmet ove </w:t>
      </w:r>
      <w:r>
        <w:rPr>
          <w:rFonts w:ascii="Times New Roman" w:hAnsi="Times New Roman"/>
          <w:sz w:val="24"/>
          <w:szCs w:val="24"/>
        </w:rPr>
        <w:t>nabave je</w:t>
      </w:r>
      <w:r w:rsidRPr="002F0AE2">
        <w:rPr>
          <w:rFonts w:ascii="Times New Roman" w:hAnsi="Times New Roman"/>
          <w:sz w:val="24"/>
          <w:szCs w:val="24"/>
        </w:rPr>
        <w:t xml:space="preserve"> nabava javnih govornih usluga u nepokretnoj elektroničkoj komunika</w:t>
      </w:r>
      <w:r>
        <w:rPr>
          <w:rFonts w:ascii="Times New Roman" w:hAnsi="Times New Roman"/>
          <w:sz w:val="24"/>
          <w:szCs w:val="24"/>
        </w:rPr>
        <w:t>cijskoj mreži, usluga pristupa i</w:t>
      </w:r>
      <w:r w:rsidRPr="002F0AE2">
        <w:rPr>
          <w:rFonts w:ascii="Times New Roman" w:hAnsi="Times New Roman"/>
          <w:sz w:val="24"/>
          <w:szCs w:val="24"/>
        </w:rPr>
        <w:t>nternetu i usluga podatkovnog povezivanja.</w:t>
      </w:r>
    </w:p>
    <w:p w14:paraId="70D5458F" w14:textId="77777777" w:rsidR="00A94590" w:rsidRPr="002F0AE2" w:rsidRDefault="00A94590" w:rsidP="00A94590">
      <w:pPr>
        <w:spacing w:before="120" w:after="0" w:line="240" w:lineRule="auto"/>
        <w:ind w:right="-26"/>
        <w:jc w:val="both"/>
        <w:rPr>
          <w:rFonts w:ascii="Times New Roman" w:hAnsi="Times New Roman"/>
          <w:sz w:val="24"/>
          <w:szCs w:val="24"/>
        </w:rPr>
      </w:pPr>
      <w:r w:rsidRPr="002F0AE2">
        <w:rPr>
          <w:rFonts w:ascii="Times New Roman" w:eastAsia="Arial" w:hAnsi="Times New Roman"/>
          <w:bCs/>
          <w:sz w:val="24"/>
          <w:lang w:eastAsia="ar-SA"/>
        </w:rPr>
        <w:t>Ponuditelj je obvezan telekomunikacijske usluge realizirati vlastitom krajnjom opremom za spajanje i usmjeravanje (CPE) koja je u sustavu nadziranja i održavanja, zbog podizanja pouzdanosti i sigurnosti cjelokupnog komunikacijskog sustava Naručitelja na najvišu moguću razinu.</w:t>
      </w:r>
    </w:p>
    <w:p w14:paraId="40DA6CF2" w14:textId="77777777" w:rsidR="00A94590" w:rsidRPr="002F0AE2" w:rsidRDefault="00A94590" w:rsidP="00A94590">
      <w:pPr>
        <w:spacing w:before="120" w:after="0" w:line="240" w:lineRule="auto"/>
        <w:ind w:right="-26"/>
        <w:jc w:val="both"/>
        <w:rPr>
          <w:rFonts w:ascii="Times New Roman" w:hAnsi="Times New Roman"/>
          <w:sz w:val="24"/>
          <w:szCs w:val="24"/>
        </w:rPr>
      </w:pPr>
      <w:r w:rsidRPr="006952B2">
        <w:rPr>
          <w:rFonts w:ascii="Times New Roman" w:hAnsi="Times New Roman"/>
          <w:sz w:val="24"/>
          <w:szCs w:val="24"/>
        </w:rPr>
        <w:t>Ponuditelj je odgovoran za ispravno funkcioniranje opreme i usluga te za vlastitu opremu na lokaciji Naručitelja, jednako kao i za ispravan rad transmisijskih sustava izvan korisničke mreže.</w:t>
      </w:r>
    </w:p>
    <w:p w14:paraId="16924C45" w14:textId="77777777" w:rsidR="00A94590" w:rsidRPr="002F0AE2" w:rsidRDefault="00A94590" w:rsidP="00A94590">
      <w:pPr>
        <w:widowControl w:val="0"/>
        <w:autoSpaceDN w:val="0"/>
        <w:adjustRightInd w:val="0"/>
        <w:spacing w:before="120" w:after="0" w:line="240" w:lineRule="auto"/>
        <w:jc w:val="both"/>
        <w:textAlignment w:val="baseline"/>
        <w:rPr>
          <w:rFonts w:ascii="Times New Roman" w:eastAsia="Arial" w:hAnsi="Times New Roman"/>
          <w:bCs/>
          <w:sz w:val="24"/>
          <w:lang w:eastAsia="ar-SA"/>
        </w:rPr>
      </w:pPr>
      <w:r w:rsidRPr="002F0AE2">
        <w:rPr>
          <w:rFonts w:ascii="Times New Roman" w:eastAsia="Arial" w:hAnsi="Times New Roman"/>
          <w:bCs/>
          <w:sz w:val="24"/>
          <w:lang w:eastAsia="ar-SA"/>
        </w:rPr>
        <w:t>Spajanje javnih govornih usluga u nepokretnoj elektroničkoj komunikacijskoj mreži traženih u dokumentaciji neće iziskivati nikakve dodatne troškove Naručitelju niti nova ulaganja u o</w:t>
      </w:r>
      <w:r>
        <w:rPr>
          <w:rFonts w:ascii="Times New Roman" w:eastAsia="Arial" w:hAnsi="Times New Roman"/>
          <w:bCs/>
          <w:sz w:val="24"/>
          <w:lang w:eastAsia="ar-SA"/>
        </w:rPr>
        <w:t>premu, što znači da je dužnost p</w:t>
      </w:r>
      <w:r w:rsidRPr="002F0AE2">
        <w:rPr>
          <w:rFonts w:ascii="Times New Roman" w:eastAsia="Arial" w:hAnsi="Times New Roman"/>
          <w:bCs/>
          <w:sz w:val="24"/>
          <w:lang w:eastAsia="ar-SA"/>
        </w:rPr>
        <w:t>onuditelja uključiti sve troškove u priključne pristojbe i mjesečne naknade po svakom glasovnom priključku.</w:t>
      </w:r>
    </w:p>
    <w:p w14:paraId="0584AA11" w14:textId="77777777" w:rsidR="00A94590" w:rsidRPr="002F0AE2" w:rsidRDefault="00A94590" w:rsidP="00A94590">
      <w:pPr>
        <w:spacing w:before="120" w:after="0" w:line="240" w:lineRule="auto"/>
        <w:ind w:right="-26"/>
        <w:jc w:val="both"/>
        <w:rPr>
          <w:rFonts w:ascii="Times New Roman" w:hAnsi="Times New Roman"/>
          <w:bCs/>
          <w:sz w:val="24"/>
          <w:szCs w:val="24"/>
        </w:rPr>
      </w:pPr>
      <w:r w:rsidRPr="002F0AE2">
        <w:rPr>
          <w:rFonts w:ascii="Times New Roman" w:hAnsi="Times New Roman"/>
          <w:bCs/>
          <w:sz w:val="24"/>
          <w:szCs w:val="24"/>
        </w:rPr>
        <w:t xml:space="preserve">Za glasovne priključke iz predmeta nabave Ponuditelj mora ponuditi u potpunosti </w:t>
      </w:r>
      <w:proofErr w:type="spellStart"/>
      <w:r w:rsidRPr="002F0AE2">
        <w:rPr>
          <w:rFonts w:ascii="Times New Roman" w:hAnsi="Times New Roman"/>
          <w:bCs/>
          <w:sz w:val="24"/>
          <w:szCs w:val="24"/>
        </w:rPr>
        <w:t>georedundatno</w:t>
      </w:r>
      <w:proofErr w:type="spellEnd"/>
      <w:r w:rsidRPr="002F0AE2">
        <w:rPr>
          <w:rFonts w:ascii="Times New Roman" w:hAnsi="Times New Roman"/>
          <w:bCs/>
          <w:sz w:val="24"/>
          <w:szCs w:val="24"/>
        </w:rPr>
        <w:t xml:space="preserve"> rješenje za </w:t>
      </w:r>
      <w:r>
        <w:rPr>
          <w:rFonts w:ascii="Times New Roman" w:hAnsi="Times New Roman"/>
          <w:bCs/>
          <w:sz w:val="24"/>
          <w:szCs w:val="24"/>
        </w:rPr>
        <w:t xml:space="preserve">vlastitu </w:t>
      </w:r>
      <w:r w:rsidRPr="002F0AE2">
        <w:rPr>
          <w:rFonts w:ascii="Times New Roman" w:hAnsi="Times New Roman"/>
          <w:bCs/>
          <w:sz w:val="24"/>
          <w:szCs w:val="24"/>
        </w:rPr>
        <w:t xml:space="preserve">glasovnu </w:t>
      </w:r>
      <w:proofErr w:type="spellStart"/>
      <w:r w:rsidRPr="002F0AE2">
        <w:rPr>
          <w:rFonts w:ascii="Times New Roman" w:hAnsi="Times New Roman"/>
          <w:bCs/>
          <w:sz w:val="24"/>
          <w:szCs w:val="24"/>
        </w:rPr>
        <w:t>jezgrenu</w:t>
      </w:r>
      <w:proofErr w:type="spellEnd"/>
      <w:r w:rsidRPr="002F0AE2">
        <w:rPr>
          <w:rFonts w:ascii="Times New Roman" w:hAnsi="Times New Roman"/>
          <w:bCs/>
          <w:sz w:val="24"/>
          <w:szCs w:val="24"/>
        </w:rPr>
        <w:t xml:space="preserve"> platformu. Svaka komponenta ponuditeljeve glasovne platforme koja sudjeluje u procesiranju poziva mora biti </w:t>
      </w:r>
      <w:proofErr w:type="spellStart"/>
      <w:r w:rsidRPr="002F0AE2">
        <w:rPr>
          <w:rFonts w:ascii="Times New Roman" w:hAnsi="Times New Roman"/>
          <w:bCs/>
          <w:sz w:val="24"/>
          <w:szCs w:val="24"/>
        </w:rPr>
        <w:t>georedundantna</w:t>
      </w:r>
      <w:proofErr w:type="spellEnd"/>
      <w:r w:rsidRPr="002F0AE2">
        <w:rPr>
          <w:rFonts w:ascii="Times New Roman" w:hAnsi="Times New Roman"/>
          <w:bCs/>
          <w:sz w:val="24"/>
          <w:szCs w:val="24"/>
        </w:rPr>
        <w:t xml:space="preserve">. Svaka </w:t>
      </w:r>
      <w:proofErr w:type="spellStart"/>
      <w:r w:rsidRPr="002F0AE2">
        <w:rPr>
          <w:rFonts w:ascii="Times New Roman" w:hAnsi="Times New Roman"/>
          <w:bCs/>
          <w:sz w:val="24"/>
          <w:szCs w:val="24"/>
        </w:rPr>
        <w:t>georedundantna</w:t>
      </w:r>
      <w:proofErr w:type="spellEnd"/>
      <w:r w:rsidRPr="002F0AE2">
        <w:rPr>
          <w:rFonts w:ascii="Times New Roman" w:hAnsi="Times New Roman"/>
          <w:bCs/>
          <w:sz w:val="24"/>
          <w:szCs w:val="24"/>
        </w:rPr>
        <w:t xml:space="preserve"> lokacija glasovne platforme mora imati kapaciteta procesirati sve dolazne i odlazne pozive. Redundantna govorna platforma mora biti smještena </w:t>
      </w:r>
      <w:r w:rsidRPr="001764D6">
        <w:rPr>
          <w:rFonts w:ascii="Times New Roman" w:hAnsi="Times New Roman"/>
          <w:bCs/>
          <w:sz w:val="24"/>
          <w:szCs w:val="24"/>
        </w:rPr>
        <w:t>u dva geografski različita DATA centra.</w:t>
      </w:r>
      <w:r w:rsidRPr="002F0AE2">
        <w:rPr>
          <w:rFonts w:ascii="Times New Roman" w:hAnsi="Times New Roman"/>
          <w:bCs/>
          <w:sz w:val="24"/>
          <w:szCs w:val="24"/>
        </w:rPr>
        <w:t xml:space="preserve"> </w:t>
      </w:r>
    </w:p>
    <w:p w14:paraId="4D7D0E17" w14:textId="77777777" w:rsidR="00A94590" w:rsidRPr="002F0AE2" w:rsidRDefault="00A94590" w:rsidP="00A94590">
      <w:pPr>
        <w:spacing w:before="120" w:after="0" w:line="240" w:lineRule="auto"/>
        <w:ind w:right="-26"/>
        <w:jc w:val="both"/>
        <w:rPr>
          <w:rFonts w:ascii="Times New Roman" w:hAnsi="Times New Roman"/>
          <w:sz w:val="24"/>
          <w:szCs w:val="24"/>
        </w:rPr>
      </w:pPr>
      <w:r w:rsidRPr="002F0AE2">
        <w:rPr>
          <w:rFonts w:ascii="Times New Roman" w:hAnsi="Times New Roman"/>
          <w:sz w:val="24"/>
          <w:szCs w:val="24"/>
        </w:rPr>
        <w:t>Ponuditelj je obavezan sva svoja saznanja o smetnjama u mreži koja mogu utjecati na usluge kojima se koristi Naručitelj u najkraćem mogućem roku dostaviti Naručitelju.</w:t>
      </w:r>
    </w:p>
    <w:p w14:paraId="51925FDF" w14:textId="77777777" w:rsidR="00A94590" w:rsidRPr="002F0AE2" w:rsidRDefault="00A94590" w:rsidP="00A94590">
      <w:pPr>
        <w:spacing w:before="120" w:after="0" w:line="240" w:lineRule="auto"/>
        <w:ind w:right="-26"/>
        <w:jc w:val="both"/>
        <w:rPr>
          <w:rFonts w:ascii="Times New Roman" w:hAnsi="Times New Roman"/>
          <w:sz w:val="24"/>
          <w:szCs w:val="24"/>
        </w:rPr>
      </w:pPr>
      <w:r w:rsidRPr="00AE6034">
        <w:rPr>
          <w:rFonts w:ascii="Times New Roman" w:hAnsi="Times New Roman"/>
          <w:sz w:val="24"/>
          <w:szCs w:val="24"/>
        </w:rPr>
        <w:t>Ponuditelj mora imati implementiran centralizirani</w:t>
      </w:r>
      <w:r w:rsidRPr="002F0AE2">
        <w:rPr>
          <w:rFonts w:ascii="Times New Roman" w:hAnsi="Times New Roman"/>
          <w:sz w:val="24"/>
          <w:szCs w:val="24"/>
        </w:rPr>
        <w:t xml:space="preserve"> sustav za nadzor i upravljanje svoje mreže i usluga s kraja na kraj (</w:t>
      </w:r>
      <w:proofErr w:type="spellStart"/>
      <w:r w:rsidRPr="002F0AE2">
        <w:rPr>
          <w:rFonts w:ascii="Times New Roman" w:hAnsi="Times New Roman"/>
          <w:sz w:val="24"/>
          <w:szCs w:val="24"/>
        </w:rPr>
        <w:t>end</w:t>
      </w:r>
      <w:proofErr w:type="spellEnd"/>
      <w:r w:rsidRPr="002F0AE2">
        <w:rPr>
          <w:rFonts w:ascii="Times New Roman" w:hAnsi="Times New Roman"/>
          <w:sz w:val="24"/>
          <w:szCs w:val="24"/>
        </w:rPr>
        <w:t>-to-</w:t>
      </w:r>
      <w:proofErr w:type="spellStart"/>
      <w:r w:rsidRPr="002F0AE2">
        <w:rPr>
          <w:rFonts w:ascii="Times New Roman" w:hAnsi="Times New Roman"/>
          <w:sz w:val="24"/>
          <w:szCs w:val="24"/>
        </w:rPr>
        <w:t>end</w:t>
      </w:r>
      <w:proofErr w:type="spellEnd"/>
      <w:r w:rsidRPr="002F0AE2">
        <w:rPr>
          <w:rFonts w:ascii="Times New Roman" w:hAnsi="Times New Roman"/>
          <w:sz w:val="24"/>
          <w:szCs w:val="24"/>
        </w:rPr>
        <w:t xml:space="preserve">) putem kojeg ima 00-24 uvid u status priključaka i usluga koje isporučuje Naručitelju i koji mu omogućava proaktivni nadzor istih. </w:t>
      </w:r>
    </w:p>
    <w:p w14:paraId="7774CDD8" w14:textId="77777777" w:rsidR="00A94590" w:rsidRPr="002F0AE2" w:rsidRDefault="00A94590" w:rsidP="00A94590">
      <w:pPr>
        <w:spacing w:before="120" w:after="0" w:line="240" w:lineRule="auto"/>
        <w:ind w:right="-26"/>
        <w:rPr>
          <w:rFonts w:ascii="Times New Roman" w:hAnsi="Times New Roman"/>
          <w:bCs/>
          <w:sz w:val="24"/>
          <w:szCs w:val="24"/>
        </w:rPr>
      </w:pPr>
      <w:r w:rsidRPr="002F0AE2">
        <w:rPr>
          <w:rFonts w:ascii="Times New Roman" w:hAnsi="Times New Roman"/>
          <w:bCs/>
          <w:sz w:val="24"/>
          <w:szCs w:val="24"/>
        </w:rPr>
        <w:t>Ponuditelj mora osigurati mogućnost prijave kvara 24 sata na dan, 7 dana u tjednu, 365 dana u godini.</w:t>
      </w:r>
    </w:p>
    <w:p w14:paraId="5709BD85" w14:textId="77777777" w:rsidR="00A94590" w:rsidRPr="002F0AE2" w:rsidRDefault="00A94590" w:rsidP="00A94590">
      <w:pPr>
        <w:spacing w:before="120" w:after="0" w:line="240" w:lineRule="auto"/>
        <w:ind w:right="-26"/>
        <w:jc w:val="both"/>
        <w:rPr>
          <w:rFonts w:ascii="Times New Roman" w:hAnsi="Times New Roman"/>
          <w:color w:val="FF0000"/>
          <w:sz w:val="24"/>
          <w:szCs w:val="24"/>
        </w:rPr>
      </w:pPr>
      <w:r w:rsidRPr="002F0AE2">
        <w:rPr>
          <w:rFonts w:ascii="Times New Roman" w:hAnsi="Times New Roman"/>
          <w:sz w:val="24"/>
          <w:szCs w:val="24"/>
        </w:rPr>
        <w:t>Rješenje mora osiguravati fleksibilan i skalabilan rast telekomunikacijskih kapaciteta pa stoga Naručitelj smatra da je pristup svih lokacija u komunikacijski sustav potrebno osigurati kroz jedinstvenu komunikacijsku mrežu oslanjajući se pri tome na adekvatnu tehnologiju uz obavezno odvajanje glasovnog od podatkovnog prometa</w:t>
      </w:r>
      <w:r>
        <w:rPr>
          <w:rFonts w:ascii="Times New Roman" w:hAnsi="Times New Roman"/>
          <w:sz w:val="24"/>
          <w:szCs w:val="24"/>
        </w:rPr>
        <w:t xml:space="preserve"> putem zasebnih logičkih kanala radi osiguranja visoke razine sigurnosti i privatnosti komunikacije te najviše kvalitete u isporuci govornih usluga tijekom cijelog vremena trajanja ugovora</w:t>
      </w:r>
      <w:r w:rsidRPr="002F0AE2">
        <w:rPr>
          <w:rFonts w:ascii="Times New Roman" w:hAnsi="Times New Roman"/>
          <w:sz w:val="24"/>
          <w:szCs w:val="24"/>
        </w:rPr>
        <w:t>.</w:t>
      </w:r>
      <w:r w:rsidRPr="002F0AE2">
        <w:rPr>
          <w:rFonts w:ascii="Times New Roman" w:hAnsi="Times New Roman"/>
          <w:color w:val="FF0000"/>
          <w:sz w:val="24"/>
          <w:szCs w:val="24"/>
        </w:rPr>
        <w:t xml:space="preserve"> </w:t>
      </w:r>
    </w:p>
    <w:p w14:paraId="2BB88071" w14:textId="77777777" w:rsidR="00A94590" w:rsidRPr="002F0AE2" w:rsidRDefault="00A94590" w:rsidP="00A94590">
      <w:pPr>
        <w:spacing w:before="120" w:after="0" w:line="240" w:lineRule="auto"/>
        <w:jc w:val="both"/>
        <w:rPr>
          <w:rFonts w:ascii="Times New Roman" w:hAnsi="Times New Roman"/>
          <w:sz w:val="24"/>
          <w:szCs w:val="24"/>
        </w:rPr>
      </w:pPr>
      <w:r w:rsidRPr="002F0AE2">
        <w:rPr>
          <w:rFonts w:ascii="Times New Roman" w:hAnsi="Times New Roman"/>
          <w:sz w:val="24"/>
          <w:szCs w:val="24"/>
        </w:rPr>
        <w:t>Ponuditelj je dužan uspostaviti kompletnu uslugu na svim lokacijama Naručitelje u isto vrijeme bez dodatnih troškova.</w:t>
      </w:r>
    </w:p>
    <w:p w14:paraId="602442D2" w14:textId="77777777" w:rsidR="00A94590" w:rsidRPr="002F0AE2" w:rsidRDefault="00A94590" w:rsidP="00A94590">
      <w:pPr>
        <w:spacing w:before="120" w:after="0" w:line="240" w:lineRule="auto"/>
        <w:jc w:val="both"/>
        <w:rPr>
          <w:rFonts w:ascii="Times New Roman" w:hAnsi="Times New Roman"/>
          <w:sz w:val="24"/>
          <w:szCs w:val="24"/>
        </w:rPr>
      </w:pPr>
      <w:r w:rsidRPr="002F0AE2">
        <w:rPr>
          <w:rFonts w:ascii="Times New Roman" w:hAnsi="Times New Roman"/>
          <w:sz w:val="24"/>
          <w:szCs w:val="24"/>
        </w:rPr>
        <w:t>Usluga se neće smatrati isporučenom ukoliko pri preuzimanju pojedinačne usluge kvalitativni i kvantitativni pokazatelji ne odgovaraju traženim iz nabave. Nakon puštanja u rad svake pojedinačne usluge i njene provjere od strane Naručitelja potpisat će se zapisnik o preuzimanju koji će biti dokaz da je usluga isporučena.</w:t>
      </w:r>
    </w:p>
    <w:p w14:paraId="6A244EF9" w14:textId="77777777" w:rsidR="00A94590" w:rsidRPr="002F0AE2" w:rsidRDefault="00A94590" w:rsidP="00A94590">
      <w:pPr>
        <w:spacing w:after="0" w:line="240" w:lineRule="auto"/>
        <w:jc w:val="both"/>
        <w:rPr>
          <w:rFonts w:ascii="Times New Roman" w:hAnsi="Times New Roman"/>
          <w:sz w:val="24"/>
          <w:szCs w:val="24"/>
        </w:rPr>
      </w:pPr>
    </w:p>
    <w:p w14:paraId="0DF69AC0" w14:textId="77777777" w:rsidR="00A94590" w:rsidRPr="002F0AE2" w:rsidRDefault="00A94590" w:rsidP="00A94590">
      <w:pPr>
        <w:spacing w:after="0" w:line="240" w:lineRule="auto"/>
        <w:jc w:val="center"/>
        <w:rPr>
          <w:rFonts w:ascii="Times New Roman" w:hAnsi="Times New Roman"/>
          <w:b/>
          <w:sz w:val="24"/>
          <w:szCs w:val="24"/>
        </w:rPr>
      </w:pPr>
      <w:bookmarkStart w:id="221" w:name="_Toc228789532"/>
      <w:bookmarkStart w:id="222" w:name="_Toc465334665"/>
      <w:r w:rsidRPr="002F0AE2">
        <w:rPr>
          <w:rFonts w:ascii="Times New Roman" w:hAnsi="Times New Roman"/>
          <w:b/>
          <w:sz w:val="24"/>
          <w:szCs w:val="24"/>
        </w:rPr>
        <w:t>1.1. SPECIFIKACIJA GOVORNIH USLUGA</w:t>
      </w:r>
      <w:bookmarkEnd w:id="221"/>
      <w:bookmarkEnd w:id="222"/>
    </w:p>
    <w:p w14:paraId="489B67A1" w14:textId="77777777" w:rsidR="00A94590" w:rsidRPr="002F0AE2" w:rsidRDefault="00A94590" w:rsidP="00A94590">
      <w:pPr>
        <w:spacing w:after="0" w:line="240" w:lineRule="auto"/>
        <w:rPr>
          <w:rFonts w:ascii="Times New Roman" w:hAnsi="Times New Roman"/>
          <w:sz w:val="24"/>
          <w:szCs w:val="24"/>
        </w:rPr>
      </w:pPr>
    </w:p>
    <w:p w14:paraId="0CE367F4" w14:textId="77777777" w:rsidR="00A94590" w:rsidRPr="002F0AE2" w:rsidRDefault="00A94590" w:rsidP="00A94590">
      <w:pPr>
        <w:spacing w:after="0" w:line="240" w:lineRule="auto"/>
        <w:jc w:val="both"/>
        <w:rPr>
          <w:rFonts w:ascii="Times New Roman" w:hAnsi="Times New Roman"/>
          <w:sz w:val="24"/>
          <w:szCs w:val="24"/>
        </w:rPr>
      </w:pPr>
      <w:r w:rsidRPr="008648DC">
        <w:rPr>
          <w:rFonts w:ascii="Times New Roman" w:hAnsi="Times New Roman"/>
          <w:sz w:val="24"/>
          <w:szCs w:val="24"/>
        </w:rPr>
        <w:t>Usluga se može realizirati putem žičane bakrene parice i/ili svjetlovodnog prijenosnog medija.</w:t>
      </w:r>
      <w:r w:rsidRPr="002F0AE2">
        <w:rPr>
          <w:rFonts w:ascii="Times New Roman" w:hAnsi="Times New Roman"/>
          <w:sz w:val="24"/>
          <w:szCs w:val="24"/>
        </w:rPr>
        <w:t xml:space="preserve"> </w:t>
      </w:r>
    </w:p>
    <w:p w14:paraId="0B17B4AA" w14:textId="1C35283B" w:rsidR="00A94590" w:rsidRPr="002F0AE2" w:rsidRDefault="00A94590" w:rsidP="00A94590">
      <w:pPr>
        <w:spacing w:before="120" w:after="0" w:line="240" w:lineRule="auto"/>
        <w:ind w:right="-26"/>
        <w:jc w:val="both"/>
        <w:rPr>
          <w:rFonts w:ascii="Times New Roman" w:hAnsi="Times New Roman"/>
          <w:sz w:val="24"/>
          <w:szCs w:val="24"/>
        </w:rPr>
      </w:pPr>
      <w:r w:rsidRPr="00A62A1E">
        <w:rPr>
          <w:rFonts w:ascii="Times New Roman" w:hAnsi="Times New Roman"/>
          <w:sz w:val="24"/>
          <w:szCs w:val="24"/>
        </w:rPr>
        <w:lastRenderedPageBreak/>
        <w:t xml:space="preserve">Ponuditelj je dužan uslugu prijenosa govora realizirati najkasnije u roku definiranom u </w:t>
      </w:r>
      <w:r w:rsidR="001F5E77">
        <w:rPr>
          <w:rFonts w:ascii="Times New Roman" w:hAnsi="Times New Roman"/>
          <w:sz w:val="24"/>
          <w:szCs w:val="24"/>
        </w:rPr>
        <w:t>Pozivu na dostavu ponuda</w:t>
      </w:r>
      <w:r w:rsidRPr="00A62A1E">
        <w:rPr>
          <w:rFonts w:ascii="Times New Roman" w:hAnsi="Times New Roman"/>
          <w:sz w:val="24"/>
          <w:szCs w:val="24"/>
        </w:rPr>
        <w:t>.</w:t>
      </w:r>
      <w:r w:rsidRPr="002F0AE2">
        <w:rPr>
          <w:rFonts w:ascii="Times New Roman" w:hAnsi="Times New Roman"/>
          <w:sz w:val="24"/>
          <w:szCs w:val="24"/>
        </w:rPr>
        <w:t xml:space="preserve"> Ponuditelj mora osigurati mogućnost nepromjenjivosti brojeva (LNP) koji se koriste u trenutku sklapanja Ugovora o nabavi.</w:t>
      </w:r>
    </w:p>
    <w:p w14:paraId="277A9A01" w14:textId="77777777" w:rsidR="00A94590" w:rsidRPr="002F0AE2" w:rsidRDefault="00A94590" w:rsidP="00A94590">
      <w:pPr>
        <w:spacing w:before="120" w:after="0" w:line="240" w:lineRule="auto"/>
        <w:jc w:val="both"/>
        <w:rPr>
          <w:rFonts w:ascii="Times New Roman" w:hAnsi="Times New Roman"/>
          <w:sz w:val="24"/>
          <w:szCs w:val="24"/>
        </w:rPr>
      </w:pPr>
      <w:r w:rsidRPr="002F0AE2">
        <w:rPr>
          <w:rFonts w:ascii="Times New Roman" w:hAnsi="Times New Roman"/>
          <w:sz w:val="24"/>
          <w:szCs w:val="24"/>
        </w:rPr>
        <w:t>Bez obzira na vrstu prijenosnog medija usluge je potrebno realizirati bez dodatnih troškova Naručitelja.</w:t>
      </w:r>
    </w:p>
    <w:p w14:paraId="2572CD57" w14:textId="77777777" w:rsidR="00A94590" w:rsidRPr="002F0AE2" w:rsidRDefault="00A94590" w:rsidP="00A94590">
      <w:pPr>
        <w:spacing w:before="120" w:after="0" w:line="240" w:lineRule="auto"/>
        <w:jc w:val="both"/>
        <w:rPr>
          <w:rFonts w:ascii="Times New Roman" w:hAnsi="Times New Roman"/>
          <w:sz w:val="24"/>
          <w:szCs w:val="24"/>
        </w:rPr>
      </w:pPr>
      <w:r w:rsidRPr="002F0AE2">
        <w:rPr>
          <w:rFonts w:ascii="Times New Roman" w:hAnsi="Times New Roman"/>
          <w:sz w:val="24"/>
          <w:szCs w:val="24"/>
        </w:rPr>
        <w:t>Priključke je potrebno realizirati u skladu s sljedećim protokolima:</w:t>
      </w:r>
    </w:p>
    <w:p w14:paraId="403C4631" w14:textId="77777777" w:rsidR="00A94590" w:rsidRPr="002F0AE2" w:rsidRDefault="00A94590" w:rsidP="00A94590">
      <w:pPr>
        <w:spacing w:before="120" w:after="0" w:line="240" w:lineRule="auto"/>
        <w:jc w:val="both"/>
        <w:rPr>
          <w:rFonts w:ascii="Times New Roman" w:hAnsi="Times New Roman"/>
          <w:sz w:val="24"/>
          <w:szCs w:val="24"/>
        </w:rPr>
      </w:pPr>
      <w:r w:rsidRPr="002F0AE2">
        <w:rPr>
          <w:rFonts w:ascii="Times New Roman" w:hAnsi="Times New Roman"/>
          <w:sz w:val="24"/>
          <w:szCs w:val="24"/>
        </w:rPr>
        <w:t>POTS:</w:t>
      </w:r>
    </w:p>
    <w:p w14:paraId="635D997E" w14:textId="77777777" w:rsidR="00A94590" w:rsidRPr="002F0AE2" w:rsidRDefault="00A94590" w:rsidP="00707E52">
      <w:pPr>
        <w:numPr>
          <w:ilvl w:val="0"/>
          <w:numId w:val="6"/>
        </w:numPr>
        <w:spacing w:after="0" w:line="240" w:lineRule="auto"/>
        <w:ind w:left="567" w:hanging="207"/>
        <w:contextualSpacing/>
        <w:jc w:val="both"/>
        <w:rPr>
          <w:rFonts w:ascii="Times New Roman" w:hAnsi="Times New Roman"/>
          <w:sz w:val="24"/>
          <w:szCs w:val="24"/>
        </w:rPr>
      </w:pPr>
      <w:r w:rsidRPr="002F0AE2">
        <w:rPr>
          <w:rFonts w:ascii="Times New Roman" w:hAnsi="Times New Roman"/>
          <w:sz w:val="24"/>
          <w:szCs w:val="24"/>
        </w:rPr>
        <w:t>ITU-T Q.552</w:t>
      </w:r>
    </w:p>
    <w:p w14:paraId="18D672DB" w14:textId="77777777" w:rsidR="00A94590" w:rsidRPr="002F0AE2" w:rsidRDefault="00A94590" w:rsidP="00A94590">
      <w:pPr>
        <w:spacing w:after="0" w:line="240" w:lineRule="auto"/>
        <w:jc w:val="both"/>
        <w:rPr>
          <w:rFonts w:ascii="Times New Roman" w:hAnsi="Times New Roman"/>
          <w:sz w:val="24"/>
          <w:szCs w:val="24"/>
        </w:rPr>
      </w:pPr>
    </w:p>
    <w:p w14:paraId="76010D9A" w14:textId="77777777" w:rsidR="00A94590" w:rsidRPr="002F0AE2" w:rsidRDefault="00A94590" w:rsidP="00A94590">
      <w:pPr>
        <w:spacing w:after="0" w:line="240" w:lineRule="auto"/>
        <w:jc w:val="both"/>
        <w:rPr>
          <w:rFonts w:ascii="Times New Roman" w:hAnsi="Times New Roman"/>
          <w:sz w:val="24"/>
          <w:szCs w:val="24"/>
        </w:rPr>
      </w:pPr>
      <w:r w:rsidRPr="002F0AE2">
        <w:rPr>
          <w:rFonts w:ascii="Times New Roman" w:hAnsi="Times New Roman"/>
          <w:sz w:val="24"/>
          <w:szCs w:val="24"/>
        </w:rPr>
        <w:t xml:space="preserve">IP </w:t>
      </w:r>
      <w:proofErr w:type="spellStart"/>
      <w:r w:rsidRPr="002F0AE2">
        <w:rPr>
          <w:rFonts w:ascii="Times New Roman" w:hAnsi="Times New Roman"/>
          <w:sz w:val="24"/>
          <w:szCs w:val="24"/>
        </w:rPr>
        <w:t>Centrex</w:t>
      </w:r>
      <w:proofErr w:type="spellEnd"/>
      <w:r w:rsidRPr="002F0AE2">
        <w:rPr>
          <w:rFonts w:ascii="Times New Roman" w:hAnsi="Times New Roman"/>
          <w:sz w:val="24"/>
          <w:szCs w:val="24"/>
        </w:rPr>
        <w:t xml:space="preserve"> – </w:t>
      </w:r>
      <w:proofErr w:type="spellStart"/>
      <w:r w:rsidRPr="002F0AE2">
        <w:rPr>
          <w:rFonts w:ascii="Times New Roman" w:hAnsi="Times New Roman"/>
          <w:sz w:val="24"/>
          <w:szCs w:val="24"/>
        </w:rPr>
        <w:t>VoIP</w:t>
      </w:r>
      <w:proofErr w:type="spellEnd"/>
      <w:r w:rsidRPr="002F0AE2">
        <w:rPr>
          <w:rFonts w:ascii="Times New Roman" w:hAnsi="Times New Roman"/>
          <w:sz w:val="24"/>
          <w:szCs w:val="24"/>
        </w:rPr>
        <w:t xml:space="preserve"> linije: </w:t>
      </w:r>
    </w:p>
    <w:p w14:paraId="2173C92E" w14:textId="77777777" w:rsidR="00A94590" w:rsidRPr="002F0AE2" w:rsidRDefault="00A94590" w:rsidP="00707E52">
      <w:pPr>
        <w:numPr>
          <w:ilvl w:val="0"/>
          <w:numId w:val="6"/>
        </w:numPr>
        <w:spacing w:after="0" w:line="240" w:lineRule="auto"/>
        <w:ind w:left="567" w:hanging="207"/>
        <w:contextualSpacing/>
        <w:jc w:val="both"/>
        <w:rPr>
          <w:rFonts w:ascii="Times New Roman" w:hAnsi="Times New Roman"/>
          <w:sz w:val="24"/>
          <w:szCs w:val="24"/>
        </w:rPr>
      </w:pPr>
      <w:r w:rsidRPr="002F0AE2">
        <w:rPr>
          <w:rFonts w:ascii="Times New Roman" w:hAnsi="Times New Roman"/>
          <w:sz w:val="24"/>
          <w:szCs w:val="24"/>
        </w:rPr>
        <w:t xml:space="preserve">SIP i/ili H.323 i/ili MGCP i/ili SCCP </w:t>
      </w:r>
    </w:p>
    <w:p w14:paraId="71F9A37A" w14:textId="77777777" w:rsidR="00A94590" w:rsidRPr="002F0AE2" w:rsidRDefault="00A94590" w:rsidP="00A94590">
      <w:pPr>
        <w:spacing w:after="0" w:line="240" w:lineRule="auto"/>
        <w:jc w:val="both"/>
        <w:rPr>
          <w:rFonts w:ascii="Times New Roman" w:hAnsi="Times New Roman"/>
          <w:sz w:val="24"/>
          <w:szCs w:val="24"/>
        </w:rPr>
      </w:pPr>
    </w:p>
    <w:p w14:paraId="11018140" w14:textId="77777777" w:rsidR="00A94590" w:rsidRPr="002F0AE2" w:rsidRDefault="00A94590" w:rsidP="00A94590">
      <w:pPr>
        <w:spacing w:after="0" w:line="240" w:lineRule="auto"/>
        <w:jc w:val="both"/>
        <w:rPr>
          <w:rFonts w:ascii="Times New Roman" w:hAnsi="Times New Roman"/>
          <w:sz w:val="24"/>
          <w:szCs w:val="24"/>
        </w:rPr>
      </w:pPr>
      <w:r w:rsidRPr="008648DC">
        <w:rPr>
          <w:rFonts w:ascii="Times New Roman" w:hAnsi="Times New Roman"/>
          <w:sz w:val="24"/>
          <w:szCs w:val="24"/>
        </w:rPr>
        <w:t>ISDN PRA:</w:t>
      </w:r>
    </w:p>
    <w:p w14:paraId="01C82688" w14:textId="77777777" w:rsidR="00A94590" w:rsidRPr="002F0AE2" w:rsidRDefault="00A94590" w:rsidP="00707E52">
      <w:pPr>
        <w:numPr>
          <w:ilvl w:val="0"/>
          <w:numId w:val="6"/>
        </w:numPr>
        <w:spacing w:after="0" w:line="240" w:lineRule="auto"/>
        <w:ind w:left="567" w:hanging="207"/>
        <w:contextualSpacing/>
        <w:jc w:val="both"/>
        <w:rPr>
          <w:rFonts w:ascii="Times New Roman" w:hAnsi="Times New Roman"/>
          <w:sz w:val="24"/>
          <w:szCs w:val="24"/>
        </w:rPr>
      </w:pPr>
      <w:r w:rsidRPr="002F0AE2">
        <w:rPr>
          <w:rFonts w:ascii="Times New Roman" w:hAnsi="Times New Roman"/>
          <w:sz w:val="24"/>
          <w:szCs w:val="24"/>
        </w:rPr>
        <w:t>ITU-T I.431</w:t>
      </w:r>
    </w:p>
    <w:p w14:paraId="767ADE4F" w14:textId="77777777" w:rsidR="00A94590" w:rsidRPr="002F0AE2" w:rsidRDefault="00A94590" w:rsidP="00707E52">
      <w:pPr>
        <w:numPr>
          <w:ilvl w:val="0"/>
          <w:numId w:val="6"/>
        </w:numPr>
        <w:spacing w:after="0" w:line="240" w:lineRule="auto"/>
        <w:ind w:left="567" w:hanging="207"/>
        <w:contextualSpacing/>
        <w:jc w:val="both"/>
        <w:rPr>
          <w:rFonts w:ascii="Times New Roman" w:hAnsi="Times New Roman"/>
          <w:sz w:val="24"/>
          <w:szCs w:val="24"/>
        </w:rPr>
      </w:pPr>
      <w:r w:rsidRPr="002F0AE2">
        <w:rPr>
          <w:rFonts w:ascii="Times New Roman" w:hAnsi="Times New Roman"/>
          <w:sz w:val="24"/>
          <w:szCs w:val="24"/>
        </w:rPr>
        <w:t>ETSI ETS 300 011-1</w:t>
      </w:r>
    </w:p>
    <w:p w14:paraId="62AF71AA" w14:textId="77777777" w:rsidR="00A94590" w:rsidRPr="002F0AE2" w:rsidRDefault="00A94590" w:rsidP="00707E52">
      <w:pPr>
        <w:numPr>
          <w:ilvl w:val="0"/>
          <w:numId w:val="6"/>
        </w:numPr>
        <w:spacing w:after="0" w:line="240" w:lineRule="auto"/>
        <w:ind w:left="567" w:hanging="207"/>
        <w:contextualSpacing/>
        <w:jc w:val="both"/>
        <w:rPr>
          <w:rFonts w:ascii="Times New Roman" w:hAnsi="Times New Roman"/>
          <w:sz w:val="24"/>
          <w:szCs w:val="24"/>
        </w:rPr>
      </w:pPr>
      <w:r w:rsidRPr="002F0AE2">
        <w:rPr>
          <w:rFonts w:ascii="Times New Roman" w:hAnsi="Times New Roman"/>
          <w:sz w:val="24"/>
          <w:szCs w:val="24"/>
        </w:rPr>
        <w:t>ETS 300 125</w:t>
      </w:r>
    </w:p>
    <w:p w14:paraId="7FA865FD" w14:textId="77777777" w:rsidR="00A94590" w:rsidRPr="002F0AE2" w:rsidRDefault="00A94590" w:rsidP="00707E52">
      <w:pPr>
        <w:numPr>
          <w:ilvl w:val="0"/>
          <w:numId w:val="6"/>
        </w:numPr>
        <w:spacing w:after="0" w:line="240" w:lineRule="auto"/>
        <w:ind w:left="567" w:hanging="207"/>
        <w:contextualSpacing/>
        <w:jc w:val="both"/>
        <w:rPr>
          <w:rFonts w:ascii="Times New Roman" w:hAnsi="Times New Roman"/>
          <w:sz w:val="24"/>
          <w:szCs w:val="24"/>
        </w:rPr>
      </w:pPr>
      <w:r w:rsidRPr="002F0AE2">
        <w:rPr>
          <w:rFonts w:ascii="Times New Roman" w:hAnsi="Times New Roman"/>
          <w:sz w:val="24"/>
          <w:szCs w:val="24"/>
        </w:rPr>
        <w:t>ETS 300 102-1</w:t>
      </w:r>
    </w:p>
    <w:p w14:paraId="7A5D95F0" w14:textId="77777777" w:rsidR="00A94590" w:rsidRPr="002F0AE2" w:rsidRDefault="00A94590" w:rsidP="00707E52">
      <w:pPr>
        <w:numPr>
          <w:ilvl w:val="0"/>
          <w:numId w:val="6"/>
        </w:numPr>
        <w:spacing w:after="0" w:line="240" w:lineRule="auto"/>
        <w:ind w:left="567" w:hanging="207"/>
        <w:contextualSpacing/>
        <w:jc w:val="both"/>
        <w:rPr>
          <w:rFonts w:ascii="Times New Roman" w:hAnsi="Times New Roman"/>
          <w:sz w:val="24"/>
          <w:szCs w:val="24"/>
        </w:rPr>
      </w:pPr>
      <w:r w:rsidRPr="002F0AE2">
        <w:rPr>
          <w:rFonts w:ascii="Times New Roman" w:hAnsi="Times New Roman"/>
          <w:sz w:val="24"/>
          <w:szCs w:val="24"/>
        </w:rPr>
        <w:t>ETS 300 156</w:t>
      </w:r>
    </w:p>
    <w:p w14:paraId="734E2247" w14:textId="77777777" w:rsidR="00A94590" w:rsidRPr="002F0AE2" w:rsidRDefault="00A94590" w:rsidP="00707E52">
      <w:pPr>
        <w:numPr>
          <w:ilvl w:val="0"/>
          <w:numId w:val="6"/>
        </w:numPr>
        <w:spacing w:after="0" w:line="240" w:lineRule="auto"/>
        <w:ind w:left="567" w:hanging="207"/>
        <w:contextualSpacing/>
        <w:jc w:val="both"/>
        <w:rPr>
          <w:rFonts w:ascii="Times New Roman" w:hAnsi="Times New Roman"/>
          <w:sz w:val="24"/>
          <w:szCs w:val="24"/>
        </w:rPr>
      </w:pPr>
      <w:r w:rsidRPr="002F0AE2">
        <w:rPr>
          <w:rFonts w:ascii="Times New Roman" w:hAnsi="Times New Roman"/>
          <w:sz w:val="24"/>
          <w:szCs w:val="24"/>
        </w:rPr>
        <w:t>EN 300 052-1</w:t>
      </w:r>
    </w:p>
    <w:p w14:paraId="1785F502" w14:textId="77777777" w:rsidR="00A94590" w:rsidRPr="002F0AE2" w:rsidRDefault="00A94590" w:rsidP="00707E52">
      <w:pPr>
        <w:numPr>
          <w:ilvl w:val="0"/>
          <w:numId w:val="6"/>
        </w:numPr>
        <w:spacing w:after="0" w:line="240" w:lineRule="auto"/>
        <w:ind w:left="567" w:hanging="207"/>
        <w:contextualSpacing/>
        <w:jc w:val="both"/>
        <w:rPr>
          <w:rFonts w:ascii="Times New Roman" w:hAnsi="Times New Roman"/>
          <w:sz w:val="24"/>
          <w:szCs w:val="24"/>
        </w:rPr>
      </w:pPr>
      <w:r w:rsidRPr="002F0AE2">
        <w:rPr>
          <w:rFonts w:ascii="Times New Roman" w:hAnsi="Times New Roman"/>
          <w:sz w:val="24"/>
          <w:szCs w:val="24"/>
        </w:rPr>
        <w:t>EN 300 403-1</w:t>
      </w:r>
    </w:p>
    <w:p w14:paraId="091500E8" w14:textId="77777777" w:rsidR="00A94590" w:rsidRPr="002F0AE2" w:rsidRDefault="00A94590" w:rsidP="00707E52">
      <w:pPr>
        <w:numPr>
          <w:ilvl w:val="0"/>
          <w:numId w:val="6"/>
        </w:numPr>
        <w:spacing w:after="0" w:line="240" w:lineRule="auto"/>
        <w:ind w:left="567" w:hanging="207"/>
        <w:contextualSpacing/>
        <w:jc w:val="both"/>
        <w:rPr>
          <w:rFonts w:ascii="Times New Roman" w:hAnsi="Times New Roman"/>
          <w:sz w:val="24"/>
          <w:szCs w:val="24"/>
        </w:rPr>
      </w:pPr>
      <w:r w:rsidRPr="002F0AE2">
        <w:rPr>
          <w:rFonts w:ascii="Times New Roman" w:hAnsi="Times New Roman"/>
          <w:sz w:val="24"/>
          <w:szCs w:val="24"/>
        </w:rPr>
        <w:t>EuroDSS1 (NET5) signalni protokol</w:t>
      </w:r>
    </w:p>
    <w:p w14:paraId="05D07A15" w14:textId="77777777" w:rsidR="00A94590" w:rsidRPr="002F0AE2" w:rsidRDefault="00A94590" w:rsidP="00A94590">
      <w:pPr>
        <w:spacing w:after="0" w:line="240" w:lineRule="auto"/>
        <w:jc w:val="both"/>
        <w:rPr>
          <w:rFonts w:ascii="Times New Roman" w:hAnsi="Times New Roman"/>
          <w:sz w:val="24"/>
          <w:szCs w:val="24"/>
        </w:rPr>
      </w:pPr>
    </w:p>
    <w:p w14:paraId="29E83B24" w14:textId="77777777" w:rsidR="00A94590" w:rsidRPr="002F0AE2" w:rsidRDefault="00A94590" w:rsidP="00A94590">
      <w:pPr>
        <w:spacing w:after="0" w:line="240" w:lineRule="auto"/>
        <w:jc w:val="both"/>
        <w:rPr>
          <w:rFonts w:ascii="Times New Roman" w:hAnsi="Times New Roman"/>
          <w:sz w:val="24"/>
          <w:szCs w:val="24"/>
        </w:rPr>
      </w:pPr>
      <w:r w:rsidRPr="002F0AE2">
        <w:rPr>
          <w:rFonts w:ascii="Times New Roman" w:hAnsi="Times New Roman"/>
          <w:sz w:val="24"/>
          <w:szCs w:val="24"/>
        </w:rPr>
        <w:t xml:space="preserve">ISDN PRA (primarni ISDN pristup) je pristup za povezivanje kućne (PBX) centrale Naručitelja na javni telekomunikacijski sustav. Za svaki ISDN PRA priključak potrebno je osigurati odgovarajući broj komunikacijskih kanala propusnosti 64 </w:t>
      </w:r>
      <w:proofErr w:type="spellStart"/>
      <w:r w:rsidRPr="002F0AE2">
        <w:rPr>
          <w:rFonts w:ascii="Times New Roman" w:hAnsi="Times New Roman"/>
          <w:sz w:val="24"/>
          <w:szCs w:val="24"/>
        </w:rPr>
        <w:t>kbit</w:t>
      </w:r>
      <w:proofErr w:type="spellEnd"/>
      <w:r w:rsidRPr="002F0AE2">
        <w:rPr>
          <w:rFonts w:ascii="Times New Roman" w:hAnsi="Times New Roman"/>
          <w:sz w:val="24"/>
          <w:szCs w:val="24"/>
        </w:rPr>
        <w:t xml:space="preserve">/s (B kanal) i 1 signalizacijski kanal (D kanal) a sukladno popisu lokacija i kapaciteta. Za ISDN PRA priključke potrebno je osigurati G.703 75 </w:t>
      </w:r>
      <w:proofErr w:type="spellStart"/>
      <w:r w:rsidRPr="002F0AE2">
        <w:rPr>
          <w:rFonts w:ascii="Times New Roman" w:hAnsi="Times New Roman"/>
          <w:sz w:val="24"/>
          <w:szCs w:val="24"/>
        </w:rPr>
        <w:t>ohm</w:t>
      </w:r>
      <w:proofErr w:type="spellEnd"/>
      <w:r w:rsidRPr="002F0AE2">
        <w:rPr>
          <w:rFonts w:ascii="Times New Roman" w:hAnsi="Times New Roman"/>
          <w:sz w:val="24"/>
          <w:szCs w:val="24"/>
        </w:rPr>
        <w:t xml:space="preserve"> sučelje.</w:t>
      </w:r>
    </w:p>
    <w:p w14:paraId="4D31A0CE" w14:textId="77777777" w:rsidR="00A94590" w:rsidRPr="002F0AE2" w:rsidRDefault="00A94590" w:rsidP="00A94590">
      <w:pPr>
        <w:spacing w:after="0" w:line="240" w:lineRule="auto"/>
        <w:jc w:val="both"/>
        <w:rPr>
          <w:rFonts w:ascii="Times New Roman" w:hAnsi="Times New Roman"/>
          <w:sz w:val="24"/>
          <w:szCs w:val="24"/>
        </w:rPr>
      </w:pPr>
      <w:r w:rsidRPr="002F0AE2">
        <w:rPr>
          <w:rFonts w:ascii="Times New Roman" w:hAnsi="Times New Roman"/>
          <w:sz w:val="24"/>
          <w:szCs w:val="24"/>
        </w:rPr>
        <w:t xml:space="preserve">Ponuditelj jamči vrijeme pružanja usluga od 24x7 (24 sata na dan, 7 dana u tjednu tijekom cijele godine). </w:t>
      </w:r>
    </w:p>
    <w:p w14:paraId="03F2D8AE" w14:textId="77777777" w:rsidR="00A94590" w:rsidRPr="002F0AE2" w:rsidRDefault="00A94590" w:rsidP="00A94590">
      <w:pPr>
        <w:spacing w:before="120" w:after="0" w:line="240" w:lineRule="auto"/>
        <w:ind w:right="-26"/>
        <w:jc w:val="both"/>
        <w:rPr>
          <w:rFonts w:ascii="Times New Roman" w:hAnsi="Times New Roman"/>
          <w:sz w:val="24"/>
          <w:lang w:eastAsia="hr-HR"/>
        </w:rPr>
      </w:pPr>
      <w:r w:rsidRPr="002F0AE2">
        <w:rPr>
          <w:rFonts w:ascii="Times New Roman" w:eastAsia="Arial" w:hAnsi="Times New Roman"/>
          <w:bCs/>
          <w:sz w:val="24"/>
          <w:lang w:eastAsia="ar-SA"/>
        </w:rPr>
        <w:t>Naručitelj dodatno ima potrebu za sustavom za praćenje i nadziranje telekomunikacijskih troškova napravljenih upotrebom lokalne Naručiteljeve PBX centrale. U sklopu govornih usluga realiziranih putem ISDN PRA priključaka Ponuditelj mora biti u mogućnosti osigurati Naručitelju i sustav za praćenje i nadziranje telekomunikacijskih troškova (</w:t>
      </w:r>
      <w:proofErr w:type="spellStart"/>
      <w:r w:rsidRPr="002F0AE2">
        <w:rPr>
          <w:rFonts w:ascii="Times New Roman" w:eastAsia="Arial" w:hAnsi="Times New Roman"/>
          <w:bCs/>
          <w:sz w:val="24"/>
          <w:lang w:eastAsia="ar-SA"/>
        </w:rPr>
        <w:t>Advice</w:t>
      </w:r>
      <w:proofErr w:type="spellEnd"/>
      <w:r w:rsidRPr="002F0AE2">
        <w:rPr>
          <w:rFonts w:ascii="Times New Roman" w:eastAsia="Arial" w:hAnsi="Times New Roman"/>
          <w:bCs/>
          <w:sz w:val="24"/>
          <w:lang w:eastAsia="ar-SA"/>
        </w:rPr>
        <w:t xml:space="preserve"> </w:t>
      </w:r>
      <w:proofErr w:type="spellStart"/>
      <w:r w:rsidRPr="002F0AE2">
        <w:rPr>
          <w:rFonts w:ascii="Times New Roman" w:eastAsia="Arial" w:hAnsi="Times New Roman"/>
          <w:bCs/>
          <w:sz w:val="24"/>
          <w:lang w:eastAsia="ar-SA"/>
        </w:rPr>
        <w:t>of</w:t>
      </w:r>
      <w:proofErr w:type="spellEnd"/>
      <w:r w:rsidRPr="002F0AE2">
        <w:rPr>
          <w:rFonts w:ascii="Times New Roman" w:eastAsia="Arial" w:hAnsi="Times New Roman"/>
          <w:bCs/>
          <w:sz w:val="24"/>
          <w:lang w:eastAsia="ar-SA"/>
        </w:rPr>
        <w:t xml:space="preserve"> </w:t>
      </w:r>
      <w:proofErr w:type="spellStart"/>
      <w:r w:rsidRPr="002F0AE2">
        <w:rPr>
          <w:rFonts w:ascii="Times New Roman" w:eastAsia="Arial" w:hAnsi="Times New Roman"/>
          <w:bCs/>
          <w:sz w:val="24"/>
          <w:lang w:eastAsia="ar-SA"/>
        </w:rPr>
        <w:t>Charge</w:t>
      </w:r>
      <w:proofErr w:type="spellEnd"/>
      <w:r w:rsidRPr="002F0AE2">
        <w:rPr>
          <w:rFonts w:ascii="Times New Roman" w:eastAsia="Arial" w:hAnsi="Times New Roman"/>
          <w:bCs/>
          <w:sz w:val="24"/>
          <w:lang w:eastAsia="ar-SA"/>
        </w:rPr>
        <w:t xml:space="preserve"> (</w:t>
      </w:r>
      <w:proofErr w:type="spellStart"/>
      <w:r w:rsidRPr="002F0AE2">
        <w:rPr>
          <w:rFonts w:ascii="Times New Roman" w:eastAsia="Arial" w:hAnsi="Times New Roman"/>
          <w:bCs/>
          <w:sz w:val="24"/>
          <w:lang w:eastAsia="ar-SA"/>
        </w:rPr>
        <w:t>AoC</w:t>
      </w:r>
      <w:proofErr w:type="spellEnd"/>
      <w:r w:rsidRPr="002F0AE2">
        <w:rPr>
          <w:rFonts w:ascii="Times New Roman" w:eastAsia="Arial" w:hAnsi="Times New Roman"/>
          <w:bCs/>
          <w:sz w:val="24"/>
          <w:lang w:eastAsia="ar-SA"/>
        </w:rPr>
        <w:t xml:space="preserve">)) u realnom vremenu što znači informacija do najkasnije 1 minute nakon završetka poziva kako bi Naručitelj samostalno mogao pratiti i nadzirati telekomunikacijske troškove nastale upotrebom lokalne Naručiteljeve PBX centrale. Pristup </w:t>
      </w:r>
      <w:proofErr w:type="spellStart"/>
      <w:r w:rsidRPr="002F0AE2">
        <w:rPr>
          <w:rFonts w:ascii="Times New Roman" w:eastAsia="Arial" w:hAnsi="Times New Roman"/>
          <w:bCs/>
          <w:sz w:val="24"/>
          <w:lang w:eastAsia="ar-SA"/>
        </w:rPr>
        <w:t>AoC</w:t>
      </w:r>
      <w:proofErr w:type="spellEnd"/>
      <w:r w:rsidRPr="002F0AE2">
        <w:rPr>
          <w:rFonts w:ascii="Times New Roman" w:eastAsia="Arial" w:hAnsi="Times New Roman"/>
          <w:bCs/>
          <w:sz w:val="24"/>
          <w:lang w:eastAsia="ar-SA"/>
        </w:rPr>
        <w:t xml:space="preserve"> sustavu mora biti omogućen putem web sučelja ili na drugi jednakovrijedan način. </w:t>
      </w:r>
      <w:r>
        <w:rPr>
          <w:rFonts w:ascii="Times New Roman" w:eastAsia="Arial" w:hAnsi="Times New Roman"/>
          <w:bCs/>
          <w:sz w:val="24"/>
          <w:lang w:eastAsia="ar-SA"/>
        </w:rPr>
        <w:t>U</w:t>
      </w:r>
      <w:r w:rsidRPr="002F0AE2">
        <w:rPr>
          <w:rFonts w:ascii="Times New Roman" w:eastAsia="Arial" w:hAnsi="Times New Roman"/>
          <w:bCs/>
          <w:sz w:val="24"/>
          <w:lang w:eastAsia="ar-SA"/>
        </w:rPr>
        <w:t xml:space="preserve"> sustav</w:t>
      </w:r>
      <w:r>
        <w:rPr>
          <w:rFonts w:ascii="Times New Roman" w:eastAsia="Arial" w:hAnsi="Times New Roman"/>
          <w:bCs/>
          <w:sz w:val="24"/>
          <w:lang w:eastAsia="ar-SA"/>
        </w:rPr>
        <w:t>u</w:t>
      </w:r>
      <w:r w:rsidRPr="002F0AE2">
        <w:rPr>
          <w:rFonts w:ascii="Times New Roman" w:eastAsia="Arial" w:hAnsi="Times New Roman"/>
          <w:bCs/>
          <w:sz w:val="24"/>
          <w:lang w:eastAsia="ar-SA"/>
        </w:rPr>
        <w:t xml:space="preserve"> za praćenje i nadziranje telekomunikacijskih troškova (</w:t>
      </w:r>
      <w:proofErr w:type="spellStart"/>
      <w:r w:rsidRPr="002F0AE2">
        <w:rPr>
          <w:rFonts w:ascii="Times New Roman" w:eastAsia="Arial" w:hAnsi="Times New Roman"/>
          <w:bCs/>
          <w:sz w:val="24"/>
          <w:lang w:eastAsia="ar-SA"/>
        </w:rPr>
        <w:t>AoC</w:t>
      </w:r>
      <w:proofErr w:type="spellEnd"/>
      <w:r w:rsidRPr="002F0AE2">
        <w:rPr>
          <w:rFonts w:ascii="Times New Roman" w:eastAsia="Arial" w:hAnsi="Times New Roman"/>
          <w:bCs/>
          <w:sz w:val="24"/>
          <w:lang w:eastAsia="ar-SA"/>
        </w:rPr>
        <w:t xml:space="preserve">) </w:t>
      </w:r>
      <w:r>
        <w:rPr>
          <w:rFonts w:ascii="Times New Roman" w:eastAsia="Arial" w:hAnsi="Times New Roman"/>
          <w:bCs/>
          <w:sz w:val="24"/>
          <w:lang w:eastAsia="ar-SA"/>
        </w:rPr>
        <w:t>moraju biti</w:t>
      </w:r>
      <w:r w:rsidRPr="002F0AE2">
        <w:rPr>
          <w:rFonts w:ascii="Times New Roman" w:eastAsia="Arial" w:hAnsi="Times New Roman"/>
          <w:bCs/>
          <w:sz w:val="24"/>
          <w:lang w:eastAsia="ar-SA"/>
        </w:rPr>
        <w:t xml:space="preserve"> jasno vidljive sljedeće potrebne informacije:</w:t>
      </w:r>
    </w:p>
    <w:p w14:paraId="166F3686" w14:textId="77777777" w:rsidR="00A94590" w:rsidRPr="002F0AE2" w:rsidRDefault="00A94590" w:rsidP="00707E52">
      <w:pPr>
        <w:widowControl w:val="0"/>
        <w:numPr>
          <w:ilvl w:val="0"/>
          <w:numId w:val="13"/>
        </w:numPr>
        <w:suppressAutoHyphens/>
        <w:adjustRightInd w:val="0"/>
        <w:spacing w:before="120" w:after="0" w:line="240" w:lineRule="auto"/>
        <w:jc w:val="both"/>
        <w:textAlignment w:val="baseline"/>
        <w:rPr>
          <w:rFonts w:ascii="Times New Roman" w:eastAsia="Arial" w:hAnsi="Times New Roman"/>
          <w:bCs/>
          <w:sz w:val="24"/>
          <w:lang w:eastAsia="ar-SA"/>
        </w:rPr>
      </w:pPr>
      <w:r w:rsidRPr="002F0AE2">
        <w:rPr>
          <w:rFonts w:ascii="Times New Roman" w:eastAsia="Arial" w:hAnsi="Times New Roman"/>
          <w:bCs/>
          <w:sz w:val="24"/>
          <w:lang w:eastAsia="ar-SA"/>
        </w:rPr>
        <w:t>uspostava – točno vrijeme početka poziva,</w:t>
      </w:r>
    </w:p>
    <w:p w14:paraId="438B65B5" w14:textId="77777777" w:rsidR="00A94590" w:rsidRPr="002F0AE2" w:rsidRDefault="00A94590" w:rsidP="00707E52">
      <w:pPr>
        <w:widowControl w:val="0"/>
        <w:numPr>
          <w:ilvl w:val="0"/>
          <w:numId w:val="13"/>
        </w:numPr>
        <w:suppressAutoHyphens/>
        <w:adjustRightInd w:val="0"/>
        <w:spacing w:after="0" w:line="240" w:lineRule="auto"/>
        <w:jc w:val="both"/>
        <w:textAlignment w:val="baseline"/>
        <w:rPr>
          <w:rFonts w:ascii="Times New Roman" w:eastAsia="Arial" w:hAnsi="Times New Roman"/>
          <w:bCs/>
          <w:sz w:val="24"/>
          <w:lang w:eastAsia="ar-SA"/>
        </w:rPr>
      </w:pPr>
      <w:r w:rsidRPr="002F0AE2">
        <w:rPr>
          <w:rFonts w:ascii="Times New Roman" w:eastAsia="Arial" w:hAnsi="Times New Roman"/>
          <w:bCs/>
          <w:sz w:val="24"/>
          <w:lang w:eastAsia="ar-SA"/>
        </w:rPr>
        <w:t>prekid – točno vrijeme završetka poziva,</w:t>
      </w:r>
    </w:p>
    <w:p w14:paraId="55C99EFA" w14:textId="77777777" w:rsidR="00A94590" w:rsidRPr="002F0AE2" w:rsidRDefault="00A94590" w:rsidP="00707E52">
      <w:pPr>
        <w:widowControl w:val="0"/>
        <w:numPr>
          <w:ilvl w:val="0"/>
          <w:numId w:val="13"/>
        </w:numPr>
        <w:suppressAutoHyphens/>
        <w:adjustRightInd w:val="0"/>
        <w:spacing w:after="0" w:line="240" w:lineRule="auto"/>
        <w:jc w:val="both"/>
        <w:textAlignment w:val="baseline"/>
        <w:rPr>
          <w:rFonts w:ascii="Times New Roman" w:eastAsia="Arial" w:hAnsi="Times New Roman"/>
          <w:bCs/>
          <w:sz w:val="24"/>
          <w:lang w:eastAsia="ar-SA"/>
        </w:rPr>
      </w:pPr>
      <w:r w:rsidRPr="002F0AE2">
        <w:rPr>
          <w:rFonts w:ascii="Times New Roman" w:eastAsia="Arial" w:hAnsi="Times New Roman"/>
          <w:bCs/>
          <w:sz w:val="24"/>
          <w:lang w:eastAsia="ar-SA"/>
        </w:rPr>
        <w:t>trajanje – trajanje poziva u sekundama,</w:t>
      </w:r>
    </w:p>
    <w:p w14:paraId="32E4CEF0" w14:textId="77777777" w:rsidR="00A94590" w:rsidRPr="002F0AE2" w:rsidRDefault="00A94590" w:rsidP="00707E52">
      <w:pPr>
        <w:widowControl w:val="0"/>
        <w:numPr>
          <w:ilvl w:val="0"/>
          <w:numId w:val="13"/>
        </w:numPr>
        <w:suppressAutoHyphens/>
        <w:adjustRightInd w:val="0"/>
        <w:spacing w:after="0" w:line="240" w:lineRule="auto"/>
        <w:jc w:val="both"/>
        <w:textAlignment w:val="baseline"/>
        <w:rPr>
          <w:rFonts w:ascii="Times New Roman" w:eastAsia="Arial" w:hAnsi="Times New Roman"/>
          <w:bCs/>
          <w:sz w:val="24"/>
          <w:lang w:eastAsia="ar-SA"/>
        </w:rPr>
      </w:pPr>
      <w:proofErr w:type="spellStart"/>
      <w:r w:rsidRPr="002F0AE2">
        <w:rPr>
          <w:rFonts w:ascii="Times New Roman" w:eastAsia="Arial" w:hAnsi="Times New Roman"/>
          <w:bCs/>
          <w:sz w:val="24"/>
          <w:lang w:eastAsia="ar-SA"/>
        </w:rPr>
        <w:t>tel</w:t>
      </w:r>
      <w:proofErr w:type="spellEnd"/>
      <w:r w:rsidRPr="002F0AE2">
        <w:rPr>
          <w:rFonts w:ascii="Times New Roman" w:eastAsia="Arial" w:hAnsi="Times New Roman"/>
          <w:bCs/>
          <w:sz w:val="24"/>
          <w:lang w:eastAsia="ar-SA"/>
        </w:rPr>
        <w:t>-A – telefonski broj pozivatelja (broj s kojeg je poziv upućen),</w:t>
      </w:r>
    </w:p>
    <w:p w14:paraId="0EE3992B" w14:textId="77777777" w:rsidR="00A94590" w:rsidRPr="002F0AE2" w:rsidRDefault="00A94590" w:rsidP="00707E52">
      <w:pPr>
        <w:widowControl w:val="0"/>
        <w:numPr>
          <w:ilvl w:val="0"/>
          <w:numId w:val="13"/>
        </w:numPr>
        <w:suppressAutoHyphens/>
        <w:adjustRightInd w:val="0"/>
        <w:spacing w:after="0" w:line="240" w:lineRule="auto"/>
        <w:jc w:val="both"/>
        <w:textAlignment w:val="baseline"/>
        <w:rPr>
          <w:rFonts w:ascii="Times New Roman" w:eastAsia="Arial" w:hAnsi="Times New Roman"/>
          <w:bCs/>
          <w:sz w:val="24"/>
          <w:lang w:eastAsia="ar-SA"/>
        </w:rPr>
      </w:pPr>
      <w:proofErr w:type="spellStart"/>
      <w:r w:rsidRPr="002F0AE2">
        <w:rPr>
          <w:rFonts w:ascii="Times New Roman" w:eastAsia="Arial" w:hAnsi="Times New Roman"/>
          <w:bCs/>
          <w:sz w:val="24"/>
          <w:lang w:eastAsia="ar-SA"/>
        </w:rPr>
        <w:t>tel</w:t>
      </w:r>
      <w:proofErr w:type="spellEnd"/>
      <w:r w:rsidRPr="002F0AE2">
        <w:rPr>
          <w:rFonts w:ascii="Times New Roman" w:eastAsia="Arial" w:hAnsi="Times New Roman"/>
          <w:bCs/>
          <w:sz w:val="24"/>
          <w:lang w:eastAsia="ar-SA"/>
        </w:rPr>
        <w:t>-B – pozvani telefonski broj,</w:t>
      </w:r>
    </w:p>
    <w:p w14:paraId="4C77C124" w14:textId="77777777" w:rsidR="00A94590" w:rsidRPr="002F0AE2" w:rsidRDefault="00A94590" w:rsidP="00A94590">
      <w:pPr>
        <w:spacing w:after="0" w:line="240" w:lineRule="auto"/>
        <w:jc w:val="both"/>
        <w:rPr>
          <w:rFonts w:ascii="Times New Roman" w:hAnsi="Times New Roman"/>
          <w:sz w:val="24"/>
          <w:szCs w:val="24"/>
        </w:rPr>
      </w:pPr>
    </w:p>
    <w:p w14:paraId="29395699" w14:textId="77777777" w:rsidR="00A94590" w:rsidRPr="002F0AE2" w:rsidRDefault="00A94590" w:rsidP="00707E52">
      <w:pPr>
        <w:numPr>
          <w:ilvl w:val="0"/>
          <w:numId w:val="8"/>
        </w:numPr>
        <w:spacing w:after="0" w:line="240" w:lineRule="auto"/>
        <w:contextualSpacing/>
        <w:jc w:val="both"/>
        <w:rPr>
          <w:rFonts w:ascii="Times New Roman" w:hAnsi="Times New Roman"/>
          <w:sz w:val="24"/>
        </w:rPr>
      </w:pPr>
      <w:proofErr w:type="spellStart"/>
      <w:r w:rsidRPr="002F0AE2">
        <w:rPr>
          <w:rFonts w:ascii="Times New Roman" w:eastAsia="Arial" w:hAnsi="Times New Roman"/>
          <w:b/>
          <w:sz w:val="24"/>
        </w:rPr>
        <w:t>VoIP</w:t>
      </w:r>
      <w:proofErr w:type="spellEnd"/>
      <w:r w:rsidRPr="002F0AE2">
        <w:rPr>
          <w:rFonts w:ascii="Times New Roman" w:eastAsia="Arial" w:hAnsi="Times New Roman"/>
          <w:b/>
          <w:sz w:val="24"/>
        </w:rPr>
        <w:t xml:space="preserve"> PBX</w:t>
      </w:r>
      <w:r w:rsidRPr="002F0AE2">
        <w:rPr>
          <w:rFonts w:ascii="Times New Roman" w:hAnsi="Times New Roman"/>
          <w:sz w:val="24"/>
          <w:szCs w:val="24"/>
        </w:rPr>
        <w:t xml:space="preserve">:  </w:t>
      </w:r>
    </w:p>
    <w:p w14:paraId="17BC013A" w14:textId="77777777" w:rsidR="00A94590" w:rsidRPr="00191236" w:rsidRDefault="00A94590" w:rsidP="00707E52">
      <w:pPr>
        <w:widowControl w:val="0"/>
        <w:numPr>
          <w:ilvl w:val="0"/>
          <w:numId w:val="13"/>
        </w:numPr>
        <w:suppressAutoHyphens/>
        <w:adjustRightInd w:val="0"/>
        <w:spacing w:before="120" w:after="0" w:line="240" w:lineRule="auto"/>
        <w:jc w:val="both"/>
        <w:textAlignment w:val="baseline"/>
        <w:rPr>
          <w:rFonts w:ascii="Times New Roman" w:eastAsia="Arial" w:hAnsi="Times New Roman"/>
          <w:bCs/>
          <w:sz w:val="24"/>
          <w:lang w:eastAsia="ar-SA"/>
        </w:rPr>
      </w:pPr>
      <w:r w:rsidRPr="00191236">
        <w:rPr>
          <w:rFonts w:ascii="Times New Roman" w:eastAsia="Arial" w:hAnsi="Times New Roman"/>
          <w:bCs/>
          <w:sz w:val="24"/>
          <w:lang w:eastAsia="ar-SA"/>
        </w:rPr>
        <w:t>SIP ili jednakovrijedan protokol</w:t>
      </w:r>
    </w:p>
    <w:p w14:paraId="2287D927" w14:textId="77777777" w:rsidR="00A94590" w:rsidRPr="00191236" w:rsidRDefault="00A94590" w:rsidP="00707E52">
      <w:pPr>
        <w:widowControl w:val="0"/>
        <w:numPr>
          <w:ilvl w:val="0"/>
          <w:numId w:val="13"/>
        </w:numPr>
        <w:suppressAutoHyphens/>
        <w:adjustRightInd w:val="0"/>
        <w:spacing w:after="0" w:line="240" w:lineRule="auto"/>
        <w:jc w:val="both"/>
        <w:textAlignment w:val="baseline"/>
        <w:rPr>
          <w:rFonts w:ascii="Times New Roman" w:eastAsia="Arial" w:hAnsi="Times New Roman"/>
          <w:bCs/>
          <w:sz w:val="24"/>
          <w:lang w:eastAsia="ar-SA"/>
        </w:rPr>
      </w:pPr>
      <w:r w:rsidRPr="00191236">
        <w:rPr>
          <w:rFonts w:ascii="Times New Roman" w:eastAsia="Arial" w:hAnsi="Times New Roman"/>
          <w:bCs/>
          <w:sz w:val="24"/>
          <w:lang w:eastAsia="ar-SA"/>
        </w:rPr>
        <w:t xml:space="preserve">podržan </w:t>
      </w:r>
      <w:proofErr w:type="spellStart"/>
      <w:r w:rsidRPr="00191236">
        <w:rPr>
          <w:rFonts w:ascii="Times New Roman" w:eastAsia="Arial" w:hAnsi="Times New Roman"/>
          <w:bCs/>
          <w:sz w:val="24"/>
          <w:lang w:eastAsia="ar-SA"/>
        </w:rPr>
        <w:t>codec</w:t>
      </w:r>
      <w:proofErr w:type="spellEnd"/>
      <w:r w:rsidRPr="00191236">
        <w:rPr>
          <w:rFonts w:ascii="Times New Roman" w:eastAsia="Arial" w:hAnsi="Times New Roman"/>
          <w:bCs/>
          <w:sz w:val="24"/>
          <w:lang w:eastAsia="ar-SA"/>
        </w:rPr>
        <w:t xml:space="preserve"> G.711a ili jednakovrijedan (osigurana propusnost govornog kanala </w:t>
      </w:r>
      <w:r w:rsidRPr="00191236">
        <w:rPr>
          <w:rFonts w:ascii="Times New Roman" w:eastAsia="Arial" w:hAnsi="Times New Roman"/>
          <w:bCs/>
          <w:sz w:val="24"/>
          <w:lang w:eastAsia="ar-SA"/>
        </w:rPr>
        <w:lastRenderedPageBreak/>
        <w:t>minimalno 64kbps po pozivu)</w:t>
      </w:r>
    </w:p>
    <w:p w14:paraId="50A260CB" w14:textId="77777777" w:rsidR="00A94590" w:rsidRPr="00191236" w:rsidRDefault="00A94590" w:rsidP="00707E52">
      <w:pPr>
        <w:widowControl w:val="0"/>
        <w:numPr>
          <w:ilvl w:val="0"/>
          <w:numId w:val="13"/>
        </w:numPr>
        <w:suppressAutoHyphens/>
        <w:adjustRightInd w:val="0"/>
        <w:spacing w:after="0" w:line="240" w:lineRule="auto"/>
        <w:jc w:val="both"/>
        <w:textAlignment w:val="baseline"/>
        <w:rPr>
          <w:rFonts w:ascii="Times New Roman" w:eastAsia="Arial" w:hAnsi="Times New Roman"/>
          <w:bCs/>
          <w:sz w:val="24"/>
          <w:lang w:eastAsia="ar-SA"/>
        </w:rPr>
      </w:pPr>
      <w:r w:rsidRPr="00191236">
        <w:rPr>
          <w:rFonts w:ascii="Times New Roman" w:eastAsia="Arial" w:hAnsi="Times New Roman"/>
          <w:bCs/>
          <w:sz w:val="24"/>
          <w:lang w:eastAsia="ar-SA"/>
        </w:rPr>
        <w:t xml:space="preserve">centralizirana telekom usluga isporučena putem IP telefona, treba biti IP </w:t>
      </w:r>
      <w:proofErr w:type="spellStart"/>
      <w:r w:rsidRPr="00191236">
        <w:rPr>
          <w:rFonts w:ascii="Times New Roman" w:eastAsia="Arial" w:hAnsi="Times New Roman"/>
          <w:bCs/>
          <w:sz w:val="24"/>
          <w:lang w:eastAsia="ar-SA"/>
        </w:rPr>
        <w:t>Centrex</w:t>
      </w:r>
      <w:proofErr w:type="spellEnd"/>
      <w:r w:rsidRPr="00191236">
        <w:rPr>
          <w:rFonts w:ascii="Times New Roman" w:eastAsia="Arial" w:hAnsi="Times New Roman"/>
          <w:bCs/>
          <w:sz w:val="24"/>
          <w:lang w:eastAsia="ar-SA"/>
        </w:rPr>
        <w:t xml:space="preserve"> ili jednakovrijedno, isporučena putem IP telefonskih uređaja sukladnih sa specifikacijom IP Uređaj – TIP 1</w:t>
      </w:r>
    </w:p>
    <w:p w14:paraId="00682B5C" w14:textId="77777777" w:rsidR="00A94590" w:rsidRPr="002F0AE2" w:rsidRDefault="00A94590" w:rsidP="00A94590">
      <w:pPr>
        <w:spacing w:before="120" w:after="0" w:line="240" w:lineRule="auto"/>
        <w:jc w:val="both"/>
        <w:rPr>
          <w:rFonts w:ascii="Times New Roman" w:hAnsi="Times New Roman"/>
          <w:sz w:val="24"/>
          <w:lang w:eastAsia="hr-HR"/>
        </w:rPr>
      </w:pPr>
      <w:r w:rsidRPr="00D269DD">
        <w:rPr>
          <w:rFonts w:ascii="Times New Roman" w:hAnsi="Times New Roman"/>
          <w:sz w:val="24"/>
          <w:lang w:eastAsia="hr-HR"/>
        </w:rPr>
        <w:t>Ponuditelj se obavezuje da će osigurati:</w:t>
      </w:r>
      <w:r w:rsidRPr="002F0AE2">
        <w:rPr>
          <w:rFonts w:ascii="Times New Roman" w:hAnsi="Times New Roman"/>
          <w:sz w:val="24"/>
          <w:lang w:eastAsia="hr-HR"/>
        </w:rPr>
        <w:t xml:space="preserve"> </w:t>
      </w:r>
    </w:p>
    <w:p w14:paraId="37541335" w14:textId="77777777" w:rsidR="00A94590" w:rsidRPr="002F0AE2" w:rsidRDefault="00A94590" w:rsidP="00707E52">
      <w:pPr>
        <w:numPr>
          <w:ilvl w:val="0"/>
          <w:numId w:val="14"/>
        </w:numPr>
        <w:spacing w:before="120" w:after="0" w:line="240" w:lineRule="auto"/>
        <w:ind w:left="714" w:hanging="357"/>
        <w:jc w:val="both"/>
        <w:rPr>
          <w:rFonts w:ascii="Times New Roman" w:hAnsi="Times New Roman"/>
          <w:sz w:val="24"/>
          <w:lang w:eastAsia="hr-HR"/>
        </w:rPr>
      </w:pPr>
      <w:r w:rsidRPr="002F0AE2">
        <w:rPr>
          <w:rFonts w:ascii="Times New Roman" w:hAnsi="Times New Roman"/>
          <w:sz w:val="24"/>
          <w:lang w:eastAsia="hr-HR"/>
        </w:rPr>
        <w:t xml:space="preserve">Barem jednu kontakt osobu za sve potrebne informacije korisnika (Naručitelja) </w:t>
      </w:r>
    </w:p>
    <w:p w14:paraId="2F71A73B" w14:textId="77777777" w:rsidR="00A94590" w:rsidRPr="002F0AE2" w:rsidRDefault="00A94590" w:rsidP="00707E52">
      <w:pPr>
        <w:numPr>
          <w:ilvl w:val="0"/>
          <w:numId w:val="14"/>
        </w:numPr>
        <w:spacing w:after="0" w:line="240" w:lineRule="auto"/>
        <w:ind w:left="714" w:hanging="357"/>
        <w:jc w:val="both"/>
        <w:rPr>
          <w:rFonts w:ascii="Times New Roman" w:hAnsi="Times New Roman"/>
          <w:sz w:val="24"/>
          <w:lang w:eastAsia="hr-HR"/>
        </w:rPr>
      </w:pPr>
      <w:r w:rsidRPr="002F0AE2">
        <w:rPr>
          <w:rFonts w:ascii="Times New Roman" w:hAnsi="Times New Roman"/>
          <w:sz w:val="24"/>
          <w:lang w:eastAsia="hr-HR"/>
        </w:rPr>
        <w:t xml:space="preserve">Mogućnost tajnosti pretplatničkog broja </w:t>
      </w:r>
    </w:p>
    <w:p w14:paraId="36295588" w14:textId="77777777" w:rsidR="00A94590" w:rsidRPr="002F0AE2" w:rsidRDefault="00A94590" w:rsidP="00707E52">
      <w:pPr>
        <w:numPr>
          <w:ilvl w:val="0"/>
          <w:numId w:val="14"/>
        </w:numPr>
        <w:spacing w:after="0" w:line="240" w:lineRule="auto"/>
        <w:ind w:left="714" w:hanging="357"/>
        <w:jc w:val="both"/>
        <w:rPr>
          <w:rFonts w:ascii="Times New Roman" w:hAnsi="Times New Roman"/>
          <w:sz w:val="24"/>
          <w:lang w:eastAsia="hr-HR"/>
        </w:rPr>
      </w:pPr>
      <w:r w:rsidRPr="002F0AE2">
        <w:rPr>
          <w:rFonts w:ascii="Times New Roman" w:hAnsi="Times New Roman"/>
          <w:sz w:val="24"/>
          <w:lang w:eastAsia="hr-HR"/>
        </w:rPr>
        <w:t>Pružanje usluge prema svim nepokretnim i pokretnim mrežama po zahtjevu naručitelja</w:t>
      </w:r>
    </w:p>
    <w:p w14:paraId="6AC306BD" w14:textId="77777777" w:rsidR="00A94590" w:rsidRPr="002F0AE2" w:rsidRDefault="00A94590" w:rsidP="00707E52">
      <w:pPr>
        <w:numPr>
          <w:ilvl w:val="0"/>
          <w:numId w:val="14"/>
        </w:numPr>
        <w:spacing w:after="0" w:line="240" w:lineRule="auto"/>
        <w:ind w:left="714" w:hanging="357"/>
        <w:jc w:val="both"/>
        <w:rPr>
          <w:rFonts w:ascii="Times New Roman" w:hAnsi="Times New Roman"/>
          <w:sz w:val="24"/>
          <w:lang w:eastAsia="hr-HR"/>
        </w:rPr>
      </w:pPr>
      <w:r w:rsidRPr="002F0AE2">
        <w:rPr>
          <w:rFonts w:ascii="Times New Roman" w:hAnsi="Times New Roman"/>
          <w:sz w:val="24"/>
          <w:lang w:eastAsia="hr-HR"/>
        </w:rPr>
        <w:t>Pružanje usluge međunarodnog telefonskog prometa po zahtjevu naručitelja</w:t>
      </w:r>
    </w:p>
    <w:p w14:paraId="56E673AD" w14:textId="77777777" w:rsidR="00A94590" w:rsidRPr="002F0AE2" w:rsidRDefault="00A94590" w:rsidP="00707E52">
      <w:pPr>
        <w:numPr>
          <w:ilvl w:val="0"/>
          <w:numId w:val="14"/>
        </w:numPr>
        <w:spacing w:after="0" w:line="240" w:lineRule="auto"/>
        <w:ind w:left="714" w:hanging="357"/>
        <w:jc w:val="both"/>
        <w:rPr>
          <w:rFonts w:ascii="Times New Roman" w:hAnsi="Times New Roman"/>
          <w:sz w:val="24"/>
          <w:lang w:eastAsia="hr-HR"/>
        </w:rPr>
      </w:pPr>
      <w:r w:rsidRPr="002F0AE2">
        <w:rPr>
          <w:rFonts w:ascii="Times New Roman" w:hAnsi="Times New Roman"/>
          <w:sz w:val="24"/>
          <w:lang w:eastAsia="hr-HR"/>
        </w:rPr>
        <w:t>Implementacija usluga traženih u dokumentaciji neće iziskivati dodatne troškove i ulaganja u opremu od strane Naručitelja</w:t>
      </w:r>
    </w:p>
    <w:p w14:paraId="61F086B7" w14:textId="77777777" w:rsidR="00A94590" w:rsidRPr="002F0AE2" w:rsidRDefault="00A94590" w:rsidP="00A94590">
      <w:pPr>
        <w:overflowPunct w:val="0"/>
        <w:autoSpaceDE w:val="0"/>
        <w:autoSpaceDN w:val="0"/>
        <w:spacing w:before="120" w:after="0" w:line="240" w:lineRule="auto"/>
        <w:jc w:val="both"/>
        <w:rPr>
          <w:rFonts w:ascii="Times New Roman" w:hAnsi="Times New Roman"/>
          <w:sz w:val="24"/>
          <w:lang w:eastAsia="hr-HR"/>
        </w:rPr>
      </w:pPr>
      <w:proofErr w:type="spellStart"/>
      <w:r w:rsidRPr="002F0AE2">
        <w:rPr>
          <w:rFonts w:ascii="Times New Roman" w:hAnsi="Times New Roman"/>
          <w:sz w:val="24"/>
          <w:lang w:eastAsia="hr-HR"/>
        </w:rPr>
        <w:t>VoIP</w:t>
      </w:r>
      <w:proofErr w:type="spellEnd"/>
      <w:r w:rsidRPr="002F0AE2">
        <w:rPr>
          <w:rFonts w:ascii="Times New Roman" w:hAnsi="Times New Roman"/>
          <w:sz w:val="24"/>
          <w:lang w:eastAsia="hr-HR"/>
        </w:rPr>
        <w:t xml:space="preserve"> PBX predstavlja </w:t>
      </w:r>
      <w:proofErr w:type="spellStart"/>
      <w:r w:rsidRPr="002F0AE2">
        <w:rPr>
          <w:rFonts w:ascii="Times New Roman" w:hAnsi="Times New Roman"/>
          <w:sz w:val="24"/>
          <w:lang w:eastAsia="hr-HR"/>
        </w:rPr>
        <w:t>hostanu</w:t>
      </w:r>
      <w:proofErr w:type="spellEnd"/>
      <w:r w:rsidRPr="002F0AE2">
        <w:rPr>
          <w:rFonts w:ascii="Times New Roman" w:hAnsi="Times New Roman"/>
          <w:sz w:val="24"/>
          <w:lang w:eastAsia="hr-HR"/>
        </w:rPr>
        <w:t xml:space="preserve"> IP telefoniju isporučenu od strane </w:t>
      </w:r>
      <w:r>
        <w:rPr>
          <w:rFonts w:ascii="Times New Roman" w:hAnsi="Times New Roman"/>
          <w:sz w:val="24"/>
          <w:lang w:eastAsia="hr-HR"/>
        </w:rPr>
        <w:t>p</w:t>
      </w:r>
      <w:r w:rsidRPr="002F0AE2">
        <w:rPr>
          <w:rFonts w:ascii="Times New Roman" w:hAnsi="Times New Roman"/>
          <w:sz w:val="24"/>
          <w:lang w:eastAsia="hr-HR"/>
        </w:rPr>
        <w:t xml:space="preserve">onuditelja. Virtualna telefonska centrala sa </w:t>
      </w:r>
      <w:proofErr w:type="spellStart"/>
      <w:r w:rsidRPr="002F0AE2">
        <w:rPr>
          <w:rFonts w:ascii="Times New Roman" w:hAnsi="Times New Roman"/>
          <w:sz w:val="24"/>
          <w:lang w:eastAsia="hr-HR"/>
        </w:rPr>
        <w:t>Class</w:t>
      </w:r>
      <w:proofErr w:type="spellEnd"/>
      <w:r w:rsidRPr="002F0AE2">
        <w:rPr>
          <w:rFonts w:ascii="Times New Roman" w:hAnsi="Times New Roman"/>
          <w:sz w:val="24"/>
          <w:lang w:eastAsia="hr-HR"/>
        </w:rPr>
        <w:t xml:space="preserve"> 5 funkcionalnošću mora biti smještena na lokaciji </w:t>
      </w:r>
      <w:r>
        <w:rPr>
          <w:rFonts w:ascii="Times New Roman" w:hAnsi="Times New Roman"/>
          <w:sz w:val="24"/>
          <w:lang w:eastAsia="hr-HR"/>
        </w:rPr>
        <w:t>p</w:t>
      </w:r>
      <w:r w:rsidRPr="002F0AE2">
        <w:rPr>
          <w:rFonts w:ascii="Times New Roman" w:hAnsi="Times New Roman"/>
          <w:sz w:val="24"/>
          <w:lang w:eastAsia="hr-HR"/>
        </w:rPr>
        <w:t>onuditelja</w:t>
      </w:r>
      <w:r>
        <w:rPr>
          <w:rFonts w:ascii="Times New Roman" w:hAnsi="Times New Roman"/>
          <w:sz w:val="24"/>
          <w:lang w:eastAsia="hr-HR"/>
        </w:rPr>
        <w:t>.</w:t>
      </w:r>
      <w:r w:rsidRPr="002F0AE2">
        <w:rPr>
          <w:rFonts w:ascii="Times New Roman" w:hAnsi="Times New Roman"/>
          <w:sz w:val="24"/>
          <w:lang w:eastAsia="hr-HR"/>
        </w:rPr>
        <w:t xml:space="preserve"> Kako bi navedena usluga bila u potpunosti funkcionalna, </w:t>
      </w:r>
      <w:r>
        <w:rPr>
          <w:rFonts w:ascii="Times New Roman" w:hAnsi="Times New Roman"/>
          <w:sz w:val="24"/>
          <w:lang w:eastAsia="hr-HR"/>
        </w:rPr>
        <w:t>p</w:t>
      </w:r>
      <w:r w:rsidRPr="002F0AE2">
        <w:rPr>
          <w:rFonts w:ascii="Times New Roman" w:hAnsi="Times New Roman"/>
          <w:sz w:val="24"/>
          <w:lang w:eastAsia="hr-HR"/>
        </w:rPr>
        <w:t>onuditelj se obvezuje osigurati adekvatan broj kompatibilnih SIP ili jednakovrijednih IP telefonskih uređaja na lokaciji Naručitelja za koju potražuje uslugu po principu jedan IP telefon = jedna linija, a sve sukladno popisu lokacija i kapaciteta.</w:t>
      </w:r>
    </w:p>
    <w:p w14:paraId="636D16A3" w14:textId="77777777" w:rsidR="00A94590" w:rsidRPr="002F0AE2" w:rsidRDefault="00A94590" w:rsidP="00A94590">
      <w:pPr>
        <w:spacing w:after="0" w:line="240" w:lineRule="auto"/>
        <w:ind w:left="1080"/>
        <w:contextualSpacing/>
        <w:jc w:val="both"/>
        <w:rPr>
          <w:rFonts w:ascii="Times New Roman" w:hAnsi="Times New Roman"/>
          <w:sz w:val="24"/>
          <w:szCs w:val="24"/>
        </w:rPr>
      </w:pPr>
    </w:p>
    <w:p w14:paraId="6B0A443A" w14:textId="77777777" w:rsidR="00A94590" w:rsidRPr="002F0AE2" w:rsidRDefault="00A94590" w:rsidP="00A94590">
      <w:pPr>
        <w:spacing w:after="0" w:line="240" w:lineRule="auto"/>
        <w:jc w:val="center"/>
        <w:rPr>
          <w:rFonts w:ascii="Times New Roman" w:hAnsi="Times New Roman"/>
          <w:b/>
          <w:sz w:val="24"/>
        </w:rPr>
      </w:pPr>
      <w:r w:rsidRPr="00EA78A1">
        <w:rPr>
          <w:rFonts w:ascii="Times New Roman" w:hAnsi="Times New Roman"/>
          <w:b/>
          <w:sz w:val="24"/>
        </w:rPr>
        <w:t>IP UREĐAJ - TIP 1</w:t>
      </w:r>
    </w:p>
    <w:tbl>
      <w:tblPr>
        <w:tblW w:w="914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00"/>
        <w:gridCol w:w="4320"/>
        <w:gridCol w:w="1280"/>
        <w:gridCol w:w="1145"/>
      </w:tblGrid>
      <w:tr w:rsidR="00A94590" w:rsidRPr="00C01713" w14:paraId="20D0FE4F" w14:textId="77777777" w:rsidTr="0013344D">
        <w:trPr>
          <w:cantSplit/>
          <w:trHeight w:val="477"/>
          <w:tblHeader/>
        </w:trPr>
        <w:tc>
          <w:tcPr>
            <w:tcW w:w="2400" w:type="dxa"/>
            <w:shd w:val="clear" w:color="auto" w:fill="D9D9D9"/>
            <w:vAlign w:val="center"/>
            <w:hideMark/>
          </w:tcPr>
          <w:p w14:paraId="03E85D2F"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Karakteristike</w:t>
            </w:r>
          </w:p>
          <w:p w14:paraId="044B8E26"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uređaja</w:t>
            </w:r>
          </w:p>
        </w:tc>
        <w:tc>
          <w:tcPr>
            <w:tcW w:w="4320" w:type="dxa"/>
            <w:shd w:val="clear" w:color="auto" w:fill="D9D9D9"/>
            <w:vAlign w:val="center"/>
            <w:hideMark/>
          </w:tcPr>
          <w:p w14:paraId="6198F283"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Značajka / osobina</w:t>
            </w:r>
          </w:p>
          <w:p w14:paraId="439C79F6"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uređaja</w:t>
            </w:r>
          </w:p>
        </w:tc>
        <w:tc>
          <w:tcPr>
            <w:tcW w:w="1280" w:type="dxa"/>
            <w:shd w:val="clear" w:color="auto" w:fill="D9D9D9"/>
            <w:vAlign w:val="center"/>
            <w:hideMark/>
          </w:tcPr>
          <w:p w14:paraId="64FF9B32"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Jedinica mjere</w:t>
            </w:r>
          </w:p>
        </w:tc>
        <w:tc>
          <w:tcPr>
            <w:tcW w:w="1145" w:type="dxa"/>
            <w:shd w:val="clear" w:color="auto" w:fill="D9D9D9"/>
            <w:vAlign w:val="center"/>
            <w:hideMark/>
          </w:tcPr>
          <w:p w14:paraId="3CF1BC49"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Najmanje</w:t>
            </w:r>
          </w:p>
        </w:tc>
      </w:tr>
      <w:tr w:rsidR="00A94590" w:rsidRPr="00C01713" w14:paraId="11A7535D" w14:textId="77777777" w:rsidTr="0013344D">
        <w:trPr>
          <w:cantSplit/>
          <w:trHeight w:val="411"/>
        </w:trPr>
        <w:tc>
          <w:tcPr>
            <w:tcW w:w="2400" w:type="dxa"/>
            <w:vAlign w:val="center"/>
            <w:hideMark/>
          </w:tcPr>
          <w:p w14:paraId="0CB8E29C"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Tehnologija - protokol</w:t>
            </w:r>
          </w:p>
        </w:tc>
        <w:tc>
          <w:tcPr>
            <w:tcW w:w="4320" w:type="dxa"/>
            <w:vAlign w:val="center"/>
            <w:hideMark/>
          </w:tcPr>
          <w:p w14:paraId="2BDA4035"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roofErr w:type="spellStart"/>
            <w:r w:rsidRPr="00C01713">
              <w:rPr>
                <w:rFonts w:ascii="Times New Roman" w:eastAsia="Arial" w:hAnsi="Times New Roman"/>
                <w:sz w:val="20"/>
                <w:szCs w:val="20"/>
                <w:lang w:eastAsia="hr-HR"/>
              </w:rPr>
              <w:t>VoIP</w:t>
            </w:r>
            <w:proofErr w:type="spellEnd"/>
            <w:r w:rsidRPr="00C01713">
              <w:rPr>
                <w:rFonts w:ascii="Times New Roman" w:eastAsia="Arial" w:hAnsi="Times New Roman"/>
                <w:sz w:val="20"/>
                <w:szCs w:val="20"/>
                <w:lang w:eastAsia="hr-HR"/>
              </w:rPr>
              <w:t xml:space="preserve"> (SIP ili H.323 ili MGCP ili SCCP)</w:t>
            </w:r>
          </w:p>
        </w:tc>
        <w:tc>
          <w:tcPr>
            <w:tcW w:w="1280" w:type="dxa"/>
            <w:vAlign w:val="center"/>
            <w:hideMark/>
          </w:tcPr>
          <w:p w14:paraId="6EDDFA4E"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1145" w:type="dxa"/>
            <w:vAlign w:val="center"/>
            <w:hideMark/>
          </w:tcPr>
          <w:p w14:paraId="54D8865C"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r>
      <w:tr w:rsidR="00A94590" w:rsidRPr="00C01713" w14:paraId="3EA8B56A" w14:textId="77777777" w:rsidTr="0013344D">
        <w:trPr>
          <w:cantSplit/>
          <w:trHeight w:val="109"/>
        </w:trPr>
        <w:tc>
          <w:tcPr>
            <w:tcW w:w="2400" w:type="dxa"/>
            <w:vMerge w:val="restart"/>
            <w:vAlign w:val="center"/>
            <w:hideMark/>
          </w:tcPr>
          <w:p w14:paraId="5B35C564"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Fizičke funkcionalnosti</w:t>
            </w:r>
          </w:p>
        </w:tc>
        <w:tc>
          <w:tcPr>
            <w:tcW w:w="4320" w:type="dxa"/>
            <w:vAlign w:val="center"/>
            <w:hideMark/>
          </w:tcPr>
          <w:p w14:paraId="38E2666B"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 xml:space="preserve">Broj </w:t>
            </w:r>
            <w:proofErr w:type="spellStart"/>
            <w:r w:rsidRPr="00C01713">
              <w:rPr>
                <w:rFonts w:ascii="Times New Roman" w:eastAsia="Arial" w:hAnsi="Times New Roman"/>
                <w:sz w:val="20"/>
                <w:szCs w:val="20"/>
                <w:lang w:eastAsia="hr-HR"/>
              </w:rPr>
              <w:t>VoIP</w:t>
            </w:r>
            <w:proofErr w:type="spellEnd"/>
            <w:r w:rsidRPr="00C01713">
              <w:rPr>
                <w:rFonts w:ascii="Times New Roman" w:eastAsia="Arial" w:hAnsi="Times New Roman"/>
                <w:sz w:val="20"/>
                <w:szCs w:val="20"/>
                <w:lang w:eastAsia="hr-HR"/>
              </w:rPr>
              <w:t xml:space="preserve"> linija / SIP računa ili jednakovrijednih</w:t>
            </w:r>
          </w:p>
        </w:tc>
        <w:tc>
          <w:tcPr>
            <w:tcW w:w="1280" w:type="dxa"/>
            <w:vAlign w:val="center"/>
            <w:hideMark/>
          </w:tcPr>
          <w:p w14:paraId="607FEF96"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1145" w:type="dxa"/>
            <w:vAlign w:val="center"/>
            <w:hideMark/>
          </w:tcPr>
          <w:p w14:paraId="271729BB"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1</w:t>
            </w:r>
          </w:p>
        </w:tc>
      </w:tr>
      <w:tr w:rsidR="00A94590" w:rsidRPr="00C01713" w14:paraId="5ACBFFF4" w14:textId="77777777" w:rsidTr="0013344D">
        <w:trPr>
          <w:cantSplit/>
          <w:trHeight w:val="109"/>
        </w:trPr>
        <w:tc>
          <w:tcPr>
            <w:tcW w:w="2400" w:type="dxa"/>
            <w:vMerge/>
            <w:vAlign w:val="center"/>
            <w:hideMark/>
          </w:tcPr>
          <w:p w14:paraId="69446C1C"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p>
        </w:tc>
        <w:tc>
          <w:tcPr>
            <w:tcW w:w="4320" w:type="dxa"/>
            <w:vMerge w:val="restart"/>
            <w:vAlign w:val="center"/>
            <w:hideMark/>
          </w:tcPr>
          <w:p w14:paraId="00F46EC1"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Veličina zaslona (dijagonala)</w:t>
            </w:r>
          </w:p>
        </w:tc>
        <w:tc>
          <w:tcPr>
            <w:tcW w:w="1280" w:type="dxa"/>
            <w:vAlign w:val="center"/>
            <w:hideMark/>
          </w:tcPr>
          <w:p w14:paraId="3C4989E7"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cm</w:t>
            </w:r>
          </w:p>
        </w:tc>
        <w:tc>
          <w:tcPr>
            <w:tcW w:w="1145" w:type="dxa"/>
            <w:vAlign w:val="center"/>
            <w:hideMark/>
          </w:tcPr>
          <w:p w14:paraId="6C3C27B3" w14:textId="77777777" w:rsidR="00A94590" w:rsidRPr="00EA78A1"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EA78A1">
              <w:rPr>
                <w:rFonts w:ascii="Times New Roman" w:eastAsia="Arial" w:hAnsi="Times New Roman"/>
                <w:sz w:val="20"/>
                <w:szCs w:val="20"/>
                <w:lang w:eastAsia="hr-HR"/>
              </w:rPr>
              <w:t>5.5</w:t>
            </w:r>
          </w:p>
        </w:tc>
      </w:tr>
      <w:tr w:rsidR="00A94590" w:rsidRPr="00C01713" w14:paraId="10783729" w14:textId="77777777" w:rsidTr="0013344D">
        <w:trPr>
          <w:cantSplit/>
          <w:trHeight w:val="109"/>
        </w:trPr>
        <w:tc>
          <w:tcPr>
            <w:tcW w:w="2400" w:type="dxa"/>
            <w:vMerge/>
            <w:vAlign w:val="center"/>
          </w:tcPr>
          <w:p w14:paraId="5F270C47"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p>
        </w:tc>
        <w:tc>
          <w:tcPr>
            <w:tcW w:w="4320" w:type="dxa"/>
            <w:vMerge/>
            <w:vAlign w:val="center"/>
          </w:tcPr>
          <w:p w14:paraId="780EFB6C"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c>
          <w:tcPr>
            <w:tcW w:w="1280" w:type="dxa"/>
            <w:vAlign w:val="center"/>
          </w:tcPr>
          <w:p w14:paraId="71D05332"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roofErr w:type="spellStart"/>
            <w:r w:rsidRPr="00C01713">
              <w:rPr>
                <w:rFonts w:ascii="Times New Roman" w:eastAsia="Arial" w:hAnsi="Times New Roman"/>
                <w:sz w:val="20"/>
                <w:szCs w:val="20"/>
                <w:lang w:eastAsia="hr-HR"/>
              </w:rPr>
              <w:t>inch</w:t>
            </w:r>
            <w:proofErr w:type="spellEnd"/>
          </w:p>
        </w:tc>
        <w:tc>
          <w:tcPr>
            <w:tcW w:w="1145" w:type="dxa"/>
            <w:vAlign w:val="center"/>
          </w:tcPr>
          <w:p w14:paraId="601493D5" w14:textId="77777777" w:rsidR="00A94590" w:rsidRPr="00EA78A1"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EA78A1">
              <w:rPr>
                <w:rFonts w:ascii="Times New Roman" w:eastAsia="Arial" w:hAnsi="Times New Roman"/>
                <w:sz w:val="20"/>
                <w:szCs w:val="20"/>
                <w:lang w:eastAsia="hr-HR"/>
              </w:rPr>
              <w:t>2.17</w:t>
            </w:r>
          </w:p>
        </w:tc>
      </w:tr>
      <w:tr w:rsidR="00A94590" w:rsidRPr="00C01713" w14:paraId="5BC17706" w14:textId="77777777" w:rsidTr="0013344D">
        <w:trPr>
          <w:cantSplit/>
          <w:trHeight w:val="219"/>
        </w:trPr>
        <w:tc>
          <w:tcPr>
            <w:tcW w:w="2400" w:type="dxa"/>
            <w:vMerge/>
            <w:vAlign w:val="center"/>
            <w:hideMark/>
          </w:tcPr>
          <w:p w14:paraId="6EE8DF22"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p>
        </w:tc>
        <w:tc>
          <w:tcPr>
            <w:tcW w:w="4320" w:type="dxa"/>
            <w:vAlign w:val="center"/>
            <w:hideMark/>
          </w:tcPr>
          <w:p w14:paraId="76C500E0"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Tipke za programiranje</w:t>
            </w:r>
          </w:p>
        </w:tc>
        <w:tc>
          <w:tcPr>
            <w:tcW w:w="1280" w:type="dxa"/>
            <w:vAlign w:val="center"/>
            <w:hideMark/>
          </w:tcPr>
          <w:p w14:paraId="7EBF965F"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1145" w:type="dxa"/>
            <w:vAlign w:val="center"/>
            <w:hideMark/>
          </w:tcPr>
          <w:p w14:paraId="16F8A43D" w14:textId="77777777" w:rsidR="00A94590" w:rsidRPr="00EA78A1"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EA78A1">
              <w:rPr>
                <w:rFonts w:ascii="Times New Roman" w:eastAsia="Arial" w:hAnsi="Times New Roman"/>
                <w:sz w:val="20"/>
                <w:szCs w:val="20"/>
                <w:lang w:eastAsia="hr-HR"/>
              </w:rPr>
              <w:t>3</w:t>
            </w:r>
          </w:p>
        </w:tc>
      </w:tr>
      <w:tr w:rsidR="00A94590" w:rsidRPr="00C01713" w14:paraId="62FA08AF" w14:textId="77777777" w:rsidTr="0013344D">
        <w:trPr>
          <w:cantSplit/>
          <w:trHeight w:val="219"/>
        </w:trPr>
        <w:tc>
          <w:tcPr>
            <w:tcW w:w="2400" w:type="dxa"/>
            <w:vMerge/>
            <w:vAlign w:val="center"/>
          </w:tcPr>
          <w:p w14:paraId="28000A3B"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p>
        </w:tc>
        <w:tc>
          <w:tcPr>
            <w:tcW w:w="4320" w:type="dxa"/>
            <w:vAlign w:val="center"/>
          </w:tcPr>
          <w:p w14:paraId="2495463D"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LCD s pozadinskim osvjetljenjem</w:t>
            </w:r>
          </w:p>
        </w:tc>
        <w:tc>
          <w:tcPr>
            <w:tcW w:w="1280" w:type="dxa"/>
            <w:vAlign w:val="center"/>
          </w:tcPr>
          <w:p w14:paraId="0DB44C9C"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1145" w:type="dxa"/>
            <w:vAlign w:val="center"/>
          </w:tcPr>
          <w:p w14:paraId="58EBA3DC"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r>
      <w:tr w:rsidR="00A94590" w:rsidRPr="00C01713" w14:paraId="4C6902C6" w14:textId="77777777" w:rsidTr="0013344D">
        <w:trPr>
          <w:cantSplit/>
          <w:trHeight w:val="227"/>
        </w:trPr>
        <w:tc>
          <w:tcPr>
            <w:tcW w:w="2400" w:type="dxa"/>
            <w:vMerge/>
            <w:vAlign w:val="center"/>
            <w:hideMark/>
          </w:tcPr>
          <w:p w14:paraId="2D2C12A4"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p>
        </w:tc>
        <w:tc>
          <w:tcPr>
            <w:tcW w:w="4320" w:type="dxa"/>
            <w:vAlign w:val="center"/>
            <w:hideMark/>
          </w:tcPr>
          <w:p w14:paraId="0ED3FB18"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Ethernet RJ-45 port 10/100BaseT</w:t>
            </w:r>
          </w:p>
        </w:tc>
        <w:tc>
          <w:tcPr>
            <w:tcW w:w="1280" w:type="dxa"/>
            <w:vAlign w:val="center"/>
            <w:hideMark/>
          </w:tcPr>
          <w:p w14:paraId="75546F34"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 port</w:t>
            </w:r>
          </w:p>
        </w:tc>
        <w:tc>
          <w:tcPr>
            <w:tcW w:w="1145" w:type="dxa"/>
            <w:vAlign w:val="center"/>
            <w:hideMark/>
          </w:tcPr>
          <w:p w14:paraId="433B1387"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2</w:t>
            </w:r>
          </w:p>
        </w:tc>
      </w:tr>
      <w:tr w:rsidR="00A94590" w:rsidRPr="00C01713" w14:paraId="3C299284" w14:textId="77777777" w:rsidTr="0013344D">
        <w:trPr>
          <w:cantSplit/>
          <w:trHeight w:val="227"/>
        </w:trPr>
        <w:tc>
          <w:tcPr>
            <w:tcW w:w="2400" w:type="dxa"/>
            <w:vMerge/>
            <w:vAlign w:val="center"/>
            <w:hideMark/>
          </w:tcPr>
          <w:p w14:paraId="739C52DF"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p>
        </w:tc>
        <w:tc>
          <w:tcPr>
            <w:tcW w:w="4320" w:type="dxa"/>
            <w:vAlign w:val="center"/>
            <w:hideMark/>
          </w:tcPr>
          <w:p w14:paraId="4F243942"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 xml:space="preserve">IEEE 802.3af Power </w:t>
            </w:r>
            <w:proofErr w:type="spellStart"/>
            <w:r w:rsidRPr="00C01713">
              <w:rPr>
                <w:rFonts w:ascii="Times New Roman" w:eastAsia="Arial" w:hAnsi="Times New Roman"/>
                <w:sz w:val="20"/>
                <w:szCs w:val="20"/>
                <w:lang w:eastAsia="hr-HR"/>
              </w:rPr>
              <w:t>over</w:t>
            </w:r>
            <w:proofErr w:type="spellEnd"/>
            <w:r w:rsidRPr="00C01713">
              <w:rPr>
                <w:rFonts w:ascii="Times New Roman" w:eastAsia="Arial" w:hAnsi="Times New Roman"/>
                <w:sz w:val="20"/>
                <w:szCs w:val="20"/>
                <w:lang w:eastAsia="hr-HR"/>
              </w:rPr>
              <w:t xml:space="preserve"> Ethernet ili jednakovrijedno</w:t>
            </w:r>
          </w:p>
        </w:tc>
        <w:tc>
          <w:tcPr>
            <w:tcW w:w="1280" w:type="dxa"/>
            <w:vAlign w:val="center"/>
            <w:hideMark/>
          </w:tcPr>
          <w:p w14:paraId="3BB589BF"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1145" w:type="dxa"/>
            <w:vAlign w:val="center"/>
            <w:hideMark/>
          </w:tcPr>
          <w:p w14:paraId="3E722606"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r>
      <w:tr w:rsidR="00A94590" w:rsidRPr="00C01713" w14:paraId="587DCA05" w14:textId="77777777" w:rsidTr="0013344D">
        <w:trPr>
          <w:cantSplit/>
          <w:trHeight w:val="236"/>
        </w:trPr>
        <w:tc>
          <w:tcPr>
            <w:tcW w:w="2400" w:type="dxa"/>
            <w:vMerge w:val="restart"/>
            <w:vAlign w:val="center"/>
          </w:tcPr>
          <w:p w14:paraId="21E69FBB"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Funkcionalnosti telefona</w:t>
            </w:r>
          </w:p>
        </w:tc>
        <w:tc>
          <w:tcPr>
            <w:tcW w:w="4320" w:type="dxa"/>
            <w:vAlign w:val="center"/>
          </w:tcPr>
          <w:p w14:paraId="278A913E"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Izbornik na hrvatskom jeziku</w:t>
            </w:r>
          </w:p>
        </w:tc>
        <w:tc>
          <w:tcPr>
            <w:tcW w:w="1280" w:type="dxa"/>
            <w:vAlign w:val="center"/>
          </w:tcPr>
          <w:p w14:paraId="09F2B5DE"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1145" w:type="dxa"/>
            <w:vAlign w:val="center"/>
          </w:tcPr>
          <w:p w14:paraId="3F37BDEC"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r>
      <w:tr w:rsidR="00A94590" w:rsidRPr="00C01713" w14:paraId="117E2642" w14:textId="77777777" w:rsidTr="0013344D">
        <w:trPr>
          <w:cantSplit/>
          <w:trHeight w:val="236"/>
        </w:trPr>
        <w:tc>
          <w:tcPr>
            <w:tcW w:w="2400" w:type="dxa"/>
            <w:vMerge/>
            <w:vAlign w:val="center"/>
            <w:hideMark/>
          </w:tcPr>
          <w:p w14:paraId="6CBC0000"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p>
        </w:tc>
        <w:tc>
          <w:tcPr>
            <w:tcW w:w="4320" w:type="dxa"/>
            <w:vAlign w:val="center"/>
            <w:hideMark/>
          </w:tcPr>
          <w:p w14:paraId="0358E635"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Prijenos poziva (</w:t>
            </w:r>
            <w:proofErr w:type="spellStart"/>
            <w:r w:rsidRPr="00C01713">
              <w:rPr>
                <w:rFonts w:ascii="Times New Roman" w:eastAsia="Arial" w:hAnsi="Times New Roman"/>
                <w:sz w:val="20"/>
                <w:szCs w:val="20"/>
                <w:lang w:eastAsia="hr-HR"/>
              </w:rPr>
              <w:t>call</w:t>
            </w:r>
            <w:proofErr w:type="spellEnd"/>
            <w:r w:rsidRPr="00C01713">
              <w:rPr>
                <w:rFonts w:ascii="Times New Roman" w:eastAsia="Arial" w:hAnsi="Times New Roman"/>
                <w:sz w:val="20"/>
                <w:szCs w:val="20"/>
                <w:lang w:eastAsia="hr-HR"/>
              </w:rPr>
              <w:t xml:space="preserve"> transfer)</w:t>
            </w:r>
          </w:p>
        </w:tc>
        <w:tc>
          <w:tcPr>
            <w:tcW w:w="1280" w:type="dxa"/>
            <w:vAlign w:val="center"/>
            <w:hideMark/>
          </w:tcPr>
          <w:p w14:paraId="04842971"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1145" w:type="dxa"/>
            <w:vAlign w:val="center"/>
            <w:hideMark/>
          </w:tcPr>
          <w:p w14:paraId="5D3691A4"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r>
      <w:tr w:rsidR="00A94590" w:rsidRPr="00C01713" w14:paraId="79584947" w14:textId="77777777" w:rsidTr="0013344D">
        <w:trPr>
          <w:cantSplit/>
          <w:trHeight w:val="236"/>
        </w:trPr>
        <w:tc>
          <w:tcPr>
            <w:tcW w:w="2400" w:type="dxa"/>
            <w:vMerge/>
            <w:vAlign w:val="center"/>
            <w:hideMark/>
          </w:tcPr>
          <w:p w14:paraId="2F8E781C"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c>
          <w:tcPr>
            <w:tcW w:w="4320" w:type="dxa"/>
            <w:vAlign w:val="center"/>
            <w:hideMark/>
          </w:tcPr>
          <w:p w14:paraId="07A2A49D"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Preusmjeravanje poziva (</w:t>
            </w:r>
            <w:proofErr w:type="spellStart"/>
            <w:r w:rsidRPr="00C01713">
              <w:rPr>
                <w:rFonts w:ascii="Times New Roman" w:eastAsia="Arial" w:hAnsi="Times New Roman"/>
                <w:sz w:val="20"/>
                <w:szCs w:val="20"/>
                <w:lang w:eastAsia="hr-HR"/>
              </w:rPr>
              <w:t>call</w:t>
            </w:r>
            <w:proofErr w:type="spellEnd"/>
            <w:r w:rsidRPr="00C01713">
              <w:rPr>
                <w:rFonts w:ascii="Times New Roman" w:eastAsia="Arial" w:hAnsi="Times New Roman"/>
                <w:sz w:val="20"/>
                <w:szCs w:val="20"/>
                <w:lang w:eastAsia="hr-HR"/>
              </w:rPr>
              <w:t xml:space="preserve"> </w:t>
            </w:r>
            <w:proofErr w:type="spellStart"/>
            <w:r w:rsidRPr="00C01713">
              <w:rPr>
                <w:rFonts w:ascii="Times New Roman" w:eastAsia="Arial" w:hAnsi="Times New Roman"/>
                <w:sz w:val="20"/>
                <w:szCs w:val="20"/>
                <w:lang w:eastAsia="hr-HR"/>
              </w:rPr>
              <w:t>forward</w:t>
            </w:r>
            <w:proofErr w:type="spellEnd"/>
            <w:r w:rsidRPr="00C01713">
              <w:rPr>
                <w:rFonts w:ascii="Times New Roman" w:eastAsia="Arial" w:hAnsi="Times New Roman"/>
                <w:sz w:val="20"/>
                <w:szCs w:val="20"/>
                <w:lang w:eastAsia="hr-HR"/>
              </w:rPr>
              <w:t>)</w:t>
            </w:r>
          </w:p>
        </w:tc>
        <w:tc>
          <w:tcPr>
            <w:tcW w:w="1280" w:type="dxa"/>
            <w:vAlign w:val="center"/>
            <w:hideMark/>
          </w:tcPr>
          <w:p w14:paraId="0591D7BB"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1145" w:type="dxa"/>
            <w:vAlign w:val="center"/>
            <w:hideMark/>
          </w:tcPr>
          <w:p w14:paraId="470DD95B"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r>
      <w:tr w:rsidR="00A94590" w:rsidRPr="00C01713" w14:paraId="1DF4F0E7" w14:textId="77777777" w:rsidTr="0013344D">
        <w:trPr>
          <w:cantSplit/>
          <w:trHeight w:val="236"/>
        </w:trPr>
        <w:tc>
          <w:tcPr>
            <w:tcW w:w="2400" w:type="dxa"/>
            <w:vMerge/>
            <w:vAlign w:val="center"/>
            <w:hideMark/>
          </w:tcPr>
          <w:p w14:paraId="4B002519"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c>
          <w:tcPr>
            <w:tcW w:w="4320" w:type="dxa"/>
            <w:vAlign w:val="center"/>
            <w:hideMark/>
          </w:tcPr>
          <w:p w14:paraId="5F9C171B"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Poziv na čekanju (Call Waiting)</w:t>
            </w:r>
          </w:p>
        </w:tc>
        <w:tc>
          <w:tcPr>
            <w:tcW w:w="1280" w:type="dxa"/>
            <w:vAlign w:val="center"/>
            <w:hideMark/>
          </w:tcPr>
          <w:p w14:paraId="022F5DA6"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1145" w:type="dxa"/>
            <w:vAlign w:val="center"/>
            <w:hideMark/>
          </w:tcPr>
          <w:p w14:paraId="6E285FED"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r>
      <w:tr w:rsidR="00A94590" w:rsidRPr="00C01713" w14:paraId="77FC1BC8" w14:textId="77777777" w:rsidTr="0013344D">
        <w:trPr>
          <w:cantSplit/>
          <w:trHeight w:val="236"/>
        </w:trPr>
        <w:tc>
          <w:tcPr>
            <w:tcW w:w="2400" w:type="dxa"/>
            <w:vMerge/>
            <w:vAlign w:val="center"/>
            <w:hideMark/>
          </w:tcPr>
          <w:p w14:paraId="58CA8464"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c>
          <w:tcPr>
            <w:tcW w:w="4320" w:type="dxa"/>
            <w:vAlign w:val="center"/>
            <w:hideMark/>
          </w:tcPr>
          <w:p w14:paraId="6C45CC30"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 xml:space="preserve">Zadržavanje poziva (Call </w:t>
            </w:r>
            <w:proofErr w:type="spellStart"/>
            <w:r w:rsidRPr="00C01713">
              <w:rPr>
                <w:rFonts w:ascii="Times New Roman" w:eastAsia="Arial" w:hAnsi="Times New Roman"/>
                <w:sz w:val="20"/>
                <w:szCs w:val="20"/>
                <w:lang w:eastAsia="hr-HR"/>
              </w:rPr>
              <w:t>Hold</w:t>
            </w:r>
            <w:proofErr w:type="spellEnd"/>
            <w:r w:rsidRPr="00C01713">
              <w:rPr>
                <w:rFonts w:ascii="Times New Roman" w:eastAsia="Arial" w:hAnsi="Times New Roman"/>
                <w:sz w:val="20"/>
                <w:szCs w:val="20"/>
                <w:lang w:eastAsia="hr-HR"/>
              </w:rPr>
              <w:t>)</w:t>
            </w:r>
          </w:p>
        </w:tc>
        <w:tc>
          <w:tcPr>
            <w:tcW w:w="1280" w:type="dxa"/>
            <w:vAlign w:val="center"/>
            <w:hideMark/>
          </w:tcPr>
          <w:p w14:paraId="4CB741CD"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1145" w:type="dxa"/>
            <w:vAlign w:val="center"/>
            <w:hideMark/>
          </w:tcPr>
          <w:p w14:paraId="2D6432C3"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r>
      <w:tr w:rsidR="00A94590" w:rsidRPr="00C01713" w14:paraId="76A37E5D" w14:textId="77777777" w:rsidTr="0013344D">
        <w:trPr>
          <w:cantSplit/>
          <w:trHeight w:val="236"/>
        </w:trPr>
        <w:tc>
          <w:tcPr>
            <w:tcW w:w="2400" w:type="dxa"/>
            <w:vMerge/>
            <w:vAlign w:val="center"/>
          </w:tcPr>
          <w:p w14:paraId="1DC2C9A9" w14:textId="77777777" w:rsidR="00A94590" w:rsidRPr="00C01713" w:rsidRDefault="00A94590" w:rsidP="0013344D">
            <w:pPr>
              <w:widowControl w:val="0"/>
              <w:adjustRightInd w:val="0"/>
              <w:spacing w:after="0"/>
              <w:textAlignment w:val="baseline"/>
              <w:rPr>
                <w:rFonts w:ascii="Times New Roman" w:eastAsia="Arial" w:hAnsi="Times New Roman"/>
                <w:sz w:val="20"/>
                <w:szCs w:val="20"/>
                <w:lang w:eastAsia="hr-HR"/>
              </w:rPr>
            </w:pPr>
          </w:p>
        </w:tc>
        <w:tc>
          <w:tcPr>
            <w:tcW w:w="4320" w:type="dxa"/>
            <w:vAlign w:val="center"/>
          </w:tcPr>
          <w:p w14:paraId="54BF1190"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Podešavanje glasnoće naglavne slušalice</w:t>
            </w:r>
          </w:p>
        </w:tc>
        <w:tc>
          <w:tcPr>
            <w:tcW w:w="1280" w:type="dxa"/>
            <w:vAlign w:val="center"/>
          </w:tcPr>
          <w:p w14:paraId="4111B1DB"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razina</w:t>
            </w:r>
          </w:p>
        </w:tc>
        <w:tc>
          <w:tcPr>
            <w:tcW w:w="1145" w:type="dxa"/>
            <w:vAlign w:val="center"/>
          </w:tcPr>
          <w:p w14:paraId="5EE0F1A7"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525188">
              <w:rPr>
                <w:rFonts w:ascii="Times New Roman" w:eastAsia="Arial" w:hAnsi="Times New Roman"/>
                <w:sz w:val="20"/>
                <w:szCs w:val="20"/>
                <w:lang w:eastAsia="hr-HR"/>
              </w:rPr>
              <w:t>8</w:t>
            </w:r>
          </w:p>
        </w:tc>
      </w:tr>
      <w:tr w:rsidR="00A94590" w:rsidRPr="00C01713" w14:paraId="3AE35666" w14:textId="77777777" w:rsidTr="0013344D">
        <w:trPr>
          <w:cantSplit/>
          <w:trHeight w:val="236"/>
        </w:trPr>
        <w:tc>
          <w:tcPr>
            <w:tcW w:w="2400" w:type="dxa"/>
            <w:vMerge/>
            <w:vAlign w:val="center"/>
          </w:tcPr>
          <w:p w14:paraId="7933A8CC" w14:textId="77777777" w:rsidR="00A94590" w:rsidRPr="00C01713" w:rsidRDefault="00A94590" w:rsidP="0013344D">
            <w:pPr>
              <w:widowControl w:val="0"/>
              <w:adjustRightInd w:val="0"/>
              <w:spacing w:after="0"/>
              <w:textAlignment w:val="baseline"/>
              <w:rPr>
                <w:rFonts w:ascii="Times New Roman" w:eastAsia="Arial" w:hAnsi="Times New Roman"/>
                <w:sz w:val="20"/>
                <w:szCs w:val="20"/>
                <w:lang w:eastAsia="hr-HR"/>
              </w:rPr>
            </w:pPr>
          </w:p>
        </w:tc>
        <w:tc>
          <w:tcPr>
            <w:tcW w:w="4320" w:type="dxa"/>
            <w:vAlign w:val="center"/>
          </w:tcPr>
          <w:p w14:paraId="4DDF936B"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HD zvuk</w:t>
            </w:r>
          </w:p>
        </w:tc>
        <w:tc>
          <w:tcPr>
            <w:tcW w:w="1280" w:type="dxa"/>
            <w:vAlign w:val="center"/>
          </w:tcPr>
          <w:p w14:paraId="15274CB6"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1145" w:type="dxa"/>
            <w:vAlign w:val="center"/>
          </w:tcPr>
          <w:p w14:paraId="1FB6979E"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r>
      <w:tr w:rsidR="00A94590" w:rsidRPr="00C01713" w14:paraId="715B6855" w14:textId="77777777" w:rsidTr="0013344D">
        <w:trPr>
          <w:cantSplit/>
          <w:trHeight w:val="236"/>
        </w:trPr>
        <w:tc>
          <w:tcPr>
            <w:tcW w:w="2400" w:type="dxa"/>
            <w:vMerge/>
            <w:vAlign w:val="center"/>
          </w:tcPr>
          <w:p w14:paraId="3E766444" w14:textId="77777777" w:rsidR="00A94590" w:rsidRPr="00C01713" w:rsidRDefault="00A94590" w:rsidP="0013344D">
            <w:pPr>
              <w:widowControl w:val="0"/>
              <w:adjustRightInd w:val="0"/>
              <w:spacing w:after="0"/>
              <w:textAlignment w:val="baseline"/>
              <w:rPr>
                <w:rFonts w:ascii="Times New Roman" w:eastAsia="Arial" w:hAnsi="Times New Roman"/>
                <w:sz w:val="20"/>
                <w:szCs w:val="20"/>
                <w:lang w:eastAsia="hr-HR"/>
              </w:rPr>
            </w:pPr>
          </w:p>
        </w:tc>
        <w:tc>
          <w:tcPr>
            <w:tcW w:w="4320" w:type="dxa"/>
            <w:vAlign w:val="center"/>
          </w:tcPr>
          <w:p w14:paraId="5EF15D0B"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Konferencijski razgovor</w:t>
            </w:r>
          </w:p>
        </w:tc>
        <w:tc>
          <w:tcPr>
            <w:tcW w:w="1280" w:type="dxa"/>
            <w:vAlign w:val="center"/>
          </w:tcPr>
          <w:p w14:paraId="6C8B4EC1"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sudionika</w:t>
            </w:r>
          </w:p>
        </w:tc>
        <w:tc>
          <w:tcPr>
            <w:tcW w:w="1145" w:type="dxa"/>
            <w:vAlign w:val="center"/>
          </w:tcPr>
          <w:p w14:paraId="37592133"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3</w:t>
            </w:r>
          </w:p>
        </w:tc>
      </w:tr>
      <w:tr w:rsidR="00A94590" w:rsidRPr="00C01713" w14:paraId="6013D0CA" w14:textId="77777777" w:rsidTr="0013344D">
        <w:trPr>
          <w:cantSplit/>
          <w:trHeight w:val="236"/>
        </w:trPr>
        <w:tc>
          <w:tcPr>
            <w:tcW w:w="2400" w:type="dxa"/>
            <w:vMerge/>
            <w:vAlign w:val="center"/>
          </w:tcPr>
          <w:p w14:paraId="5ABE77AB" w14:textId="77777777" w:rsidR="00A94590" w:rsidRPr="00C01713" w:rsidRDefault="00A94590" w:rsidP="0013344D">
            <w:pPr>
              <w:widowControl w:val="0"/>
              <w:adjustRightInd w:val="0"/>
              <w:spacing w:after="0"/>
              <w:textAlignment w:val="baseline"/>
              <w:rPr>
                <w:rFonts w:ascii="Times New Roman" w:eastAsia="Arial" w:hAnsi="Times New Roman"/>
                <w:sz w:val="20"/>
                <w:szCs w:val="20"/>
                <w:lang w:eastAsia="hr-HR"/>
              </w:rPr>
            </w:pPr>
          </w:p>
        </w:tc>
        <w:tc>
          <w:tcPr>
            <w:tcW w:w="4320" w:type="dxa"/>
            <w:vAlign w:val="center"/>
          </w:tcPr>
          <w:p w14:paraId="5801BF73"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proofErr w:type="spellStart"/>
            <w:r w:rsidRPr="00C01713">
              <w:rPr>
                <w:rFonts w:ascii="Times New Roman" w:eastAsia="Arial" w:hAnsi="Times New Roman"/>
                <w:sz w:val="20"/>
                <w:szCs w:val="20"/>
                <w:lang w:eastAsia="hr-HR"/>
              </w:rPr>
              <w:t>Full</w:t>
            </w:r>
            <w:proofErr w:type="spellEnd"/>
            <w:r w:rsidRPr="00C01713">
              <w:rPr>
                <w:rFonts w:ascii="Times New Roman" w:eastAsia="Arial" w:hAnsi="Times New Roman"/>
                <w:sz w:val="20"/>
                <w:szCs w:val="20"/>
                <w:lang w:eastAsia="hr-HR"/>
              </w:rPr>
              <w:t xml:space="preserve"> </w:t>
            </w:r>
            <w:proofErr w:type="spellStart"/>
            <w:r w:rsidRPr="00C01713">
              <w:rPr>
                <w:rFonts w:ascii="Times New Roman" w:eastAsia="Arial" w:hAnsi="Times New Roman"/>
                <w:sz w:val="20"/>
                <w:szCs w:val="20"/>
                <w:lang w:eastAsia="hr-HR"/>
              </w:rPr>
              <w:t>duplex</w:t>
            </w:r>
            <w:proofErr w:type="spellEnd"/>
            <w:r w:rsidRPr="00C01713">
              <w:rPr>
                <w:rFonts w:ascii="Times New Roman" w:eastAsia="Arial" w:hAnsi="Times New Roman"/>
                <w:sz w:val="20"/>
                <w:szCs w:val="20"/>
                <w:lang w:eastAsia="hr-HR"/>
              </w:rPr>
              <w:t xml:space="preserve"> </w:t>
            </w:r>
            <w:proofErr w:type="spellStart"/>
            <w:r w:rsidRPr="00C01713">
              <w:rPr>
                <w:rFonts w:ascii="Times New Roman" w:eastAsia="Arial" w:hAnsi="Times New Roman"/>
                <w:sz w:val="20"/>
                <w:szCs w:val="20"/>
                <w:lang w:eastAsia="hr-HR"/>
              </w:rPr>
              <w:t>hands</w:t>
            </w:r>
            <w:proofErr w:type="spellEnd"/>
            <w:r w:rsidRPr="00C01713">
              <w:rPr>
                <w:rFonts w:ascii="Times New Roman" w:eastAsia="Arial" w:hAnsi="Times New Roman"/>
                <w:sz w:val="20"/>
                <w:szCs w:val="20"/>
                <w:lang w:eastAsia="hr-HR"/>
              </w:rPr>
              <w:t xml:space="preserve"> free </w:t>
            </w:r>
            <w:proofErr w:type="spellStart"/>
            <w:r w:rsidRPr="00C01713">
              <w:rPr>
                <w:rFonts w:ascii="Times New Roman" w:eastAsia="Arial" w:hAnsi="Times New Roman"/>
                <w:sz w:val="20"/>
                <w:szCs w:val="20"/>
                <w:lang w:eastAsia="hr-HR"/>
              </w:rPr>
              <w:t>speakerphone</w:t>
            </w:r>
            <w:proofErr w:type="spellEnd"/>
          </w:p>
        </w:tc>
        <w:tc>
          <w:tcPr>
            <w:tcW w:w="1280" w:type="dxa"/>
            <w:vAlign w:val="center"/>
          </w:tcPr>
          <w:p w14:paraId="561A80EF"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1145" w:type="dxa"/>
            <w:vAlign w:val="center"/>
          </w:tcPr>
          <w:p w14:paraId="51D128B7"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r>
      <w:tr w:rsidR="00A94590" w:rsidRPr="00C01713" w14:paraId="1AADA29E" w14:textId="77777777" w:rsidTr="0013344D">
        <w:trPr>
          <w:cantSplit/>
          <w:trHeight w:val="236"/>
        </w:trPr>
        <w:tc>
          <w:tcPr>
            <w:tcW w:w="2400" w:type="dxa"/>
            <w:vMerge/>
            <w:vAlign w:val="center"/>
          </w:tcPr>
          <w:p w14:paraId="733DCD31" w14:textId="77777777" w:rsidR="00A94590" w:rsidRPr="00C01713" w:rsidRDefault="00A94590" w:rsidP="0013344D">
            <w:pPr>
              <w:widowControl w:val="0"/>
              <w:adjustRightInd w:val="0"/>
              <w:spacing w:after="0"/>
              <w:textAlignment w:val="baseline"/>
              <w:rPr>
                <w:rFonts w:ascii="Times New Roman" w:eastAsia="Arial" w:hAnsi="Times New Roman"/>
                <w:sz w:val="20"/>
                <w:szCs w:val="20"/>
                <w:lang w:eastAsia="hr-HR"/>
              </w:rPr>
            </w:pPr>
          </w:p>
        </w:tc>
        <w:tc>
          <w:tcPr>
            <w:tcW w:w="4320" w:type="dxa"/>
            <w:vAlign w:val="center"/>
          </w:tcPr>
          <w:p w14:paraId="24F5BBA7"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 xml:space="preserve">Podešavanje glasnoće </w:t>
            </w:r>
            <w:proofErr w:type="spellStart"/>
            <w:r w:rsidRPr="00C01713">
              <w:rPr>
                <w:rFonts w:ascii="Times New Roman" w:eastAsia="Arial" w:hAnsi="Times New Roman"/>
                <w:sz w:val="20"/>
                <w:szCs w:val="20"/>
                <w:lang w:eastAsia="hr-HR"/>
              </w:rPr>
              <w:t>speakerphone</w:t>
            </w:r>
            <w:proofErr w:type="spellEnd"/>
          </w:p>
        </w:tc>
        <w:tc>
          <w:tcPr>
            <w:tcW w:w="1280" w:type="dxa"/>
            <w:vAlign w:val="center"/>
          </w:tcPr>
          <w:p w14:paraId="022CAA0C"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razina</w:t>
            </w:r>
          </w:p>
        </w:tc>
        <w:tc>
          <w:tcPr>
            <w:tcW w:w="1145" w:type="dxa"/>
            <w:vAlign w:val="center"/>
          </w:tcPr>
          <w:p w14:paraId="06844091"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525188">
              <w:rPr>
                <w:rFonts w:ascii="Times New Roman" w:eastAsia="Arial" w:hAnsi="Times New Roman"/>
                <w:sz w:val="20"/>
                <w:szCs w:val="20"/>
                <w:lang w:eastAsia="hr-HR"/>
              </w:rPr>
              <w:t>8</w:t>
            </w:r>
          </w:p>
        </w:tc>
      </w:tr>
    </w:tbl>
    <w:p w14:paraId="12444AC1" w14:textId="77777777" w:rsidR="00A94590" w:rsidRPr="002F0AE2" w:rsidRDefault="00A94590" w:rsidP="00A94590">
      <w:pPr>
        <w:spacing w:before="232" w:after="199"/>
        <w:ind w:left="20"/>
        <w:jc w:val="both"/>
        <w:rPr>
          <w:rFonts w:ascii="Times New Roman" w:eastAsia="Arial" w:hAnsi="Times New Roman"/>
          <w:sz w:val="19"/>
          <w:szCs w:val="19"/>
          <w:lang w:eastAsia="hr-HR"/>
        </w:rPr>
      </w:pPr>
      <w:r w:rsidRPr="002F0AE2">
        <w:rPr>
          <w:rFonts w:ascii="Times New Roman" w:eastAsia="Arial" w:hAnsi="Times New Roman"/>
          <w:b/>
          <w:sz w:val="19"/>
          <w:szCs w:val="19"/>
          <w:lang w:eastAsia="hr-HR"/>
        </w:rPr>
        <w:t>Napomena:</w:t>
      </w:r>
      <w:r w:rsidRPr="002F0AE2">
        <w:rPr>
          <w:rFonts w:ascii="Times New Roman" w:eastAsia="Arial" w:hAnsi="Times New Roman"/>
          <w:sz w:val="19"/>
          <w:szCs w:val="19"/>
          <w:lang w:eastAsia="hr-HR"/>
        </w:rPr>
        <w:t xml:space="preserve"> navedene su minimalne tehničke osobine koje mora ispunjavati ponuđeni uređaj.</w:t>
      </w:r>
    </w:p>
    <w:p w14:paraId="60F47DA7" w14:textId="77777777" w:rsidR="00A94590" w:rsidRPr="002F0AE2" w:rsidRDefault="00A94590" w:rsidP="00A94590">
      <w:pPr>
        <w:spacing w:before="120" w:after="0" w:line="240" w:lineRule="auto"/>
        <w:jc w:val="both"/>
        <w:rPr>
          <w:rFonts w:ascii="Times New Roman" w:hAnsi="Times New Roman"/>
          <w:sz w:val="24"/>
          <w:szCs w:val="24"/>
        </w:rPr>
      </w:pPr>
      <w:r w:rsidRPr="002F0AE2">
        <w:rPr>
          <w:rFonts w:ascii="Times New Roman" w:hAnsi="Times New Roman"/>
          <w:sz w:val="24"/>
          <w:szCs w:val="24"/>
        </w:rPr>
        <w:t>Ponuditelj je dužan isporučiti IP uređaje "TIP1" u originalnoj ambalaži s originalnim uputama, a u slučaju isporuke bez originalne ambalaže, oprema ne smije imati nikakve vidljive znakove prethodne uporabe, niti oštećenja. Prikaz na zaslonu IP telefonskih uređaja mora biti</w:t>
      </w:r>
      <w:r>
        <w:rPr>
          <w:rFonts w:ascii="Times New Roman" w:hAnsi="Times New Roman"/>
          <w:sz w:val="24"/>
          <w:szCs w:val="24"/>
        </w:rPr>
        <w:t xml:space="preserve"> na hrvatskom jeziku. Također, p</w:t>
      </w:r>
      <w:r w:rsidRPr="002F0AE2">
        <w:rPr>
          <w:rFonts w:ascii="Times New Roman" w:hAnsi="Times New Roman"/>
          <w:sz w:val="24"/>
          <w:szCs w:val="24"/>
        </w:rPr>
        <w:t>onuditelj se obvezuje da će uz IP uređaje isporučiti i upute za korištenje istih na hrvatskom jeziku.</w:t>
      </w:r>
    </w:p>
    <w:p w14:paraId="1E856652" w14:textId="77777777" w:rsidR="00A94590" w:rsidRPr="002F0AE2" w:rsidRDefault="00A94590" w:rsidP="00A94590">
      <w:pPr>
        <w:spacing w:before="120" w:after="0" w:line="240" w:lineRule="auto"/>
        <w:jc w:val="both"/>
        <w:rPr>
          <w:rFonts w:ascii="Times New Roman" w:hAnsi="Times New Roman"/>
          <w:sz w:val="24"/>
          <w:szCs w:val="24"/>
        </w:rPr>
      </w:pPr>
      <w:r w:rsidRPr="001D3224">
        <w:rPr>
          <w:rFonts w:ascii="Times New Roman" w:hAnsi="Times New Roman"/>
          <w:sz w:val="24"/>
          <w:szCs w:val="24"/>
        </w:rPr>
        <w:lastRenderedPageBreak/>
        <w:t>Ponuditelj uz IP telefone po pojedinoj lokaciji Naručitelja mora osigurati i preklopnike (</w:t>
      </w:r>
      <w:proofErr w:type="spellStart"/>
      <w:r w:rsidRPr="001D3224">
        <w:rPr>
          <w:rFonts w:ascii="Times New Roman" w:hAnsi="Times New Roman"/>
          <w:sz w:val="24"/>
          <w:szCs w:val="24"/>
        </w:rPr>
        <w:t>PoE</w:t>
      </w:r>
      <w:proofErr w:type="spellEnd"/>
      <w:r w:rsidRPr="002F0AE2">
        <w:rPr>
          <w:rFonts w:ascii="Times New Roman" w:hAnsi="Times New Roman"/>
          <w:sz w:val="24"/>
          <w:szCs w:val="24"/>
        </w:rPr>
        <w:t xml:space="preserve"> </w:t>
      </w:r>
      <w:proofErr w:type="spellStart"/>
      <w:r w:rsidRPr="002F0AE2">
        <w:rPr>
          <w:rFonts w:ascii="Times New Roman" w:hAnsi="Times New Roman"/>
          <w:sz w:val="24"/>
          <w:szCs w:val="24"/>
        </w:rPr>
        <w:t>Switch</w:t>
      </w:r>
      <w:proofErr w:type="spellEnd"/>
      <w:r w:rsidRPr="002F0AE2">
        <w:rPr>
          <w:rFonts w:ascii="Times New Roman" w:hAnsi="Times New Roman"/>
          <w:sz w:val="24"/>
          <w:szCs w:val="24"/>
        </w:rPr>
        <w:t xml:space="preserve">) kojima će se osigurati mrežna Ethernet veza i </w:t>
      </w:r>
      <w:proofErr w:type="spellStart"/>
      <w:r w:rsidRPr="002F0AE2">
        <w:rPr>
          <w:rFonts w:ascii="Times New Roman" w:hAnsi="Times New Roman"/>
          <w:sz w:val="24"/>
          <w:szCs w:val="24"/>
        </w:rPr>
        <w:t>PoE</w:t>
      </w:r>
      <w:proofErr w:type="spellEnd"/>
      <w:r w:rsidRPr="002F0AE2">
        <w:rPr>
          <w:rFonts w:ascii="Times New Roman" w:hAnsi="Times New Roman"/>
          <w:sz w:val="24"/>
          <w:szCs w:val="24"/>
        </w:rPr>
        <w:t xml:space="preserve"> funkcionalnost minimalno potrebna za ispravan rad isporučenih IP telefonskih uređaja. Na svakoj poziciji gdje se smješta preklopnik postoji telekomunikacijski ormarić sa dovoljnim brojem mjesta. Osigurat će se strujno napajanje 220-240V, 50Hz i UTP Cat5e.</w:t>
      </w:r>
    </w:p>
    <w:p w14:paraId="7EB31022" w14:textId="77777777" w:rsidR="00A94590" w:rsidRPr="002F0AE2" w:rsidRDefault="00A94590" w:rsidP="00A94590">
      <w:pPr>
        <w:spacing w:before="120" w:after="0" w:line="240" w:lineRule="auto"/>
        <w:jc w:val="both"/>
        <w:rPr>
          <w:rFonts w:ascii="Times New Roman" w:hAnsi="Times New Roman"/>
          <w:sz w:val="24"/>
          <w:szCs w:val="24"/>
        </w:rPr>
      </w:pPr>
      <w:r w:rsidRPr="002F0AE2">
        <w:rPr>
          <w:rFonts w:ascii="Times New Roman" w:hAnsi="Times New Roman"/>
          <w:sz w:val="24"/>
          <w:szCs w:val="24"/>
        </w:rPr>
        <w:t xml:space="preserve">Ponuditelj putem isporučene opreme treba osigurati i svu drugu potrebnu funkcionalnost koja je preduvjet za nesmetan rad isporučenih IP telefonskih uređaja kao što je DHCP, sigurnost po MAC adresi, VLAN, nadzor i slično. Troškovi pripadnih </w:t>
      </w:r>
      <w:proofErr w:type="spellStart"/>
      <w:r w:rsidRPr="002F0AE2">
        <w:rPr>
          <w:rFonts w:ascii="Times New Roman" w:hAnsi="Times New Roman"/>
          <w:sz w:val="24"/>
          <w:szCs w:val="24"/>
        </w:rPr>
        <w:t>PoE</w:t>
      </w:r>
      <w:proofErr w:type="spellEnd"/>
      <w:r w:rsidRPr="002F0AE2">
        <w:rPr>
          <w:rFonts w:ascii="Times New Roman" w:hAnsi="Times New Roman"/>
          <w:sz w:val="24"/>
          <w:szCs w:val="24"/>
        </w:rPr>
        <w:t xml:space="preserve"> </w:t>
      </w:r>
      <w:proofErr w:type="spellStart"/>
      <w:r w:rsidRPr="002F0AE2">
        <w:rPr>
          <w:rFonts w:ascii="Times New Roman" w:hAnsi="Times New Roman"/>
          <w:sz w:val="24"/>
          <w:szCs w:val="24"/>
        </w:rPr>
        <w:t>switcheva</w:t>
      </w:r>
      <w:proofErr w:type="spellEnd"/>
      <w:r w:rsidRPr="002F0AE2">
        <w:rPr>
          <w:rFonts w:ascii="Times New Roman" w:hAnsi="Times New Roman"/>
          <w:sz w:val="24"/>
          <w:szCs w:val="24"/>
        </w:rPr>
        <w:t xml:space="preserve"> trebaju biti uključeni u jednokratne i mjesečne naknade IP telefonskih uređaja.</w:t>
      </w:r>
    </w:p>
    <w:p w14:paraId="367ED8F8" w14:textId="77777777" w:rsidR="00A94590" w:rsidRPr="002F0AE2" w:rsidRDefault="00A94590" w:rsidP="00A94590">
      <w:pPr>
        <w:spacing w:before="120" w:after="0" w:line="240" w:lineRule="auto"/>
        <w:jc w:val="both"/>
        <w:rPr>
          <w:rFonts w:ascii="Times New Roman" w:hAnsi="Times New Roman"/>
          <w:sz w:val="24"/>
        </w:rPr>
      </w:pPr>
      <w:r w:rsidRPr="002F0AE2">
        <w:rPr>
          <w:rFonts w:ascii="Times New Roman" w:hAnsi="Times New Roman"/>
          <w:sz w:val="24"/>
        </w:rPr>
        <w:t xml:space="preserve">Ponuditelj jamči vrijeme pružanja usluga od 24x7 (24 sata na dan, 7 dana u tjednu tijekom cijele godine). </w:t>
      </w:r>
    </w:p>
    <w:p w14:paraId="3B567C3C" w14:textId="77777777" w:rsidR="00A94590" w:rsidRPr="002F0AE2" w:rsidRDefault="00A94590" w:rsidP="00A94590">
      <w:pPr>
        <w:suppressAutoHyphens/>
        <w:spacing w:before="120" w:after="0" w:line="240" w:lineRule="auto"/>
        <w:jc w:val="both"/>
        <w:rPr>
          <w:rFonts w:ascii="Times New Roman" w:eastAsia="Arial" w:hAnsi="Times New Roman"/>
          <w:bCs/>
          <w:sz w:val="24"/>
          <w:lang w:eastAsia="ar-SA"/>
        </w:rPr>
      </w:pPr>
      <w:r w:rsidRPr="002F0AE2">
        <w:rPr>
          <w:rFonts w:ascii="Times New Roman" w:hAnsi="Times New Roman"/>
          <w:sz w:val="24"/>
          <w:szCs w:val="24"/>
        </w:rPr>
        <w:t xml:space="preserve">Govorna usluga </w:t>
      </w:r>
      <w:proofErr w:type="spellStart"/>
      <w:r w:rsidRPr="002F0AE2">
        <w:rPr>
          <w:rFonts w:ascii="Times New Roman" w:hAnsi="Times New Roman"/>
          <w:bCs/>
          <w:color w:val="000000"/>
          <w:sz w:val="24"/>
          <w:szCs w:val="24"/>
        </w:rPr>
        <w:t>VoIP</w:t>
      </w:r>
      <w:proofErr w:type="spellEnd"/>
      <w:r w:rsidRPr="002F0AE2">
        <w:rPr>
          <w:rFonts w:ascii="Times New Roman" w:hAnsi="Times New Roman"/>
          <w:bCs/>
          <w:color w:val="000000"/>
          <w:sz w:val="24"/>
          <w:szCs w:val="24"/>
        </w:rPr>
        <w:t xml:space="preserve"> PBX</w:t>
      </w:r>
      <w:r w:rsidRPr="002F0AE2">
        <w:rPr>
          <w:rFonts w:ascii="Times New Roman" w:hAnsi="Times New Roman"/>
          <w:color w:val="000000"/>
          <w:sz w:val="24"/>
          <w:szCs w:val="24"/>
        </w:rPr>
        <w:t xml:space="preserve"> </w:t>
      </w:r>
      <w:r w:rsidRPr="002F0AE2">
        <w:rPr>
          <w:rFonts w:ascii="Times New Roman" w:hAnsi="Times New Roman"/>
          <w:sz w:val="24"/>
          <w:szCs w:val="24"/>
        </w:rPr>
        <w:t>ujedno mora pružiti i mogućnost korištenja IVR (</w:t>
      </w:r>
      <w:proofErr w:type="spellStart"/>
      <w:r w:rsidRPr="002F0AE2">
        <w:rPr>
          <w:rFonts w:ascii="Times New Roman" w:hAnsi="Times New Roman"/>
          <w:sz w:val="24"/>
          <w:szCs w:val="24"/>
        </w:rPr>
        <w:t>Interactive</w:t>
      </w:r>
      <w:proofErr w:type="spellEnd"/>
      <w:r w:rsidRPr="002F0AE2">
        <w:rPr>
          <w:rFonts w:ascii="Times New Roman" w:hAnsi="Times New Roman"/>
          <w:sz w:val="24"/>
          <w:szCs w:val="24"/>
        </w:rPr>
        <w:t xml:space="preserve"> </w:t>
      </w:r>
      <w:proofErr w:type="spellStart"/>
      <w:r w:rsidRPr="002F0AE2">
        <w:rPr>
          <w:rFonts w:ascii="Times New Roman" w:hAnsi="Times New Roman"/>
          <w:sz w:val="24"/>
          <w:szCs w:val="24"/>
        </w:rPr>
        <w:t>Voice</w:t>
      </w:r>
      <w:proofErr w:type="spellEnd"/>
      <w:r w:rsidRPr="002F0AE2">
        <w:rPr>
          <w:rFonts w:ascii="Times New Roman" w:hAnsi="Times New Roman"/>
          <w:sz w:val="24"/>
          <w:szCs w:val="24"/>
        </w:rPr>
        <w:t xml:space="preserve"> </w:t>
      </w:r>
      <w:proofErr w:type="spellStart"/>
      <w:r w:rsidRPr="002F0AE2">
        <w:rPr>
          <w:rFonts w:ascii="Times New Roman" w:hAnsi="Times New Roman"/>
          <w:sz w:val="24"/>
          <w:szCs w:val="24"/>
        </w:rPr>
        <w:t>Response</w:t>
      </w:r>
      <w:proofErr w:type="spellEnd"/>
      <w:r w:rsidRPr="002F0AE2">
        <w:rPr>
          <w:rFonts w:ascii="Times New Roman" w:hAnsi="Times New Roman"/>
          <w:sz w:val="24"/>
          <w:szCs w:val="24"/>
        </w:rPr>
        <w:t xml:space="preserve">) govornog automata koji omogućuje </w:t>
      </w:r>
      <w:proofErr w:type="spellStart"/>
      <w:r w:rsidRPr="002F0AE2">
        <w:rPr>
          <w:rFonts w:ascii="Times New Roman" w:hAnsi="Times New Roman"/>
          <w:sz w:val="24"/>
          <w:szCs w:val="24"/>
        </w:rPr>
        <w:t>najavnu</w:t>
      </w:r>
      <w:proofErr w:type="spellEnd"/>
      <w:r w:rsidRPr="002F0AE2">
        <w:rPr>
          <w:rFonts w:ascii="Times New Roman" w:hAnsi="Times New Roman"/>
          <w:sz w:val="24"/>
          <w:szCs w:val="24"/>
        </w:rPr>
        <w:t xml:space="preserve"> poruku u radno vrijeme i drugu </w:t>
      </w:r>
      <w:proofErr w:type="spellStart"/>
      <w:r w:rsidRPr="002F0AE2">
        <w:rPr>
          <w:rFonts w:ascii="Times New Roman" w:hAnsi="Times New Roman"/>
          <w:sz w:val="24"/>
          <w:szCs w:val="24"/>
        </w:rPr>
        <w:t>najavnu</w:t>
      </w:r>
      <w:proofErr w:type="spellEnd"/>
      <w:r w:rsidRPr="002F0AE2">
        <w:rPr>
          <w:rFonts w:ascii="Times New Roman" w:hAnsi="Times New Roman"/>
          <w:sz w:val="24"/>
          <w:szCs w:val="24"/>
        </w:rPr>
        <w:t xml:space="preserve"> poruku van radnog vremena na istom javnom broju. Nakon </w:t>
      </w:r>
      <w:proofErr w:type="spellStart"/>
      <w:r w:rsidRPr="002F0AE2">
        <w:rPr>
          <w:rFonts w:ascii="Times New Roman" w:hAnsi="Times New Roman"/>
          <w:sz w:val="24"/>
          <w:szCs w:val="24"/>
        </w:rPr>
        <w:t>najavne</w:t>
      </w:r>
      <w:proofErr w:type="spellEnd"/>
      <w:r w:rsidRPr="002F0AE2">
        <w:rPr>
          <w:rFonts w:ascii="Times New Roman" w:hAnsi="Times New Roman"/>
          <w:sz w:val="24"/>
          <w:szCs w:val="24"/>
        </w:rPr>
        <w:t xml:space="preserve"> poruke u radno vrijeme, pozivatelj ima mogućnost odabira od 1-9, nakon čega govorni automat automatski preusmjerava poziv na odabrani broj linije. Pored preusmjeravanja poziva mora biti omogućena i govorna poruka u slučaju zauzeća preusmjerene linije ("linija je zauzeta, molimo pričekajte") kao i govorna poruka kod nejavljanja ("korisnik je odsutan, molimo nazovite kasnije"). </w:t>
      </w:r>
      <w:r w:rsidRPr="002F0AE2">
        <w:rPr>
          <w:rFonts w:ascii="Times New Roman" w:eastAsia="Arial" w:hAnsi="Times New Roman"/>
          <w:bCs/>
          <w:sz w:val="24"/>
          <w:lang w:eastAsia="ar-SA"/>
        </w:rPr>
        <w:t xml:space="preserve">Ponuditelj će omogućiti Naručitelju korisničko sučelje za samostalno upravljanje IVR govornim izbornikom </w:t>
      </w:r>
      <w:r>
        <w:rPr>
          <w:rFonts w:ascii="Times New Roman" w:eastAsia="Arial" w:hAnsi="Times New Roman"/>
          <w:bCs/>
          <w:sz w:val="24"/>
          <w:lang w:eastAsia="ar-SA"/>
        </w:rPr>
        <w:t>u kojem</w:t>
      </w:r>
      <w:r w:rsidRPr="002F0AE2">
        <w:rPr>
          <w:rFonts w:ascii="Times New Roman" w:eastAsia="Arial" w:hAnsi="Times New Roman"/>
          <w:bCs/>
          <w:sz w:val="24"/>
          <w:lang w:eastAsia="ar-SA"/>
        </w:rPr>
        <w:t xml:space="preserve"> su jasno vidljive sljedeće potrebne informacije i opcije podešavanja:</w:t>
      </w:r>
    </w:p>
    <w:p w14:paraId="7FE8D0FA" w14:textId="77777777" w:rsidR="00A94590" w:rsidRPr="002F0AE2" w:rsidRDefault="00A94590" w:rsidP="00707E52">
      <w:pPr>
        <w:numPr>
          <w:ilvl w:val="0"/>
          <w:numId w:val="15"/>
        </w:numPr>
        <w:suppressAutoHyphens/>
        <w:spacing w:after="0" w:line="240" w:lineRule="auto"/>
        <w:jc w:val="both"/>
        <w:rPr>
          <w:rFonts w:ascii="Times New Roman" w:eastAsia="Arial" w:hAnsi="Times New Roman"/>
          <w:bCs/>
          <w:sz w:val="24"/>
          <w:lang w:eastAsia="ar-SA"/>
        </w:rPr>
      </w:pPr>
      <w:r w:rsidRPr="002F0AE2">
        <w:rPr>
          <w:rFonts w:ascii="Times New Roman" w:eastAsia="Arial" w:hAnsi="Times New Roman"/>
          <w:bCs/>
          <w:sz w:val="24"/>
          <w:lang w:eastAsia="ar-SA"/>
        </w:rPr>
        <w:t>status govornog automata iz kojeg je jasno vidljivo da li je uključen ili isključen,</w:t>
      </w:r>
    </w:p>
    <w:p w14:paraId="21A5F617" w14:textId="77777777" w:rsidR="00A94590" w:rsidRPr="002F0AE2" w:rsidRDefault="00A94590" w:rsidP="00707E52">
      <w:pPr>
        <w:numPr>
          <w:ilvl w:val="0"/>
          <w:numId w:val="15"/>
        </w:numPr>
        <w:suppressAutoHyphens/>
        <w:spacing w:after="0" w:line="240" w:lineRule="auto"/>
        <w:jc w:val="both"/>
        <w:rPr>
          <w:rFonts w:ascii="Times New Roman" w:eastAsia="Arial" w:hAnsi="Times New Roman"/>
          <w:bCs/>
          <w:sz w:val="24"/>
          <w:lang w:eastAsia="ar-SA"/>
        </w:rPr>
      </w:pPr>
      <w:r w:rsidRPr="002F0AE2">
        <w:rPr>
          <w:rFonts w:ascii="Times New Roman" w:eastAsia="Arial" w:hAnsi="Times New Roman"/>
          <w:bCs/>
          <w:sz w:val="24"/>
          <w:lang w:eastAsia="ar-SA"/>
        </w:rPr>
        <w:t>definiranje vremenskog rasporeda,</w:t>
      </w:r>
    </w:p>
    <w:p w14:paraId="76DEA027" w14:textId="77777777" w:rsidR="00A94590" w:rsidRPr="002F0AE2" w:rsidRDefault="00A94590" w:rsidP="00707E52">
      <w:pPr>
        <w:numPr>
          <w:ilvl w:val="0"/>
          <w:numId w:val="15"/>
        </w:numPr>
        <w:suppressAutoHyphens/>
        <w:spacing w:after="0" w:line="240" w:lineRule="auto"/>
        <w:jc w:val="both"/>
        <w:rPr>
          <w:rFonts w:ascii="Times New Roman" w:eastAsia="Arial" w:hAnsi="Times New Roman"/>
          <w:bCs/>
          <w:sz w:val="24"/>
          <w:lang w:eastAsia="ar-SA"/>
        </w:rPr>
      </w:pPr>
      <w:r w:rsidRPr="002F0AE2">
        <w:rPr>
          <w:rFonts w:ascii="Times New Roman" w:eastAsia="Arial" w:hAnsi="Times New Roman"/>
          <w:bCs/>
          <w:sz w:val="24"/>
          <w:lang w:eastAsia="ar-SA"/>
        </w:rPr>
        <w:t>definiranje izbornika,</w:t>
      </w:r>
    </w:p>
    <w:p w14:paraId="55B2E32A" w14:textId="77777777" w:rsidR="00A94590" w:rsidRPr="002F0AE2" w:rsidRDefault="00A94590" w:rsidP="00707E52">
      <w:pPr>
        <w:numPr>
          <w:ilvl w:val="0"/>
          <w:numId w:val="15"/>
        </w:numPr>
        <w:suppressAutoHyphens/>
        <w:spacing w:after="0" w:line="240" w:lineRule="auto"/>
        <w:jc w:val="both"/>
        <w:rPr>
          <w:rFonts w:ascii="Times New Roman" w:eastAsia="Arial" w:hAnsi="Times New Roman"/>
          <w:bCs/>
          <w:sz w:val="24"/>
          <w:lang w:eastAsia="ar-SA"/>
        </w:rPr>
      </w:pPr>
      <w:r w:rsidRPr="002F0AE2">
        <w:rPr>
          <w:rFonts w:ascii="Times New Roman" w:eastAsia="Arial" w:hAnsi="Times New Roman"/>
          <w:bCs/>
          <w:sz w:val="24"/>
          <w:lang w:eastAsia="ar-SA"/>
        </w:rPr>
        <w:t>snimanje obavijesti,</w:t>
      </w:r>
    </w:p>
    <w:p w14:paraId="4AC1AAC8" w14:textId="77777777" w:rsidR="00A94590" w:rsidRPr="002F0AE2" w:rsidRDefault="00A94590" w:rsidP="00707E52">
      <w:pPr>
        <w:numPr>
          <w:ilvl w:val="0"/>
          <w:numId w:val="15"/>
        </w:numPr>
        <w:suppressAutoHyphens/>
        <w:spacing w:after="0" w:line="240" w:lineRule="auto"/>
        <w:jc w:val="both"/>
        <w:rPr>
          <w:rFonts w:ascii="Times New Roman" w:eastAsia="Arial" w:hAnsi="Times New Roman"/>
          <w:bCs/>
          <w:sz w:val="24"/>
          <w:lang w:eastAsia="ar-SA"/>
        </w:rPr>
      </w:pPr>
      <w:r w:rsidRPr="002F0AE2">
        <w:rPr>
          <w:rFonts w:ascii="Times New Roman" w:eastAsia="Arial" w:hAnsi="Times New Roman"/>
          <w:bCs/>
          <w:sz w:val="24"/>
          <w:lang w:eastAsia="ar-SA"/>
        </w:rPr>
        <w:t>određivanje skraćenih brojeva za preusmjeravanje,</w:t>
      </w:r>
    </w:p>
    <w:p w14:paraId="02C1A369" w14:textId="77777777" w:rsidR="00A94590" w:rsidRPr="002F0AE2" w:rsidRDefault="00A94590" w:rsidP="00707E52">
      <w:pPr>
        <w:numPr>
          <w:ilvl w:val="0"/>
          <w:numId w:val="15"/>
        </w:numPr>
        <w:suppressAutoHyphens/>
        <w:spacing w:after="0" w:line="240" w:lineRule="auto"/>
        <w:jc w:val="both"/>
        <w:rPr>
          <w:rFonts w:ascii="Times New Roman" w:eastAsia="Arial" w:hAnsi="Times New Roman"/>
          <w:bCs/>
          <w:sz w:val="24"/>
          <w:lang w:eastAsia="ar-SA"/>
        </w:rPr>
      </w:pPr>
      <w:r w:rsidRPr="002F0AE2">
        <w:rPr>
          <w:rFonts w:ascii="Times New Roman" w:eastAsia="Arial" w:hAnsi="Times New Roman"/>
          <w:bCs/>
          <w:sz w:val="24"/>
          <w:lang w:eastAsia="ar-SA"/>
        </w:rPr>
        <w:t>konfiguracija dodatnih postavki,</w:t>
      </w:r>
    </w:p>
    <w:p w14:paraId="59A6A412" w14:textId="77777777" w:rsidR="00A94590" w:rsidRPr="002F0AE2" w:rsidRDefault="00A94590" w:rsidP="00707E52">
      <w:pPr>
        <w:numPr>
          <w:ilvl w:val="0"/>
          <w:numId w:val="15"/>
        </w:numPr>
        <w:suppressAutoHyphens/>
        <w:spacing w:after="0" w:line="240" w:lineRule="auto"/>
        <w:jc w:val="both"/>
        <w:rPr>
          <w:rFonts w:ascii="Times New Roman" w:eastAsia="Arial" w:hAnsi="Times New Roman"/>
          <w:bCs/>
          <w:sz w:val="24"/>
          <w:lang w:eastAsia="ar-SA"/>
        </w:rPr>
      </w:pPr>
      <w:r w:rsidRPr="002F0AE2">
        <w:rPr>
          <w:rFonts w:ascii="Times New Roman" w:eastAsia="Arial" w:hAnsi="Times New Roman"/>
          <w:bCs/>
          <w:sz w:val="24"/>
          <w:lang w:eastAsia="ar-SA"/>
        </w:rPr>
        <w:t>konfiguracija rasporeda izbornika radnog vremena,</w:t>
      </w:r>
    </w:p>
    <w:p w14:paraId="68F137D5" w14:textId="77777777" w:rsidR="00A94590" w:rsidRPr="002F0AE2" w:rsidRDefault="00A94590" w:rsidP="00707E52">
      <w:pPr>
        <w:numPr>
          <w:ilvl w:val="0"/>
          <w:numId w:val="15"/>
        </w:numPr>
        <w:suppressAutoHyphens/>
        <w:spacing w:after="0" w:line="240" w:lineRule="auto"/>
        <w:jc w:val="both"/>
        <w:rPr>
          <w:rFonts w:ascii="Times New Roman" w:eastAsia="Arial" w:hAnsi="Times New Roman"/>
          <w:bCs/>
          <w:sz w:val="24"/>
          <w:lang w:eastAsia="ar-SA"/>
        </w:rPr>
      </w:pPr>
      <w:r w:rsidRPr="002F0AE2">
        <w:rPr>
          <w:rFonts w:ascii="Times New Roman" w:eastAsia="Arial" w:hAnsi="Times New Roman"/>
          <w:bCs/>
          <w:sz w:val="24"/>
          <w:lang w:eastAsia="ar-SA"/>
        </w:rPr>
        <w:t>konfiguracija rasporeda izbornika van radnog vremena,</w:t>
      </w:r>
    </w:p>
    <w:p w14:paraId="08F7C970" w14:textId="77777777" w:rsidR="00A94590" w:rsidRPr="002F0AE2" w:rsidRDefault="00A94590" w:rsidP="00707E52">
      <w:pPr>
        <w:numPr>
          <w:ilvl w:val="0"/>
          <w:numId w:val="15"/>
        </w:numPr>
        <w:suppressAutoHyphens/>
        <w:spacing w:after="0" w:line="240" w:lineRule="auto"/>
        <w:jc w:val="both"/>
        <w:rPr>
          <w:rFonts w:ascii="Times New Roman" w:eastAsia="Arial" w:hAnsi="Times New Roman"/>
          <w:bCs/>
          <w:sz w:val="24"/>
          <w:lang w:eastAsia="ar-SA"/>
        </w:rPr>
      </w:pPr>
      <w:r w:rsidRPr="002F0AE2">
        <w:rPr>
          <w:rFonts w:ascii="Times New Roman" w:eastAsia="Arial" w:hAnsi="Times New Roman"/>
          <w:bCs/>
          <w:sz w:val="24"/>
          <w:lang w:eastAsia="ar-SA"/>
        </w:rPr>
        <w:t>konfiguracija mogućnosti odabira tipki od 1-9, 0, #, *.</w:t>
      </w:r>
    </w:p>
    <w:p w14:paraId="24F7861C" w14:textId="77777777" w:rsidR="00A94590" w:rsidRPr="002F0AE2" w:rsidRDefault="00A94590" w:rsidP="00A94590">
      <w:pPr>
        <w:suppressAutoHyphens/>
        <w:spacing w:after="0" w:line="240" w:lineRule="auto"/>
        <w:jc w:val="both"/>
        <w:rPr>
          <w:rFonts w:ascii="Times New Roman" w:eastAsia="Arial" w:hAnsi="Times New Roman"/>
          <w:sz w:val="24"/>
          <w:lang w:eastAsia="ar-SA"/>
        </w:rPr>
      </w:pPr>
    </w:p>
    <w:p w14:paraId="46E0B165" w14:textId="624E6366" w:rsidR="00A94590" w:rsidRPr="002F0AE2" w:rsidRDefault="00A94590" w:rsidP="00A94590">
      <w:pPr>
        <w:suppressAutoHyphens/>
        <w:spacing w:after="0" w:line="240" w:lineRule="auto"/>
        <w:jc w:val="both"/>
        <w:rPr>
          <w:rFonts w:ascii="Times New Roman" w:eastAsia="Arial" w:hAnsi="Times New Roman"/>
          <w:bCs/>
          <w:sz w:val="24"/>
          <w:lang w:eastAsia="ar-SA"/>
        </w:rPr>
      </w:pPr>
      <w:bookmarkStart w:id="223" w:name="_Hlk495674866"/>
      <w:r w:rsidRPr="009D1F2F">
        <w:rPr>
          <w:rFonts w:ascii="Times New Roman" w:eastAsia="Arial" w:hAnsi="Times New Roman"/>
          <w:bCs/>
          <w:sz w:val="24"/>
          <w:lang w:eastAsia="ar-SA"/>
        </w:rPr>
        <w:t xml:space="preserve">Ponuditelj je u sklopu </w:t>
      </w:r>
      <w:proofErr w:type="spellStart"/>
      <w:r w:rsidRPr="009D1F2F">
        <w:rPr>
          <w:rFonts w:ascii="Times New Roman" w:eastAsia="Arial" w:hAnsi="Times New Roman"/>
          <w:bCs/>
          <w:sz w:val="24"/>
          <w:lang w:eastAsia="ar-SA"/>
        </w:rPr>
        <w:t>VoIP</w:t>
      </w:r>
      <w:proofErr w:type="spellEnd"/>
      <w:r w:rsidRPr="009D1F2F">
        <w:rPr>
          <w:rFonts w:ascii="Times New Roman" w:eastAsia="Arial" w:hAnsi="Times New Roman"/>
          <w:bCs/>
          <w:sz w:val="24"/>
          <w:lang w:eastAsia="ar-SA"/>
        </w:rPr>
        <w:t xml:space="preserve"> PBX usluga, kao dodatak IP telefonskom uređaju dužan osigurati mogućnost korištenja fiksne linije na korisničkom računalu (PC), tabletu ili pametnom (smartphone) uređaju putem klijentske aplikacije sa minimalno sljedećim funkcionalnostima</w:t>
      </w:r>
      <w:r w:rsidRPr="002F0AE2">
        <w:rPr>
          <w:rFonts w:ascii="Times New Roman" w:eastAsia="Arial" w:hAnsi="Times New Roman"/>
          <w:bCs/>
          <w:sz w:val="24"/>
          <w:lang w:eastAsia="ar-SA"/>
        </w:rPr>
        <w:t>:</w:t>
      </w:r>
    </w:p>
    <w:bookmarkEnd w:id="223"/>
    <w:p w14:paraId="350245A3"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Preuzimanje aplikacije putem korisničkog sučelja za upravljanje  govornom  linijom (za PC računala)</w:t>
      </w:r>
    </w:p>
    <w:p w14:paraId="33363ECE"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Klijentska aplikacija mora biti omogućena na svim Android i Apple tablet ili pametnim uređajima (smartphone)</w:t>
      </w:r>
    </w:p>
    <w:p w14:paraId="43142E57"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Preuzimanje aplikacije putem Google Play (za android uređaje) i App Store trgovine (za iPhone i iPad uređaje)</w:t>
      </w:r>
    </w:p>
    <w:p w14:paraId="7842A0B6"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Aplikacija nakon instalacije automatski podešava postavke (nije potrebna ručna konfiguracija)</w:t>
      </w:r>
    </w:p>
    <w:p w14:paraId="2F1C4F8B"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Pregled poziva</w:t>
      </w:r>
    </w:p>
    <w:p w14:paraId="6C2450D9"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Pristup  kontaktima</w:t>
      </w:r>
    </w:p>
    <w:p w14:paraId="483E8E5E"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Status prisutnosti kontakata (</w:t>
      </w:r>
      <w:proofErr w:type="spellStart"/>
      <w:r w:rsidRPr="001E4991">
        <w:rPr>
          <w:rFonts w:ascii="Times New Roman" w:eastAsia="Arial" w:hAnsi="Times New Roman"/>
          <w:bCs/>
          <w:iCs/>
          <w:sz w:val="24"/>
          <w:lang w:eastAsia="ar-SA"/>
        </w:rPr>
        <w:t>Presence</w:t>
      </w:r>
      <w:proofErr w:type="spellEnd"/>
      <w:r w:rsidRPr="001E4991">
        <w:rPr>
          <w:rFonts w:ascii="Times New Roman" w:eastAsia="Arial" w:hAnsi="Times New Roman"/>
          <w:bCs/>
          <w:iCs/>
          <w:sz w:val="24"/>
          <w:lang w:eastAsia="ar-SA"/>
        </w:rPr>
        <w:t>)</w:t>
      </w:r>
    </w:p>
    <w:p w14:paraId="22E8779A"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Upravljanje pozivima</w:t>
      </w:r>
    </w:p>
    <w:p w14:paraId="4B41256A"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proofErr w:type="spellStart"/>
      <w:r w:rsidRPr="001E4991">
        <w:rPr>
          <w:rFonts w:ascii="Times New Roman" w:eastAsia="Arial" w:hAnsi="Times New Roman"/>
          <w:bCs/>
          <w:iCs/>
          <w:sz w:val="24"/>
          <w:lang w:eastAsia="ar-SA"/>
        </w:rPr>
        <w:t>Click</w:t>
      </w:r>
      <w:proofErr w:type="spellEnd"/>
      <w:r w:rsidRPr="001E4991">
        <w:rPr>
          <w:rFonts w:ascii="Times New Roman" w:eastAsia="Arial" w:hAnsi="Times New Roman"/>
          <w:bCs/>
          <w:iCs/>
          <w:sz w:val="24"/>
          <w:lang w:eastAsia="ar-SA"/>
        </w:rPr>
        <w:t xml:space="preserve"> to </w:t>
      </w:r>
      <w:proofErr w:type="spellStart"/>
      <w:r w:rsidRPr="001E4991">
        <w:rPr>
          <w:rFonts w:ascii="Times New Roman" w:eastAsia="Arial" w:hAnsi="Times New Roman"/>
          <w:bCs/>
          <w:iCs/>
          <w:sz w:val="24"/>
          <w:lang w:eastAsia="ar-SA"/>
        </w:rPr>
        <w:t>dial</w:t>
      </w:r>
      <w:proofErr w:type="spellEnd"/>
    </w:p>
    <w:p w14:paraId="1D451E83"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 xml:space="preserve">Mogućnosti istovremenog primanja poziva na IP telefonu i na klijentskoj aplikaciji </w:t>
      </w:r>
    </w:p>
    <w:p w14:paraId="7FB05A9B"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lastRenderedPageBreak/>
        <w:t>Stavljanje poziva na čekanje, transfer poziva, konferencija do 3 sugovornika</w:t>
      </w:r>
    </w:p>
    <w:p w14:paraId="2B90F667"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Mogućnost prijenosa započetog poziva s IP telefona na aplikaciju bez prekida poziva</w:t>
      </w:r>
    </w:p>
    <w:p w14:paraId="73499E43"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 xml:space="preserve">Instant </w:t>
      </w:r>
      <w:proofErr w:type="spellStart"/>
      <w:r w:rsidRPr="001E4991">
        <w:rPr>
          <w:rFonts w:ascii="Times New Roman" w:eastAsia="Arial" w:hAnsi="Times New Roman"/>
          <w:bCs/>
          <w:iCs/>
          <w:sz w:val="24"/>
          <w:lang w:eastAsia="ar-SA"/>
        </w:rPr>
        <w:t>messaging</w:t>
      </w:r>
      <w:proofErr w:type="spellEnd"/>
      <w:r w:rsidRPr="001E4991">
        <w:rPr>
          <w:rFonts w:ascii="Times New Roman" w:eastAsia="Arial" w:hAnsi="Times New Roman"/>
          <w:bCs/>
          <w:iCs/>
          <w:sz w:val="24"/>
          <w:lang w:eastAsia="ar-SA"/>
        </w:rPr>
        <w:t xml:space="preserve"> </w:t>
      </w:r>
      <w:proofErr w:type="spellStart"/>
      <w:r w:rsidRPr="001E4991">
        <w:rPr>
          <w:rFonts w:ascii="Times New Roman" w:eastAsia="Arial" w:hAnsi="Times New Roman"/>
          <w:bCs/>
          <w:iCs/>
          <w:sz w:val="24"/>
          <w:lang w:eastAsia="ar-SA"/>
        </w:rPr>
        <w:t>and</w:t>
      </w:r>
      <w:proofErr w:type="spellEnd"/>
      <w:r w:rsidRPr="001E4991">
        <w:rPr>
          <w:rFonts w:ascii="Times New Roman" w:eastAsia="Arial" w:hAnsi="Times New Roman"/>
          <w:bCs/>
          <w:iCs/>
          <w:sz w:val="24"/>
          <w:lang w:eastAsia="ar-SA"/>
        </w:rPr>
        <w:t xml:space="preserve"> </w:t>
      </w:r>
      <w:proofErr w:type="spellStart"/>
      <w:r w:rsidRPr="001E4991">
        <w:rPr>
          <w:rFonts w:ascii="Times New Roman" w:eastAsia="Arial" w:hAnsi="Times New Roman"/>
          <w:bCs/>
          <w:iCs/>
          <w:sz w:val="24"/>
          <w:lang w:eastAsia="ar-SA"/>
        </w:rPr>
        <w:t>group</w:t>
      </w:r>
      <w:proofErr w:type="spellEnd"/>
      <w:r w:rsidRPr="001E4991">
        <w:rPr>
          <w:rFonts w:ascii="Times New Roman" w:eastAsia="Arial" w:hAnsi="Times New Roman"/>
          <w:bCs/>
          <w:iCs/>
          <w:sz w:val="24"/>
          <w:lang w:eastAsia="ar-SA"/>
        </w:rPr>
        <w:t xml:space="preserve"> </w:t>
      </w:r>
      <w:proofErr w:type="spellStart"/>
      <w:r w:rsidRPr="001E4991">
        <w:rPr>
          <w:rFonts w:ascii="Times New Roman" w:eastAsia="Arial" w:hAnsi="Times New Roman"/>
          <w:bCs/>
          <w:iCs/>
          <w:sz w:val="24"/>
          <w:lang w:eastAsia="ar-SA"/>
        </w:rPr>
        <w:t>messaging</w:t>
      </w:r>
      <w:proofErr w:type="spellEnd"/>
      <w:r w:rsidRPr="001E4991">
        <w:rPr>
          <w:rFonts w:ascii="Times New Roman" w:eastAsia="Arial" w:hAnsi="Times New Roman"/>
          <w:bCs/>
          <w:iCs/>
          <w:sz w:val="24"/>
          <w:lang w:eastAsia="ar-SA"/>
        </w:rPr>
        <w:t xml:space="preserve"> (Chat) između korisnika aplikacije</w:t>
      </w:r>
    </w:p>
    <w:p w14:paraId="6A49702A"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 xml:space="preserve">Dijeljenje datoteka (File </w:t>
      </w:r>
      <w:proofErr w:type="spellStart"/>
      <w:r w:rsidRPr="001E4991">
        <w:rPr>
          <w:rFonts w:ascii="Times New Roman" w:eastAsia="Arial" w:hAnsi="Times New Roman"/>
          <w:bCs/>
          <w:iCs/>
          <w:sz w:val="24"/>
          <w:lang w:eastAsia="ar-SA"/>
        </w:rPr>
        <w:t>Sharing</w:t>
      </w:r>
      <w:proofErr w:type="spellEnd"/>
      <w:r w:rsidRPr="001E4991">
        <w:rPr>
          <w:rFonts w:ascii="Times New Roman" w:eastAsia="Arial" w:hAnsi="Times New Roman"/>
          <w:bCs/>
          <w:iCs/>
          <w:sz w:val="24"/>
          <w:lang w:eastAsia="ar-SA"/>
        </w:rPr>
        <w:t xml:space="preserve">) </w:t>
      </w:r>
    </w:p>
    <w:p w14:paraId="1E60F6F7"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Mogućnost video povezivanja i podizanja govornog poziva u video poziv</w:t>
      </w:r>
    </w:p>
    <w:p w14:paraId="08EF374D"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 xml:space="preserve">Jedinstveni korisnički podaci za prijavu u klijentsku aplikaciju i korisnički Web portal za upravljanje postavkama linije </w:t>
      </w:r>
    </w:p>
    <w:p w14:paraId="5C294915"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Promjenom korisničkih podataka za prijavu na korisnički Web portal za upravljanje postavkama linijom automatski će se promijeniti i korisnički podaci za klijentsku aplikaciju</w:t>
      </w:r>
    </w:p>
    <w:p w14:paraId="36E588BD" w14:textId="77777777" w:rsidR="00A94590" w:rsidRPr="001E4991" w:rsidRDefault="00A94590" w:rsidP="00707E52">
      <w:pPr>
        <w:numPr>
          <w:ilvl w:val="0"/>
          <w:numId w:val="16"/>
        </w:numPr>
        <w:suppressAutoHyphens/>
        <w:spacing w:after="0" w:line="240" w:lineRule="auto"/>
        <w:jc w:val="both"/>
        <w:rPr>
          <w:rFonts w:ascii="Times New Roman" w:eastAsia="Arial" w:hAnsi="Times New Roman"/>
          <w:bCs/>
          <w:iCs/>
          <w:sz w:val="24"/>
          <w:lang w:eastAsia="ar-SA"/>
        </w:rPr>
      </w:pPr>
      <w:r w:rsidRPr="001E4991">
        <w:rPr>
          <w:rFonts w:ascii="Times New Roman" w:eastAsia="Arial" w:hAnsi="Times New Roman"/>
          <w:bCs/>
          <w:iCs/>
          <w:sz w:val="24"/>
          <w:lang w:eastAsia="ar-SA"/>
        </w:rPr>
        <w:t>Mogućnost registracije više korisničkih računa (klijenata) na istu telefonsku liniju.</w:t>
      </w:r>
    </w:p>
    <w:p w14:paraId="1EBB99E5" w14:textId="77777777" w:rsidR="00A94590" w:rsidRPr="00191236" w:rsidRDefault="00A94590" w:rsidP="00A94590">
      <w:pPr>
        <w:suppressAutoHyphens/>
        <w:spacing w:after="0" w:line="240" w:lineRule="auto"/>
        <w:ind w:left="720"/>
        <w:jc w:val="both"/>
        <w:rPr>
          <w:rFonts w:ascii="Times New Roman" w:eastAsia="Arial" w:hAnsi="Times New Roman"/>
          <w:bCs/>
          <w:sz w:val="24"/>
          <w:highlight w:val="red"/>
          <w:lang w:eastAsia="ar-SA"/>
        </w:rPr>
      </w:pPr>
    </w:p>
    <w:p w14:paraId="1E0BBADD" w14:textId="77777777" w:rsidR="00A94590" w:rsidRDefault="00A94590" w:rsidP="00A94590">
      <w:pPr>
        <w:spacing w:after="0" w:line="240" w:lineRule="auto"/>
        <w:jc w:val="both"/>
        <w:rPr>
          <w:rFonts w:ascii="Times New Roman" w:hAnsi="Times New Roman"/>
          <w:bCs/>
          <w:iCs/>
          <w:sz w:val="24"/>
          <w:szCs w:val="24"/>
        </w:rPr>
      </w:pPr>
      <w:proofErr w:type="spellStart"/>
      <w:r w:rsidRPr="00EA78A1">
        <w:rPr>
          <w:rFonts w:ascii="Times New Roman" w:hAnsi="Times New Roman"/>
          <w:bCs/>
          <w:iCs/>
          <w:sz w:val="24"/>
          <w:szCs w:val="24"/>
        </w:rPr>
        <w:t>VoIP</w:t>
      </w:r>
      <w:proofErr w:type="spellEnd"/>
      <w:r w:rsidRPr="00EA78A1">
        <w:rPr>
          <w:rFonts w:ascii="Times New Roman" w:hAnsi="Times New Roman"/>
          <w:bCs/>
          <w:iCs/>
          <w:sz w:val="24"/>
          <w:szCs w:val="24"/>
        </w:rPr>
        <w:t xml:space="preserve"> PBX usluga mora imati mogućnost korištenja usluge govorne pošte, upravljanje putem korisničkog Web </w:t>
      </w:r>
      <w:proofErr w:type="spellStart"/>
      <w:r w:rsidRPr="00EA78A1">
        <w:rPr>
          <w:rFonts w:ascii="Times New Roman" w:hAnsi="Times New Roman"/>
          <w:bCs/>
          <w:iCs/>
          <w:sz w:val="24"/>
          <w:szCs w:val="24"/>
        </w:rPr>
        <w:t>selfcare</w:t>
      </w:r>
      <w:proofErr w:type="spellEnd"/>
      <w:r w:rsidRPr="00EA78A1">
        <w:rPr>
          <w:rFonts w:ascii="Times New Roman" w:hAnsi="Times New Roman"/>
          <w:bCs/>
          <w:iCs/>
          <w:sz w:val="24"/>
          <w:szCs w:val="24"/>
        </w:rPr>
        <w:t xml:space="preserve"> portala za upravljanje linijom.</w:t>
      </w:r>
      <w:r w:rsidRPr="009D1F2F">
        <w:rPr>
          <w:rFonts w:ascii="Times New Roman" w:hAnsi="Times New Roman"/>
          <w:bCs/>
          <w:iCs/>
          <w:sz w:val="24"/>
          <w:szCs w:val="24"/>
        </w:rPr>
        <w:t xml:space="preserve"> </w:t>
      </w:r>
    </w:p>
    <w:p w14:paraId="430C6D80" w14:textId="77777777" w:rsidR="00A94590" w:rsidRPr="009D1F2F" w:rsidRDefault="00A94590" w:rsidP="00A94590">
      <w:pPr>
        <w:spacing w:before="120" w:after="0" w:line="240" w:lineRule="auto"/>
        <w:jc w:val="both"/>
        <w:rPr>
          <w:rFonts w:ascii="Times New Roman" w:hAnsi="Times New Roman"/>
          <w:bCs/>
          <w:iCs/>
          <w:sz w:val="24"/>
          <w:szCs w:val="24"/>
        </w:rPr>
      </w:pPr>
      <w:r>
        <w:rPr>
          <w:rFonts w:ascii="Times New Roman" w:hAnsi="Times New Roman"/>
          <w:bCs/>
          <w:iCs/>
          <w:sz w:val="24"/>
          <w:szCs w:val="24"/>
        </w:rPr>
        <w:t>K</w:t>
      </w:r>
      <w:r w:rsidRPr="009D1F2F">
        <w:rPr>
          <w:rFonts w:ascii="Times New Roman" w:hAnsi="Times New Roman"/>
          <w:bCs/>
          <w:iCs/>
          <w:sz w:val="24"/>
          <w:szCs w:val="24"/>
        </w:rPr>
        <w:t>orisničk</w:t>
      </w:r>
      <w:r>
        <w:rPr>
          <w:rFonts w:ascii="Times New Roman" w:hAnsi="Times New Roman"/>
          <w:bCs/>
          <w:iCs/>
          <w:sz w:val="24"/>
          <w:szCs w:val="24"/>
        </w:rPr>
        <w:t>o</w:t>
      </w:r>
      <w:r w:rsidRPr="009D1F2F">
        <w:rPr>
          <w:rFonts w:ascii="Times New Roman" w:hAnsi="Times New Roman"/>
          <w:bCs/>
          <w:iCs/>
          <w:sz w:val="24"/>
          <w:szCs w:val="24"/>
        </w:rPr>
        <w:t xml:space="preserve"> web sučelja kojim se upravlja s govornom poštom </w:t>
      </w:r>
      <w:r>
        <w:rPr>
          <w:rFonts w:ascii="Times New Roman" w:hAnsi="Times New Roman"/>
          <w:bCs/>
          <w:iCs/>
          <w:sz w:val="24"/>
          <w:szCs w:val="24"/>
        </w:rPr>
        <w:t>mora imati minimalno sljedeće funkcionalnosti</w:t>
      </w:r>
      <w:r w:rsidRPr="009D1F2F">
        <w:rPr>
          <w:rFonts w:ascii="Times New Roman" w:hAnsi="Times New Roman"/>
          <w:bCs/>
          <w:iCs/>
          <w:sz w:val="24"/>
          <w:szCs w:val="24"/>
        </w:rPr>
        <w:t>:</w:t>
      </w:r>
    </w:p>
    <w:p w14:paraId="4ED1B0B3" w14:textId="77777777" w:rsidR="00A94590" w:rsidRPr="009D1F2F" w:rsidRDefault="00A94590" w:rsidP="00707E52">
      <w:pPr>
        <w:numPr>
          <w:ilvl w:val="0"/>
          <w:numId w:val="21"/>
        </w:numPr>
        <w:spacing w:after="0" w:line="240" w:lineRule="auto"/>
        <w:jc w:val="both"/>
        <w:rPr>
          <w:rFonts w:ascii="Times New Roman" w:hAnsi="Times New Roman"/>
          <w:bCs/>
          <w:iCs/>
          <w:sz w:val="24"/>
          <w:szCs w:val="24"/>
        </w:rPr>
      </w:pPr>
      <w:r w:rsidRPr="009D1F2F">
        <w:rPr>
          <w:rFonts w:ascii="Times New Roman" w:hAnsi="Times New Roman"/>
          <w:bCs/>
          <w:iCs/>
          <w:sz w:val="24"/>
          <w:szCs w:val="24"/>
        </w:rPr>
        <w:t xml:space="preserve">mogućnost automatskog prosljeđivanja govornih poruka na e-mail, </w:t>
      </w:r>
    </w:p>
    <w:p w14:paraId="5D749DC4" w14:textId="77777777" w:rsidR="00A94590" w:rsidRPr="009D1F2F" w:rsidRDefault="00A94590" w:rsidP="00707E52">
      <w:pPr>
        <w:numPr>
          <w:ilvl w:val="0"/>
          <w:numId w:val="21"/>
        </w:numPr>
        <w:spacing w:after="0" w:line="240" w:lineRule="auto"/>
        <w:jc w:val="both"/>
        <w:rPr>
          <w:rFonts w:ascii="Times New Roman" w:hAnsi="Times New Roman"/>
          <w:bCs/>
          <w:iCs/>
          <w:sz w:val="24"/>
          <w:szCs w:val="24"/>
        </w:rPr>
      </w:pPr>
      <w:r w:rsidRPr="009D1F2F">
        <w:rPr>
          <w:rFonts w:ascii="Times New Roman" w:hAnsi="Times New Roman"/>
          <w:bCs/>
          <w:iCs/>
          <w:sz w:val="24"/>
          <w:szCs w:val="24"/>
        </w:rPr>
        <w:t xml:space="preserve">mogućnost snimanja pozdravnih poruka putem PC računala, </w:t>
      </w:r>
    </w:p>
    <w:p w14:paraId="5DD540C4" w14:textId="77777777" w:rsidR="00A94590" w:rsidRDefault="00A94590" w:rsidP="00707E52">
      <w:pPr>
        <w:numPr>
          <w:ilvl w:val="0"/>
          <w:numId w:val="21"/>
        </w:numPr>
        <w:spacing w:after="0" w:line="240" w:lineRule="auto"/>
        <w:jc w:val="both"/>
        <w:rPr>
          <w:rFonts w:ascii="Times New Roman" w:hAnsi="Times New Roman"/>
          <w:bCs/>
          <w:iCs/>
          <w:sz w:val="24"/>
          <w:szCs w:val="24"/>
        </w:rPr>
      </w:pPr>
      <w:r w:rsidRPr="009D1F2F">
        <w:rPr>
          <w:rFonts w:ascii="Times New Roman" w:hAnsi="Times New Roman"/>
          <w:bCs/>
          <w:iCs/>
          <w:sz w:val="24"/>
          <w:szCs w:val="24"/>
        </w:rPr>
        <w:t xml:space="preserve">učitavanje pozdravnih poruka putem PC računala, </w:t>
      </w:r>
    </w:p>
    <w:p w14:paraId="592293DE" w14:textId="77777777" w:rsidR="00A94590" w:rsidRDefault="00A94590" w:rsidP="00707E52">
      <w:pPr>
        <w:numPr>
          <w:ilvl w:val="0"/>
          <w:numId w:val="21"/>
        </w:numPr>
        <w:spacing w:after="0" w:line="240" w:lineRule="auto"/>
        <w:jc w:val="both"/>
        <w:rPr>
          <w:rFonts w:ascii="Times New Roman" w:hAnsi="Times New Roman"/>
          <w:bCs/>
          <w:iCs/>
          <w:sz w:val="24"/>
          <w:szCs w:val="24"/>
        </w:rPr>
      </w:pPr>
      <w:r w:rsidRPr="009D1F2F">
        <w:rPr>
          <w:rFonts w:ascii="Times New Roman" w:hAnsi="Times New Roman"/>
          <w:bCs/>
          <w:iCs/>
          <w:sz w:val="24"/>
          <w:szCs w:val="24"/>
        </w:rPr>
        <w:t>mogućnost različitih pozdravnih poruka, u slučaju zauzeća linije i izvan radnog vremena</w:t>
      </w:r>
      <w:r>
        <w:rPr>
          <w:rFonts w:ascii="Times New Roman" w:hAnsi="Times New Roman"/>
          <w:bCs/>
          <w:iCs/>
          <w:sz w:val="24"/>
          <w:szCs w:val="24"/>
        </w:rPr>
        <w:t>.</w:t>
      </w:r>
    </w:p>
    <w:p w14:paraId="1E8F7E5F" w14:textId="77777777" w:rsidR="00A94590" w:rsidRPr="009D1F2F" w:rsidRDefault="00A94590" w:rsidP="00A94590">
      <w:pPr>
        <w:spacing w:after="0" w:line="240" w:lineRule="auto"/>
        <w:jc w:val="both"/>
        <w:rPr>
          <w:rFonts w:ascii="Times New Roman" w:hAnsi="Times New Roman"/>
          <w:bCs/>
          <w:iCs/>
          <w:sz w:val="24"/>
          <w:szCs w:val="24"/>
        </w:rPr>
      </w:pPr>
    </w:p>
    <w:p w14:paraId="01EFCA5F" w14:textId="77777777" w:rsidR="00A94590" w:rsidRPr="002F0AE2" w:rsidRDefault="00A94590" w:rsidP="00A94590">
      <w:pPr>
        <w:spacing w:after="0" w:line="240" w:lineRule="auto"/>
        <w:jc w:val="both"/>
        <w:rPr>
          <w:rFonts w:ascii="Times New Roman" w:hAnsi="Times New Roman"/>
          <w:sz w:val="24"/>
          <w:szCs w:val="24"/>
        </w:rPr>
      </w:pPr>
      <w:r>
        <w:rPr>
          <w:rFonts w:ascii="Times New Roman" w:hAnsi="Times New Roman"/>
          <w:sz w:val="24"/>
          <w:szCs w:val="24"/>
        </w:rPr>
        <w:t>Pri realizaciji usluga p</w:t>
      </w:r>
      <w:r w:rsidRPr="002F0AE2">
        <w:rPr>
          <w:rFonts w:ascii="Times New Roman" w:hAnsi="Times New Roman"/>
          <w:sz w:val="24"/>
          <w:szCs w:val="24"/>
        </w:rPr>
        <w:t>onuditelj je dužan voditi se slijedećim tehničkim zahtjevima:</w:t>
      </w:r>
    </w:p>
    <w:p w14:paraId="67335967" w14:textId="77777777" w:rsidR="00A94590" w:rsidRPr="002F0AE2" w:rsidRDefault="00A94590" w:rsidP="00A94590">
      <w:pPr>
        <w:spacing w:after="0" w:line="240" w:lineRule="auto"/>
        <w:jc w:val="both"/>
        <w:rPr>
          <w:rFonts w:ascii="Times New Roman" w:hAnsi="Times New Roman"/>
          <w:sz w:val="24"/>
          <w:szCs w:val="24"/>
        </w:rPr>
      </w:pPr>
      <w:r w:rsidRPr="002F0AE2">
        <w:rPr>
          <w:rFonts w:ascii="Times New Roman" w:hAnsi="Times New Roman"/>
          <w:sz w:val="24"/>
          <w:szCs w:val="24"/>
        </w:rPr>
        <w:t xml:space="preserve">Za ISDN PRA glasovni priključak realiziran na lokaciji Franjevački trg 7, Varaždin zbog potrebne visoke razine pouzdanosti sustava, kontinuiteta poslovanja i stalnosti </w:t>
      </w:r>
      <w:r>
        <w:rPr>
          <w:rFonts w:ascii="Times New Roman" w:hAnsi="Times New Roman"/>
          <w:sz w:val="24"/>
          <w:szCs w:val="24"/>
        </w:rPr>
        <w:t>ISDN PRA glasovnog priključka, p</w:t>
      </w:r>
      <w:r w:rsidRPr="002F0AE2">
        <w:rPr>
          <w:rFonts w:ascii="Times New Roman" w:hAnsi="Times New Roman"/>
          <w:sz w:val="24"/>
          <w:szCs w:val="24"/>
        </w:rPr>
        <w:t xml:space="preserve">onuditelj mora osigurati </w:t>
      </w:r>
      <w:r w:rsidRPr="00A2311B">
        <w:rPr>
          <w:rFonts w:ascii="Times New Roman" w:hAnsi="Times New Roman"/>
          <w:sz w:val="24"/>
          <w:szCs w:val="24"/>
        </w:rPr>
        <w:t>SLA 99,72%</w:t>
      </w:r>
      <w:r w:rsidRPr="002F0AE2">
        <w:rPr>
          <w:rFonts w:ascii="Times New Roman" w:hAnsi="Times New Roman"/>
          <w:sz w:val="24"/>
          <w:szCs w:val="24"/>
        </w:rPr>
        <w:t xml:space="preserve"> garantirane mjesečne dostupnosti, bez degradacije usluge, koji mora biti uključen u jednokratnim i mjesečnim naknadama za ISDN PRA glasovni priključak.</w:t>
      </w:r>
    </w:p>
    <w:p w14:paraId="37F9BBC8" w14:textId="77777777" w:rsidR="00A94590" w:rsidRPr="002F0AE2" w:rsidRDefault="00A94590" w:rsidP="00A94590">
      <w:pPr>
        <w:spacing w:before="120" w:after="0" w:line="240" w:lineRule="auto"/>
        <w:jc w:val="both"/>
        <w:rPr>
          <w:rFonts w:ascii="Times New Roman" w:hAnsi="Times New Roman"/>
          <w:sz w:val="24"/>
          <w:szCs w:val="24"/>
        </w:rPr>
      </w:pPr>
      <w:r w:rsidRPr="002F0AE2">
        <w:rPr>
          <w:rFonts w:ascii="Times New Roman" w:hAnsi="Times New Roman"/>
          <w:sz w:val="24"/>
          <w:szCs w:val="24"/>
        </w:rPr>
        <w:t xml:space="preserve">Zaprimljene prijave za SLA </w:t>
      </w:r>
      <w:r w:rsidRPr="00A2311B">
        <w:rPr>
          <w:rFonts w:ascii="Times New Roman" w:hAnsi="Times New Roman"/>
          <w:sz w:val="24"/>
          <w:szCs w:val="24"/>
        </w:rPr>
        <w:t>99,72%</w:t>
      </w:r>
      <w:r w:rsidRPr="002F0AE2">
        <w:rPr>
          <w:rFonts w:ascii="Times New Roman" w:hAnsi="Times New Roman"/>
          <w:sz w:val="24"/>
          <w:szCs w:val="24"/>
        </w:rPr>
        <w:t xml:space="preserve"> mjesečno podliježu sljedećim rokovima za rješavanje:</w:t>
      </w:r>
    </w:p>
    <w:p w14:paraId="02A5BFB3" w14:textId="77777777" w:rsidR="00A94590" w:rsidRPr="002F0AE2" w:rsidRDefault="00A94590" w:rsidP="00A94590">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8"/>
        <w:gridCol w:w="2053"/>
        <w:gridCol w:w="2319"/>
      </w:tblGrid>
      <w:tr w:rsidR="00A94590" w:rsidRPr="00C01713" w14:paraId="363FA7D3" w14:textId="77777777" w:rsidTr="0013344D">
        <w:trPr>
          <w:trHeight w:val="738"/>
        </w:trPr>
        <w:tc>
          <w:tcPr>
            <w:tcW w:w="2587" w:type="pct"/>
            <w:shd w:val="pct15" w:color="auto" w:fill="auto"/>
            <w:vAlign w:val="center"/>
          </w:tcPr>
          <w:p w14:paraId="2BB7F9EA" w14:textId="77777777" w:rsidR="00A94590" w:rsidRPr="00C01713" w:rsidRDefault="00A94590" w:rsidP="0013344D">
            <w:pPr>
              <w:spacing w:after="0" w:line="240" w:lineRule="auto"/>
              <w:ind w:right="-26"/>
              <w:jc w:val="center"/>
              <w:rPr>
                <w:rFonts w:ascii="Times New Roman" w:eastAsia="Arial" w:hAnsi="Times New Roman"/>
                <w:b/>
                <w:sz w:val="20"/>
                <w:szCs w:val="20"/>
              </w:rPr>
            </w:pPr>
            <w:r w:rsidRPr="00C01713">
              <w:rPr>
                <w:rFonts w:ascii="Times New Roman" w:eastAsia="Arial" w:hAnsi="Times New Roman"/>
                <w:b/>
                <w:sz w:val="20"/>
                <w:szCs w:val="20"/>
              </w:rPr>
              <w:t>Prioriteti prema hitnosti</w:t>
            </w:r>
          </w:p>
        </w:tc>
        <w:tc>
          <w:tcPr>
            <w:tcW w:w="1133" w:type="pct"/>
            <w:shd w:val="pct15" w:color="auto" w:fill="auto"/>
            <w:vAlign w:val="center"/>
          </w:tcPr>
          <w:p w14:paraId="4BFB4F37" w14:textId="77777777" w:rsidR="00A94590" w:rsidRPr="00C01713" w:rsidRDefault="00A94590" w:rsidP="0013344D">
            <w:pPr>
              <w:spacing w:after="0" w:line="240" w:lineRule="auto"/>
              <w:ind w:right="-26"/>
              <w:jc w:val="center"/>
              <w:rPr>
                <w:rFonts w:ascii="Times New Roman" w:eastAsia="Arial" w:hAnsi="Times New Roman"/>
                <w:b/>
                <w:sz w:val="20"/>
                <w:szCs w:val="20"/>
              </w:rPr>
            </w:pPr>
            <w:r w:rsidRPr="00C01713">
              <w:rPr>
                <w:rFonts w:ascii="Times New Roman" w:eastAsia="Arial" w:hAnsi="Times New Roman"/>
                <w:b/>
                <w:sz w:val="20"/>
                <w:szCs w:val="20"/>
              </w:rPr>
              <w:t>Vrijeme odziva (24x7)</w:t>
            </w:r>
          </w:p>
        </w:tc>
        <w:tc>
          <w:tcPr>
            <w:tcW w:w="1280" w:type="pct"/>
            <w:shd w:val="pct15" w:color="auto" w:fill="auto"/>
            <w:vAlign w:val="center"/>
          </w:tcPr>
          <w:p w14:paraId="031ACD39" w14:textId="77777777" w:rsidR="00A94590" w:rsidRPr="00C01713" w:rsidRDefault="00A94590" w:rsidP="0013344D">
            <w:pPr>
              <w:spacing w:after="0" w:line="240" w:lineRule="auto"/>
              <w:ind w:right="-26"/>
              <w:jc w:val="center"/>
              <w:rPr>
                <w:rFonts w:ascii="Times New Roman" w:eastAsia="Arial" w:hAnsi="Times New Roman"/>
                <w:b/>
                <w:sz w:val="20"/>
                <w:szCs w:val="20"/>
              </w:rPr>
            </w:pPr>
            <w:r w:rsidRPr="00C01713">
              <w:rPr>
                <w:rFonts w:ascii="Times New Roman" w:eastAsia="Arial" w:hAnsi="Times New Roman"/>
                <w:b/>
                <w:sz w:val="20"/>
                <w:szCs w:val="20"/>
              </w:rPr>
              <w:t>Vrijeme pronalaženja i otklona smetnji (24x7)</w:t>
            </w:r>
          </w:p>
        </w:tc>
      </w:tr>
      <w:tr w:rsidR="00A94590" w:rsidRPr="00C01713" w14:paraId="62114ADB" w14:textId="77777777" w:rsidTr="0013344D">
        <w:trPr>
          <w:trHeight w:val="603"/>
        </w:trPr>
        <w:tc>
          <w:tcPr>
            <w:tcW w:w="2587" w:type="pct"/>
            <w:vAlign w:val="center"/>
          </w:tcPr>
          <w:p w14:paraId="43161243" w14:textId="77777777" w:rsidR="00A94590" w:rsidRPr="00C01713" w:rsidRDefault="00A94590" w:rsidP="0013344D">
            <w:pPr>
              <w:spacing w:after="0" w:line="240" w:lineRule="auto"/>
              <w:ind w:right="-26"/>
              <w:rPr>
                <w:rFonts w:ascii="Times New Roman" w:eastAsia="Arial" w:hAnsi="Times New Roman"/>
                <w:sz w:val="20"/>
                <w:szCs w:val="20"/>
              </w:rPr>
            </w:pPr>
            <w:r w:rsidRPr="00C01713">
              <w:rPr>
                <w:rFonts w:ascii="Times New Roman" w:eastAsia="Arial" w:hAnsi="Times New Roman"/>
                <w:sz w:val="20"/>
                <w:szCs w:val="20"/>
              </w:rPr>
              <w:t xml:space="preserve">Stupanj ozbiljnosti 1: Kritičan – </w:t>
            </w:r>
            <w:r w:rsidRPr="00C01713">
              <w:rPr>
                <w:rFonts w:ascii="Times New Roman" w:eastAsia="Arial" w:hAnsi="Times New Roman"/>
                <w:sz w:val="20"/>
                <w:szCs w:val="20"/>
              </w:rPr>
              <w:br/>
              <w:t>Potpuni prekid rada  usluge</w:t>
            </w:r>
          </w:p>
        </w:tc>
        <w:tc>
          <w:tcPr>
            <w:tcW w:w="1133" w:type="pct"/>
            <w:vAlign w:val="center"/>
          </w:tcPr>
          <w:p w14:paraId="40C75F32" w14:textId="77777777" w:rsidR="00A94590" w:rsidRPr="00C01713" w:rsidRDefault="00A94590" w:rsidP="0013344D">
            <w:pPr>
              <w:spacing w:after="0" w:line="240" w:lineRule="auto"/>
              <w:ind w:right="-26"/>
              <w:jc w:val="center"/>
              <w:rPr>
                <w:rFonts w:ascii="Times New Roman" w:eastAsia="Arial" w:hAnsi="Times New Roman"/>
                <w:sz w:val="20"/>
                <w:szCs w:val="20"/>
              </w:rPr>
            </w:pPr>
            <w:r w:rsidRPr="00C01713">
              <w:rPr>
                <w:rFonts w:ascii="Times New Roman" w:eastAsia="Arial" w:hAnsi="Times New Roman"/>
                <w:sz w:val="20"/>
                <w:szCs w:val="20"/>
              </w:rPr>
              <w:t>&lt; 15 min</w:t>
            </w:r>
          </w:p>
        </w:tc>
        <w:tc>
          <w:tcPr>
            <w:tcW w:w="1280" w:type="pct"/>
            <w:vAlign w:val="center"/>
          </w:tcPr>
          <w:p w14:paraId="3B9BC640" w14:textId="77777777" w:rsidR="00A94590" w:rsidRPr="00C01713" w:rsidRDefault="00A94590" w:rsidP="0013344D">
            <w:pPr>
              <w:spacing w:after="0" w:line="240" w:lineRule="auto"/>
              <w:ind w:right="-26"/>
              <w:jc w:val="center"/>
              <w:rPr>
                <w:rFonts w:ascii="Times New Roman" w:eastAsia="Arial" w:hAnsi="Times New Roman"/>
                <w:sz w:val="20"/>
                <w:szCs w:val="20"/>
              </w:rPr>
            </w:pPr>
            <w:r w:rsidRPr="00C01713">
              <w:rPr>
                <w:rFonts w:ascii="Times New Roman" w:eastAsia="Arial" w:hAnsi="Times New Roman"/>
                <w:sz w:val="20"/>
                <w:szCs w:val="20"/>
              </w:rPr>
              <w:t>&lt; 2 sata</w:t>
            </w:r>
          </w:p>
        </w:tc>
      </w:tr>
      <w:tr w:rsidR="00A94590" w:rsidRPr="00C01713" w14:paraId="060D5090" w14:textId="77777777" w:rsidTr="0013344D">
        <w:trPr>
          <w:trHeight w:val="556"/>
        </w:trPr>
        <w:tc>
          <w:tcPr>
            <w:tcW w:w="2587" w:type="pct"/>
            <w:vAlign w:val="center"/>
          </w:tcPr>
          <w:p w14:paraId="4C71A9F2" w14:textId="77777777" w:rsidR="00A94590" w:rsidRPr="00C01713" w:rsidRDefault="00A94590" w:rsidP="0013344D">
            <w:pPr>
              <w:spacing w:after="0" w:line="240" w:lineRule="auto"/>
              <w:ind w:right="-26"/>
              <w:rPr>
                <w:rFonts w:ascii="Times New Roman" w:eastAsia="Arial" w:hAnsi="Times New Roman"/>
                <w:sz w:val="20"/>
                <w:szCs w:val="20"/>
              </w:rPr>
            </w:pPr>
            <w:r w:rsidRPr="00C01713">
              <w:rPr>
                <w:rFonts w:ascii="Times New Roman" w:eastAsia="Arial" w:hAnsi="Times New Roman"/>
                <w:sz w:val="20"/>
                <w:szCs w:val="20"/>
              </w:rPr>
              <w:t>Stupanj ozbiljnosti 2:  Ozbiljan –</w:t>
            </w:r>
            <w:r w:rsidRPr="00C01713">
              <w:rPr>
                <w:rFonts w:ascii="Times New Roman" w:eastAsia="Arial" w:hAnsi="Times New Roman"/>
                <w:sz w:val="20"/>
                <w:szCs w:val="20"/>
              </w:rPr>
              <w:br/>
              <w:t>Greške u radu usluge / narušena kvaliteta</w:t>
            </w:r>
          </w:p>
          <w:p w14:paraId="3F918274" w14:textId="77777777" w:rsidR="00A94590" w:rsidRPr="00C01713" w:rsidRDefault="00A94590" w:rsidP="0013344D">
            <w:pPr>
              <w:spacing w:after="0" w:line="240" w:lineRule="auto"/>
              <w:ind w:right="-26"/>
              <w:rPr>
                <w:rFonts w:ascii="Times New Roman" w:eastAsia="Arial" w:hAnsi="Times New Roman"/>
                <w:sz w:val="20"/>
                <w:szCs w:val="20"/>
              </w:rPr>
            </w:pPr>
            <w:r w:rsidRPr="00C01713">
              <w:rPr>
                <w:rFonts w:ascii="Times New Roman" w:eastAsia="Arial" w:hAnsi="Times New Roman"/>
                <w:sz w:val="20"/>
                <w:szCs w:val="20"/>
              </w:rPr>
              <w:t>rada usluge / otežan rad</w:t>
            </w:r>
          </w:p>
        </w:tc>
        <w:tc>
          <w:tcPr>
            <w:tcW w:w="1133" w:type="pct"/>
            <w:vAlign w:val="center"/>
          </w:tcPr>
          <w:p w14:paraId="4C46784D" w14:textId="77777777" w:rsidR="00A94590" w:rsidRPr="00C01713" w:rsidRDefault="00A94590" w:rsidP="0013344D">
            <w:pPr>
              <w:spacing w:after="0" w:line="240" w:lineRule="auto"/>
              <w:ind w:right="-26"/>
              <w:jc w:val="center"/>
              <w:rPr>
                <w:rFonts w:ascii="Times New Roman" w:eastAsia="Arial" w:hAnsi="Times New Roman"/>
                <w:sz w:val="20"/>
                <w:szCs w:val="20"/>
              </w:rPr>
            </w:pPr>
            <w:r w:rsidRPr="00C01713">
              <w:rPr>
                <w:rFonts w:ascii="Times New Roman" w:eastAsia="Arial" w:hAnsi="Times New Roman"/>
                <w:sz w:val="20"/>
                <w:szCs w:val="20"/>
              </w:rPr>
              <w:t>&lt; 15 min</w:t>
            </w:r>
          </w:p>
        </w:tc>
        <w:tc>
          <w:tcPr>
            <w:tcW w:w="1280" w:type="pct"/>
            <w:vAlign w:val="center"/>
          </w:tcPr>
          <w:p w14:paraId="46820BD9" w14:textId="77777777" w:rsidR="00A94590" w:rsidRPr="00C01713" w:rsidRDefault="00A94590" w:rsidP="0013344D">
            <w:pPr>
              <w:spacing w:after="0" w:line="240" w:lineRule="auto"/>
              <w:ind w:right="-26"/>
              <w:jc w:val="center"/>
              <w:rPr>
                <w:rFonts w:ascii="Times New Roman" w:eastAsia="Arial" w:hAnsi="Times New Roman"/>
                <w:sz w:val="20"/>
                <w:szCs w:val="20"/>
              </w:rPr>
            </w:pPr>
            <w:r w:rsidRPr="00C01713">
              <w:rPr>
                <w:rFonts w:ascii="Times New Roman" w:eastAsia="Arial" w:hAnsi="Times New Roman"/>
                <w:sz w:val="20"/>
                <w:szCs w:val="20"/>
              </w:rPr>
              <w:t>&lt; 8 sati</w:t>
            </w:r>
          </w:p>
        </w:tc>
      </w:tr>
      <w:tr w:rsidR="00A94590" w:rsidRPr="00C01713" w14:paraId="2186409D" w14:textId="77777777" w:rsidTr="0013344D">
        <w:trPr>
          <w:trHeight w:val="411"/>
        </w:trPr>
        <w:tc>
          <w:tcPr>
            <w:tcW w:w="2587" w:type="pct"/>
            <w:vAlign w:val="center"/>
          </w:tcPr>
          <w:p w14:paraId="47D857CA" w14:textId="77777777" w:rsidR="00A94590" w:rsidRPr="00C01713" w:rsidRDefault="00A94590" w:rsidP="0013344D">
            <w:pPr>
              <w:spacing w:after="0" w:line="240" w:lineRule="auto"/>
              <w:ind w:right="-26"/>
              <w:rPr>
                <w:rFonts w:ascii="Times New Roman" w:eastAsia="Arial" w:hAnsi="Times New Roman"/>
                <w:sz w:val="20"/>
                <w:szCs w:val="20"/>
              </w:rPr>
            </w:pPr>
            <w:r w:rsidRPr="00C01713">
              <w:rPr>
                <w:rFonts w:ascii="Times New Roman" w:eastAsia="Arial" w:hAnsi="Times New Roman"/>
                <w:sz w:val="20"/>
                <w:szCs w:val="20"/>
              </w:rPr>
              <w:t>Stupanj ozbiljnosti 3:  Upozoravajući-</w:t>
            </w:r>
          </w:p>
          <w:p w14:paraId="51ACB20E" w14:textId="77777777" w:rsidR="00A94590" w:rsidRPr="00C01713" w:rsidRDefault="00A94590" w:rsidP="0013344D">
            <w:pPr>
              <w:spacing w:after="0" w:line="240" w:lineRule="auto"/>
              <w:ind w:right="-26"/>
              <w:rPr>
                <w:rFonts w:ascii="Times New Roman" w:eastAsia="Arial" w:hAnsi="Times New Roman"/>
                <w:sz w:val="20"/>
                <w:szCs w:val="20"/>
              </w:rPr>
            </w:pPr>
            <w:r w:rsidRPr="00C01713">
              <w:rPr>
                <w:rFonts w:ascii="Times New Roman" w:eastAsia="Arial" w:hAnsi="Times New Roman"/>
                <w:sz w:val="20"/>
                <w:szCs w:val="20"/>
              </w:rPr>
              <w:t>Smetnja koja direktno ne utječe na korištenje usluge (ili vrlo malo)</w:t>
            </w:r>
          </w:p>
        </w:tc>
        <w:tc>
          <w:tcPr>
            <w:tcW w:w="1133" w:type="pct"/>
            <w:vAlign w:val="center"/>
          </w:tcPr>
          <w:p w14:paraId="69379C79" w14:textId="77777777" w:rsidR="00A94590" w:rsidRPr="00C01713" w:rsidRDefault="00A94590" w:rsidP="0013344D">
            <w:pPr>
              <w:spacing w:after="0" w:line="240" w:lineRule="auto"/>
              <w:ind w:right="-26"/>
              <w:jc w:val="center"/>
              <w:rPr>
                <w:rFonts w:ascii="Times New Roman" w:eastAsia="Arial" w:hAnsi="Times New Roman"/>
                <w:sz w:val="20"/>
                <w:szCs w:val="20"/>
              </w:rPr>
            </w:pPr>
            <w:r w:rsidRPr="00C01713">
              <w:rPr>
                <w:rFonts w:ascii="Times New Roman" w:eastAsia="Arial" w:hAnsi="Times New Roman"/>
                <w:sz w:val="20"/>
                <w:szCs w:val="20"/>
              </w:rPr>
              <w:t>&lt; 15 min</w:t>
            </w:r>
          </w:p>
        </w:tc>
        <w:tc>
          <w:tcPr>
            <w:tcW w:w="1280" w:type="pct"/>
            <w:vAlign w:val="center"/>
          </w:tcPr>
          <w:p w14:paraId="157AC28C" w14:textId="77777777" w:rsidR="00A94590" w:rsidRPr="00C01713" w:rsidRDefault="00A94590" w:rsidP="0013344D">
            <w:pPr>
              <w:spacing w:after="0" w:line="240" w:lineRule="auto"/>
              <w:ind w:right="-26"/>
              <w:jc w:val="center"/>
              <w:rPr>
                <w:rFonts w:ascii="Times New Roman" w:eastAsia="Arial" w:hAnsi="Times New Roman"/>
                <w:sz w:val="20"/>
                <w:szCs w:val="20"/>
              </w:rPr>
            </w:pPr>
            <w:r w:rsidRPr="00C01713">
              <w:rPr>
                <w:rFonts w:ascii="Times New Roman" w:eastAsia="Arial" w:hAnsi="Times New Roman"/>
                <w:sz w:val="20"/>
                <w:szCs w:val="20"/>
              </w:rPr>
              <w:t>&lt; 12 sati</w:t>
            </w:r>
          </w:p>
        </w:tc>
      </w:tr>
    </w:tbl>
    <w:p w14:paraId="36699303" w14:textId="77777777" w:rsidR="00A94590" w:rsidRPr="002F0AE2" w:rsidRDefault="00A94590" w:rsidP="00A94590">
      <w:pPr>
        <w:spacing w:after="0" w:line="240" w:lineRule="auto"/>
        <w:jc w:val="both"/>
        <w:rPr>
          <w:rFonts w:ascii="Times New Roman" w:hAnsi="Times New Roman"/>
          <w:sz w:val="24"/>
          <w:szCs w:val="24"/>
        </w:rPr>
      </w:pPr>
    </w:p>
    <w:p w14:paraId="0B39BAFA" w14:textId="77777777" w:rsidR="00A94590" w:rsidRPr="002F0AE2" w:rsidRDefault="00A94590" w:rsidP="00A94590">
      <w:pPr>
        <w:overflowPunct w:val="0"/>
        <w:autoSpaceDE w:val="0"/>
        <w:autoSpaceDN w:val="0"/>
        <w:spacing w:after="0" w:line="240" w:lineRule="auto"/>
        <w:jc w:val="both"/>
        <w:rPr>
          <w:rFonts w:ascii="Times New Roman" w:hAnsi="Times New Roman"/>
          <w:sz w:val="24"/>
          <w:lang w:eastAsia="hr-HR"/>
        </w:rPr>
      </w:pPr>
      <w:r w:rsidRPr="002F0AE2">
        <w:rPr>
          <w:rFonts w:ascii="Times New Roman" w:hAnsi="Times New Roman"/>
          <w:sz w:val="24"/>
          <w:lang w:eastAsia="hr-HR"/>
        </w:rPr>
        <w:t xml:space="preserve">Vrijeme odziva definira se kao maksimalno vrijeme od trenutka prijavljivanja smetnje do trenutka potvrde Isporučitelja. </w:t>
      </w:r>
    </w:p>
    <w:p w14:paraId="40C6B6FA" w14:textId="77777777" w:rsidR="00A94590" w:rsidRPr="002F0AE2" w:rsidRDefault="00A94590" w:rsidP="00A94590">
      <w:pPr>
        <w:overflowPunct w:val="0"/>
        <w:autoSpaceDE w:val="0"/>
        <w:autoSpaceDN w:val="0"/>
        <w:spacing w:after="0" w:line="240" w:lineRule="auto"/>
        <w:jc w:val="both"/>
        <w:rPr>
          <w:rFonts w:ascii="Times New Roman" w:hAnsi="Times New Roman"/>
          <w:sz w:val="24"/>
          <w:lang w:eastAsia="hr-HR"/>
        </w:rPr>
      </w:pPr>
      <w:r w:rsidRPr="002F0AE2">
        <w:rPr>
          <w:rFonts w:ascii="Times New Roman" w:hAnsi="Times New Roman"/>
          <w:sz w:val="24"/>
          <w:lang w:eastAsia="hr-HR"/>
        </w:rPr>
        <w:t xml:space="preserve">Vrijeme pronalaženja i otklona smetnje je vrijeme između odziva i vremena otklanjanja smetnje, odnosno vraćanja u ispravno stanje. </w:t>
      </w:r>
    </w:p>
    <w:p w14:paraId="22666A77" w14:textId="77777777" w:rsidR="00A94590" w:rsidRPr="002F0AE2" w:rsidRDefault="00A94590" w:rsidP="00A94590">
      <w:pPr>
        <w:spacing w:after="0" w:line="240" w:lineRule="auto"/>
        <w:jc w:val="both"/>
        <w:rPr>
          <w:rFonts w:ascii="Times New Roman" w:hAnsi="Times New Roman"/>
          <w:sz w:val="24"/>
          <w:szCs w:val="24"/>
        </w:rPr>
      </w:pPr>
    </w:p>
    <w:p w14:paraId="4E0F224F" w14:textId="77777777" w:rsidR="00A94590" w:rsidRPr="002F0AE2" w:rsidRDefault="00A94590" w:rsidP="00A94590">
      <w:pPr>
        <w:spacing w:after="0" w:line="240" w:lineRule="auto"/>
        <w:rPr>
          <w:rFonts w:ascii="Times New Roman" w:hAnsi="Times New Roman"/>
          <w:b/>
          <w:bCs/>
          <w:sz w:val="24"/>
          <w:szCs w:val="28"/>
          <w:lang w:eastAsia="hr-HR"/>
        </w:rPr>
      </w:pPr>
      <w:r w:rsidRPr="002F0AE2">
        <w:rPr>
          <w:rFonts w:ascii="Times New Roman" w:hAnsi="Times New Roman"/>
          <w:sz w:val="24"/>
          <w:lang w:eastAsia="hr-HR"/>
        </w:rPr>
        <w:br w:type="page"/>
      </w:r>
    </w:p>
    <w:p w14:paraId="35A40AB0" w14:textId="77777777" w:rsidR="00A94590" w:rsidRPr="002F0AE2" w:rsidRDefault="00A94590" w:rsidP="00A94590">
      <w:pPr>
        <w:spacing w:after="0" w:line="240" w:lineRule="auto"/>
        <w:rPr>
          <w:rFonts w:ascii="Times New Roman" w:hAnsi="Times New Roman"/>
          <w:b/>
          <w:sz w:val="24"/>
          <w:szCs w:val="24"/>
        </w:rPr>
      </w:pPr>
      <w:bookmarkStart w:id="224" w:name="_Toc465334666"/>
      <w:r w:rsidRPr="002F0AE2">
        <w:rPr>
          <w:rFonts w:ascii="Times New Roman" w:hAnsi="Times New Roman"/>
          <w:b/>
          <w:sz w:val="24"/>
          <w:szCs w:val="24"/>
        </w:rPr>
        <w:lastRenderedPageBreak/>
        <w:t>1.1.1. ZAHTJEVI U POGLEDU JAVNIH GOVORNIH USLUGA U NEPOKRETNOJ ELEKTRONIČKOJ KOMUNIKAC</w:t>
      </w:r>
      <w:r>
        <w:rPr>
          <w:rFonts w:ascii="Times New Roman" w:hAnsi="Times New Roman"/>
          <w:b/>
          <w:sz w:val="24"/>
          <w:szCs w:val="24"/>
        </w:rPr>
        <w:t>I</w:t>
      </w:r>
      <w:r w:rsidRPr="002F0AE2">
        <w:rPr>
          <w:rFonts w:ascii="Times New Roman" w:hAnsi="Times New Roman"/>
          <w:b/>
          <w:sz w:val="24"/>
          <w:szCs w:val="24"/>
        </w:rPr>
        <w:t>JSKOJ MREŽI</w:t>
      </w:r>
      <w:bookmarkEnd w:id="224"/>
    </w:p>
    <w:p w14:paraId="713AE18B" w14:textId="77777777" w:rsidR="00A94590" w:rsidRDefault="00A94590" w:rsidP="00A94590">
      <w:pPr>
        <w:spacing w:after="0" w:line="240" w:lineRule="auto"/>
        <w:jc w:val="both"/>
        <w:rPr>
          <w:rFonts w:ascii="Times New Roman" w:hAnsi="Times New Roman"/>
          <w:sz w:val="24"/>
          <w:szCs w:val="24"/>
        </w:rPr>
      </w:pPr>
    </w:p>
    <w:p w14:paraId="7AEB8901" w14:textId="77777777" w:rsidR="00A94590" w:rsidRPr="002F0AE2" w:rsidRDefault="00A94590" w:rsidP="00A94590">
      <w:pPr>
        <w:spacing w:after="0" w:line="240" w:lineRule="auto"/>
        <w:jc w:val="both"/>
        <w:rPr>
          <w:rFonts w:ascii="Times New Roman" w:hAnsi="Times New Roman"/>
          <w:sz w:val="24"/>
          <w:szCs w:val="24"/>
        </w:rPr>
      </w:pPr>
      <w:r w:rsidRPr="002F0AE2">
        <w:rPr>
          <w:rFonts w:ascii="Times New Roman" w:hAnsi="Times New Roman"/>
          <w:sz w:val="24"/>
          <w:szCs w:val="24"/>
        </w:rPr>
        <w:t xml:space="preserve">U nastavku je detaljan popis zahtjeva predmeta nadmetanja. </w:t>
      </w:r>
      <w:r w:rsidRPr="00BF7426">
        <w:rPr>
          <w:rFonts w:ascii="Times New Roman" w:hAnsi="Times New Roman"/>
          <w:sz w:val="24"/>
          <w:szCs w:val="24"/>
        </w:rPr>
        <w:t>Ponuditelj je dužan popunjenu tablicu priložiti u Ponudi.</w:t>
      </w:r>
      <w:r w:rsidRPr="002F0AE2">
        <w:rPr>
          <w:rFonts w:ascii="Times New Roman" w:hAnsi="Times New Roman"/>
          <w:sz w:val="24"/>
          <w:szCs w:val="24"/>
        </w:rPr>
        <w:t xml:space="preserve"> U tablici je obvezno za svaku točku predmeta nadmetanja naznačiti da li ponuditeljeva usluga zadovoljava ili ne zadovoljava traženi zahtjev.</w:t>
      </w:r>
    </w:p>
    <w:p w14:paraId="38F3E0C7" w14:textId="77777777" w:rsidR="00A94590" w:rsidRPr="002F0AE2" w:rsidRDefault="00A94590" w:rsidP="00A94590">
      <w:pPr>
        <w:spacing w:after="0" w:line="240" w:lineRule="auto"/>
        <w:jc w:val="both"/>
        <w:rPr>
          <w:rFonts w:ascii="Times New Roman" w:hAnsi="Times New Roman"/>
          <w:sz w:val="24"/>
          <w:szCs w:val="24"/>
        </w:rPr>
      </w:pPr>
      <w:r w:rsidRPr="002F0AE2">
        <w:rPr>
          <w:rFonts w:ascii="Times New Roman" w:hAnsi="Times New Roman"/>
          <w:sz w:val="24"/>
          <w:szCs w:val="24"/>
        </w:rPr>
        <w:t xml:space="preserve"> </w:t>
      </w:r>
    </w:p>
    <w:p w14:paraId="7F02FE0B" w14:textId="77777777" w:rsidR="00A94590" w:rsidRPr="002F0AE2" w:rsidRDefault="00A94590" w:rsidP="00A94590">
      <w:pPr>
        <w:spacing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 xml:space="preserve">Ako ponuditelj ne zadovoljava sve zahtjeve, ponuda istoga će se smatrati </w:t>
      </w:r>
      <w:r>
        <w:rPr>
          <w:rFonts w:ascii="Times New Roman" w:hAnsi="Times New Roman"/>
          <w:sz w:val="24"/>
          <w:szCs w:val="24"/>
          <w:lang w:eastAsia="hr-HR"/>
        </w:rPr>
        <w:t>nepravilnom</w:t>
      </w:r>
      <w:r w:rsidRPr="002F0AE2">
        <w:rPr>
          <w:rFonts w:ascii="Times New Roman" w:hAnsi="Times New Roman"/>
          <w:sz w:val="24"/>
          <w:szCs w:val="24"/>
          <w:lang w:eastAsia="hr-HR"/>
        </w:rPr>
        <w:t>.</w:t>
      </w:r>
    </w:p>
    <w:p w14:paraId="30D8DE57" w14:textId="77777777" w:rsidR="00A94590" w:rsidRPr="002F0AE2" w:rsidRDefault="00A94590" w:rsidP="00A94590">
      <w:pPr>
        <w:spacing w:after="0" w:line="240" w:lineRule="auto"/>
        <w:jc w:val="both"/>
        <w:rPr>
          <w:rFonts w:ascii="Times New Roman" w:hAnsi="Times New Roman"/>
          <w:sz w:val="24"/>
          <w:szCs w:val="24"/>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8"/>
        <w:gridCol w:w="6355"/>
        <w:gridCol w:w="993"/>
        <w:gridCol w:w="984"/>
      </w:tblGrid>
      <w:tr w:rsidR="00A94590" w:rsidRPr="00A94590" w14:paraId="5EB7E1E2" w14:textId="77777777" w:rsidTr="0013344D">
        <w:trPr>
          <w:cantSplit/>
          <w:trHeight w:val="49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AD66A47" w14:textId="77777777" w:rsidR="00A94590" w:rsidRPr="00A94590" w:rsidRDefault="00A94590" w:rsidP="0013344D">
            <w:pPr>
              <w:spacing w:after="0" w:line="240" w:lineRule="auto"/>
              <w:jc w:val="center"/>
              <w:rPr>
                <w:rFonts w:ascii="Times New Roman" w:hAnsi="Times New Roman"/>
                <w:b/>
                <w:sz w:val="18"/>
                <w:szCs w:val="18"/>
              </w:rPr>
            </w:pPr>
            <w:r w:rsidRPr="00A94590">
              <w:rPr>
                <w:rFonts w:ascii="Times New Roman" w:hAnsi="Times New Roman"/>
                <w:b/>
                <w:sz w:val="18"/>
                <w:szCs w:val="18"/>
              </w:rPr>
              <w:t>ZAHTJEVI PREDMETA NADMETANJA JAVNIH GOVORNIH USLUGA</w:t>
            </w:r>
          </w:p>
        </w:tc>
      </w:tr>
      <w:tr w:rsidR="00A94590" w:rsidRPr="00A94590" w14:paraId="45E8496D" w14:textId="77777777" w:rsidTr="0013344D">
        <w:trPr>
          <w:cantSplit/>
          <w:trHeight w:val="490"/>
        </w:trPr>
        <w:tc>
          <w:tcPr>
            <w:tcW w:w="402" w:type="pct"/>
            <w:tcBorders>
              <w:top w:val="single" w:sz="4" w:space="0" w:color="auto"/>
              <w:left w:val="single" w:sz="4" w:space="0" w:color="auto"/>
              <w:bottom w:val="single" w:sz="4" w:space="0" w:color="auto"/>
              <w:right w:val="single" w:sz="4" w:space="0" w:color="auto"/>
            </w:tcBorders>
            <w:vAlign w:val="center"/>
          </w:tcPr>
          <w:p w14:paraId="4F618EDD" w14:textId="77777777" w:rsidR="00A94590" w:rsidRPr="00A94590" w:rsidRDefault="00A94590" w:rsidP="0013344D">
            <w:pPr>
              <w:spacing w:after="0" w:line="240" w:lineRule="auto"/>
              <w:jc w:val="center"/>
              <w:rPr>
                <w:rFonts w:ascii="Times New Roman" w:hAnsi="Times New Roman"/>
                <w:b/>
                <w:sz w:val="18"/>
                <w:szCs w:val="18"/>
              </w:rPr>
            </w:pPr>
            <w:r w:rsidRPr="00A94590">
              <w:rPr>
                <w:rFonts w:ascii="Times New Roman" w:hAnsi="Times New Roman"/>
                <w:b/>
                <w:sz w:val="18"/>
                <w:szCs w:val="18"/>
              </w:rPr>
              <w:t>Redni</w:t>
            </w:r>
          </w:p>
          <w:p w14:paraId="6CB2A679" w14:textId="77777777" w:rsidR="00A94590" w:rsidRPr="00A94590" w:rsidRDefault="00A94590" w:rsidP="0013344D">
            <w:pPr>
              <w:spacing w:after="0" w:line="240" w:lineRule="auto"/>
              <w:jc w:val="center"/>
              <w:rPr>
                <w:rFonts w:ascii="Times New Roman" w:hAnsi="Times New Roman"/>
                <w:b/>
                <w:sz w:val="18"/>
                <w:szCs w:val="18"/>
              </w:rPr>
            </w:pPr>
            <w:r w:rsidRPr="00A94590">
              <w:rPr>
                <w:rFonts w:ascii="Times New Roman" w:hAnsi="Times New Roman"/>
                <w:b/>
                <w:sz w:val="18"/>
                <w:szCs w:val="18"/>
              </w:rPr>
              <w:t>broj</w:t>
            </w:r>
          </w:p>
        </w:tc>
        <w:tc>
          <w:tcPr>
            <w:tcW w:w="3507" w:type="pct"/>
            <w:tcBorders>
              <w:top w:val="single" w:sz="4" w:space="0" w:color="auto"/>
              <w:left w:val="single" w:sz="4" w:space="0" w:color="auto"/>
              <w:bottom w:val="single" w:sz="4" w:space="0" w:color="auto"/>
              <w:right w:val="single" w:sz="4" w:space="0" w:color="auto"/>
            </w:tcBorders>
          </w:tcPr>
          <w:p w14:paraId="1CA96945" w14:textId="77777777" w:rsidR="00A94590" w:rsidRPr="00A94590" w:rsidRDefault="00A94590" w:rsidP="0013344D">
            <w:pPr>
              <w:spacing w:after="0" w:line="240" w:lineRule="auto"/>
              <w:rPr>
                <w:rFonts w:ascii="Times New Roman" w:hAnsi="Times New Roman"/>
                <w:b/>
                <w:sz w:val="18"/>
                <w:szCs w:val="18"/>
              </w:rPr>
            </w:pPr>
          </w:p>
          <w:p w14:paraId="2A38328A" w14:textId="77777777" w:rsidR="00A94590" w:rsidRPr="00A94590" w:rsidRDefault="00A94590" w:rsidP="0013344D">
            <w:pPr>
              <w:spacing w:after="0" w:line="240" w:lineRule="auto"/>
              <w:jc w:val="center"/>
              <w:rPr>
                <w:rFonts w:ascii="Times New Roman" w:hAnsi="Times New Roman"/>
                <w:b/>
                <w:sz w:val="18"/>
                <w:szCs w:val="18"/>
              </w:rPr>
            </w:pPr>
            <w:r w:rsidRPr="00A94590">
              <w:rPr>
                <w:rFonts w:ascii="Times New Roman" w:hAnsi="Times New Roman"/>
                <w:b/>
                <w:sz w:val="18"/>
                <w:szCs w:val="18"/>
              </w:rPr>
              <w:t>Opis zahtjeva</w:t>
            </w:r>
          </w:p>
        </w:tc>
        <w:tc>
          <w:tcPr>
            <w:tcW w:w="1091" w:type="pct"/>
            <w:gridSpan w:val="2"/>
            <w:tcBorders>
              <w:top w:val="single" w:sz="4" w:space="0" w:color="auto"/>
              <w:left w:val="single" w:sz="4" w:space="0" w:color="auto"/>
              <w:right w:val="single" w:sz="4" w:space="0" w:color="auto"/>
            </w:tcBorders>
          </w:tcPr>
          <w:p w14:paraId="48F7B3FF" w14:textId="77777777" w:rsidR="00A94590" w:rsidRPr="00A94590" w:rsidRDefault="00A94590" w:rsidP="0013344D">
            <w:pPr>
              <w:spacing w:after="0" w:line="240" w:lineRule="auto"/>
              <w:jc w:val="center"/>
              <w:rPr>
                <w:rFonts w:ascii="Times New Roman" w:hAnsi="Times New Roman"/>
                <w:b/>
                <w:sz w:val="18"/>
                <w:szCs w:val="18"/>
              </w:rPr>
            </w:pPr>
            <w:r w:rsidRPr="00A94590">
              <w:rPr>
                <w:rFonts w:ascii="Times New Roman" w:hAnsi="Times New Roman"/>
                <w:b/>
                <w:sz w:val="18"/>
                <w:szCs w:val="18"/>
              </w:rPr>
              <w:t>ZAOKRUŽITI jedan odgovor:</w:t>
            </w:r>
          </w:p>
          <w:p w14:paraId="61C10BA3" w14:textId="77777777" w:rsidR="00A94590" w:rsidRPr="00A94590" w:rsidRDefault="00A94590" w:rsidP="0013344D">
            <w:pPr>
              <w:spacing w:after="0" w:line="240" w:lineRule="auto"/>
              <w:jc w:val="center"/>
              <w:rPr>
                <w:rFonts w:ascii="Times New Roman" w:hAnsi="Times New Roman"/>
                <w:b/>
                <w:sz w:val="18"/>
                <w:szCs w:val="18"/>
              </w:rPr>
            </w:pPr>
            <w:r w:rsidRPr="00A94590">
              <w:rPr>
                <w:rFonts w:ascii="Times New Roman" w:hAnsi="Times New Roman"/>
                <w:b/>
                <w:sz w:val="18"/>
                <w:szCs w:val="18"/>
              </w:rPr>
              <w:t>DA ili NE</w:t>
            </w:r>
          </w:p>
        </w:tc>
      </w:tr>
      <w:tr w:rsidR="00A94590" w:rsidRPr="00A94590" w14:paraId="6AE1AE89" w14:textId="77777777" w:rsidTr="0013344D">
        <w:trPr>
          <w:cantSplit/>
        </w:trPr>
        <w:tc>
          <w:tcPr>
            <w:tcW w:w="402" w:type="pct"/>
            <w:tcBorders>
              <w:top w:val="single" w:sz="4" w:space="0" w:color="auto"/>
              <w:left w:val="single" w:sz="4" w:space="0" w:color="auto"/>
              <w:bottom w:val="single" w:sz="4" w:space="0" w:color="auto"/>
              <w:right w:val="single" w:sz="4" w:space="0" w:color="auto"/>
            </w:tcBorders>
            <w:vAlign w:val="center"/>
          </w:tcPr>
          <w:p w14:paraId="7B55B2EF"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1.</w:t>
            </w:r>
          </w:p>
        </w:tc>
        <w:tc>
          <w:tcPr>
            <w:tcW w:w="3507" w:type="pct"/>
            <w:tcBorders>
              <w:top w:val="single" w:sz="4" w:space="0" w:color="auto"/>
              <w:left w:val="single" w:sz="4" w:space="0" w:color="auto"/>
              <w:bottom w:val="single" w:sz="4" w:space="0" w:color="auto"/>
              <w:right w:val="single" w:sz="4" w:space="0" w:color="auto"/>
            </w:tcBorders>
            <w:vAlign w:val="center"/>
          </w:tcPr>
          <w:p w14:paraId="21BE80F3" w14:textId="77777777"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hAnsi="Times New Roman"/>
                <w:sz w:val="18"/>
                <w:szCs w:val="18"/>
              </w:rPr>
              <w:t>Realizacija govornih usluga na svim lokacijama ostvariti putem žičane bakrene parice i/ili svjetlovodnog prijenosnog medija</w:t>
            </w:r>
          </w:p>
        </w:tc>
        <w:tc>
          <w:tcPr>
            <w:tcW w:w="548" w:type="pct"/>
            <w:tcBorders>
              <w:top w:val="single" w:sz="4" w:space="0" w:color="auto"/>
              <w:left w:val="single" w:sz="4" w:space="0" w:color="auto"/>
              <w:bottom w:val="single" w:sz="4" w:space="0" w:color="auto"/>
              <w:right w:val="single" w:sz="4" w:space="0" w:color="auto"/>
            </w:tcBorders>
            <w:vAlign w:val="center"/>
          </w:tcPr>
          <w:p w14:paraId="2465A326"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top w:val="single" w:sz="4" w:space="0" w:color="auto"/>
              <w:left w:val="single" w:sz="4" w:space="0" w:color="auto"/>
              <w:bottom w:val="single" w:sz="4" w:space="0" w:color="auto"/>
              <w:right w:val="single" w:sz="4" w:space="0" w:color="auto"/>
            </w:tcBorders>
            <w:vAlign w:val="center"/>
          </w:tcPr>
          <w:p w14:paraId="6A30BD79"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0623B999" w14:textId="77777777" w:rsidTr="0013344D">
        <w:trPr>
          <w:cantSplit/>
        </w:trPr>
        <w:tc>
          <w:tcPr>
            <w:tcW w:w="402" w:type="pct"/>
            <w:tcBorders>
              <w:top w:val="single" w:sz="4" w:space="0" w:color="auto"/>
              <w:left w:val="single" w:sz="4" w:space="0" w:color="auto"/>
              <w:bottom w:val="single" w:sz="4" w:space="0" w:color="auto"/>
              <w:right w:val="single" w:sz="4" w:space="0" w:color="auto"/>
            </w:tcBorders>
            <w:vAlign w:val="center"/>
          </w:tcPr>
          <w:p w14:paraId="6EF1A6F7"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2.</w:t>
            </w:r>
          </w:p>
        </w:tc>
        <w:tc>
          <w:tcPr>
            <w:tcW w:w="3507" w:type="pct"/>
            <w:tcBorders>
              <w:top w:val="single" w:sz="4" w:space="0" w:color="auto"/>
              <w:left w:val="single" w:sz="4" w:space="0" w:color="auto"/>
              <w:bottom w:val="single" w:sz="4" w:space="0" w:color="auto"/>
              <w:right w:val="single" w:sz="4" w:space="0" w:color="auto"/>
            </w:tcBorders>
            <w:vAlign w:val="center"/>
          </w:tcPr>
          <w:p w14:paraId="479F52D5" w14:textId="77777777"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hAnsi="Times New Roman"/>
                <w:sz w:val="18"/>
                <w:szCs w:val="18"/>
                <w:lang w:eastAsia="hr-HR"/>
              </w:rPr>
              <w:t>Možete li ponuditi pružanje javne govorne usluge na svakoj lokaciji Naručitelja iz predmeta nabave</w:t>
            </w:r>
          </w:p>
        </w:tc>
        <w:tc>
          <w:tcPr>
            <w:tcW w:w="548" w:type="pct"/>
            <w:tcBorders>
              <w:top w:val="single" w:sz="4" w:space="0" w:color="auto"/>
              <w:left w:val="single" w:sz="4" w:space="0" w:color="auto"/>
              <w:bottom w:val="single" w:sz="4" w:space="0" w:color="auto"/>
              <w:right w:val="single" w:sz="4" w:space="0" w:color="auto"/>
            </w:tcBorders>
            <w:vAlign w:val="center"/>
          </w:tcPr>
          <w:p w14:paraId="46398E05"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top w:val="single" w:sz="4" w:space="0" w:color="auto"/>
              <w:left w:val="single" w:sz="4" w:space="0" w:color="auto"/>
              <w:bottom w:val="single" w:sz="4" w:space="0" w:color="auto"/>
              <w:right w:val="single" w:sz="4" w:space="0" w:color="auto"/>
            </w:tcBorders>
            <w:vAlign w:val="center"/>
          </w:tcPr>
          <w:p w14:paraId="290A2B16"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42E625F9" w14:textId="77777777" w:rsidTr="0013344D">
        <w:trPr>
          <w:cantSplit/>
        </w:trPr>
        <w:tc>
          <w:tcPr>
            <w:tcW w:w="402" w:type="pct"/>
            <w:tcBorders>
              <w:top w:val="single" w:sz="4" w:space="0" w:color="auto"/>
              <w:left w:val="single" w:sz="4" w:space="0" w:color="auto"/>
              <w:bottom w:val="single" w:sz="4" w:space="0" w:color="auto"/>
              <w:right w:val="single" w:sz="4" w:space="0" w:color="auto"/>
            </w:tcBorders>
            <w:vAlign w:val="center"/>
          </w:tcPr>
          <w:p w14:paraId="2393C474"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3.</w:t>
            </w:r>
          </w:p>
        </w:tc>
        <w:tc>
          <w:tcPr>
            <w:tcW w:w="3507" w:type="pct"/>
            <w:tcBorders>
              <w:top w:val="single" w:sz="4" w:space="0" w:color="auto"/>
              <w:left w:val="single" w:sz="4" w:space="0" w:color="auto"/>
              <w:bottom w:val="single" w:sz="4" w:space="0" w:color="auto"/>
              <w:right w:val="single" w:sz="4" w:space="0" w:color="auto"/>
            </w:tcBorders>
            <w:vAlign w:val="center"/>
          </w:tcPr>
          <w:p w14:paraId="76E44D82" w14:textId="77777777"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eastAsia="Arial" w:hAnsi="Times New Roman"/>
                <w:sz w:val="18"/>
                <w:szCs w:val="18"/>
                <w:lang w:eastAsia="ar-SA"/>
              </w:rPr>
              <w:t>Govorna usluga i glasovni priključak javnoj nepokretnoj telekomunikacijskoj mreži za korištenje javnih govornih usluga realiziran putem POTS, ISDN PRA sučelja, sukladno ETSI i ITU-T preporukama</w:t>
            </w:r>
          </w:p>
        </w:tc>
        <w:tc>
          <w:tcPr>
            <w:tcW w:w="548" w:type="pct"/>
            <w:tcBorders>
              <w:top w:val="single" w:sz="4" w:space="0" w:color="auto"/>
              <w:left w:val="single" w:sz="4" w:space="0" w:color="auto"/>
              <w:bottom w:val="single" w:sz="4" w:space="0" w:color="auto"/>
              <w:right w:val="single" w:sz="4" w:space="0" w:color="auto"/>
            </w:tcBorders>
            <w:vAlign w:val="center"/>
          </w:tcPr>
          <w:p w14:paraId="2F7E7D59"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top w:val="single" w:sz="4" w:space="0" w:color="auto"/>
              <w:left w:val="single" w:sz="4" w:space="0" w:color="auto"/>
              <w:bottom w:val="single" w:sz="4" w:space="0" w:color="auto"/>
              <w:right w:val="single" w:sz="4" w:space="0" w:color="auto"/>
            </w:tcBorders>
            <w:vAlign w:val="center"/>
          </w:tcPr>
          <w:p w14:paraId="229B8265"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74B36E88" w14:textId="77777777" w:rsidTr="0013344D">
        <w:trPr>
          <w:cantSplit/>
        </w:trPr>
        <w:tc>
          <w:tcPr>
            <w:tcW w:w="402" w:type="pct"/>
            <w:tcBorders>
              <w:top w:val="single" w:sz="4" w:space="0" w:color="auto"/>
              <w:left w:val="single" w:sz="4" w:space="0" w:color="auto"/>
              <w:bottom w:val="single" w:sz="4" w:space="0" w:color="auto"/>
              <w:right w:val="single" w:sz="4" w:space="0" w:color="auto"/>
            </w:tcBorders>
            <w:vAlign w:val="center"/>
          </w:tcPr>
          <w:p w14:paraId="124B8DAA"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4.</w:t>
            </w:r>
          </w:p>
        </w:tc>
        <w:tc>
          <w:tcPr>
            <w:tcW w:w="3507" w:type="pct"/>
            <w:tcBorders>
              <w:top w:val="single" w:sz="4" w:space="0" w:color="auto"/>
              <w:left w:val="single" w:sz="4" w:space="0" w:color="auto"/>
              <w:bottom w:val="single" w:sz="4" w:space="0" w:color="auto"/>
              <w:right w:val="single" w:sz="4" w:space="0" w:color="auto"/>
            </w:tcBorders>
            <w:vAlign w:val="center"/>
          </w:tcPr>
          <w:p w14:paraId="77865BD1" w14:textId="77777777" w:rsidR="00A94590" w:rsidRPr="00A94590" w:rsidRDefault="00A94590" w:rsidP="0013344D">
            <w:pPr>
              <w:snapToGrid w:val="0"/>
              <w:spacing w:after="0" w:line="240" w:lineRule="auto"/>
              <w:jc w:val="both"/>
              <w:rPr>
                <w:rFonts w:ascii="Times New Roman" w:eastAsia="Arial" w:hAnsi="Times New Roman"/>
                <w:sz w:val="18"/>
                <w:szCs w:val="18"/>
                <w:lang w:eastAsia="ar-SA"/>
              </w:rPr>
            </w:pPr>
            <w:proofErr w:type="spellStart"/>
            <w:r w:rsidRPr="00A94590">
              <w:rPr>
                <w:rFonts w:ascii="Times New Roman" w:eastAsia="Arial" w:hAnsi="Times New Roman"/>
                <w:sz w:val="18"/>
                <w:szCs w:val="18"/>
                <w:lang w:eastAsia="ar-SA"/>
              </w:rPr>
              <w:t>VoIP</w:t>
            </w:r>
            <w:proofErr w:type="spellEnd"/>
            <w:r w:rsidRPr="00A94590">
              <w:rPr>
                <w:rFonts w:ascii="Times New Roman" w:eastAsia="Arial" w:hAnsi="Times New Roman"/>
                <w:sz w:val="18"/>
                <w:szCs w:val="18"/>
                <w:lang w:eastAsia="ar-SA"/>
              </w:rPr>
              <w:t xml:space="preserve"> PBX priključak isporučen od strane Ponuditelja putem centralizirane telekomunikacijske usluge IP </w:t>
            </w:r>
            <w:proofErr w:type="spellStart"/>
            <w:r w:rsidRPr="00A94590">
              <w:rPr>
                <w:rFonts w:ascii="Times New Roman" w:eastAsia="Arial" w:hAnsi="Times New Roman"/>
                <w:sz w:val="18"/>
                <w:szCs w:val="18"/>
                <w:lang w:eastAsia="ar-SA"/>
              </w:rPr>
              <w:t>Centrex</w:t>
            </w:r>
            <w:proofErr w:type="spellEnd"/>
            <w:r w:rsidRPr="00A94590">
              <w:rPr>
                <w:rFonts w:ascii="Times New Roman" w:eastAsia="Arial" w:hAnsi="Times New Roman"/>
                <w:sz w:val="18"/>
                <w:szCs w:val="18"/>
                <w:lang w:eastAsia="ar-SA"/>
              </w:rPr>
              <w:t xml:space="preserve"> ili jednakovrijedne virtualne telefonske centrale (eng. "</w:t>
            </w:r>
            <w:proofErr w:type="spellStart"/>
            <w:r w:rsidRPr="00A94590">
              <w:rPr>
                <w:rFonts w:ascii="Times New Roman" w:eastAsia="Arial" w:hAnsi="Times New Roman"/>
                <w:sz w:val="18"/>
                <w:szCs w:val="18"/>
                <w:lang w:eastAsia="ar-SA"/>
              </w:rPr>
              <w:t>softswitch</w:t>
            </w:r>
            <w:proofErr w:type="spellEnd"/>
            <w:r w:rsidRPr="00A94590">
              <w:rPr>
                <w:rFonts w:ascii="Times New Roman" w:eastAsia="Arial" w:hAnsi="Times New Roman"/>
                <w:sz w:val="18"/>
                <w:szCs w:val="18"/>
                <w:lang w:eastAsia="ar-SA"/>
              </w:rPr>
              <w:t xml:space="preserve">") smještene na lokaciji Ponuditelja, s </w:t>
            </w:r>
            <w:proofErr w:type="spellStart"/>
            <w:r w:rsidRPr="00A94590">
              <w:rPr>
                <w:rFonts w:ascii="Times New Roman" w:eastAsia="Arial" w:hAnsi="Times New Roman"/>
                <w:sz w:val="18"/>
                <w:szCs w:val="18"/>
                <w:lang w:eastAsia="ar-SA"/>
              </w:rPr>
              <w:t>Class</w:t>
            </w:r>
            <w:proofErr w:type="spellEnd"/>
            <w:r w:rsidRPr="00A94590">
              <w:rPr>
                <w:rFonts w:ascii="Times New Roman" w:eastAsia="Arial" w:hAnsi="Times New Roman"/>
                <w:sz w:val="18"/>
                <w:szCs w:val="18"/>
                <w:lang w:eastAsia="ar-SA"/>
              </w:rPr>
              <w:t xml:space="preserve"> 5 funkcionalnošću koja osigurava isporuku govorne usluge putem IP telefonskih uređaja sukladnih s tehničkom specifikacijom.</w:t>
            </w:r>
          </w:p>
        </w:tc>
        <w:tc>
          <w:tcPr>
            <w:tcW w:w="548" w:type="pct"/>
            <w:tcBorders>
              <w:top w:val="single" w:sz="4" w:space="0" w:color="auto"/>
              <w:left w:val="single" w:sz="4" w:space="0" w:color="auto"/>
              <w:bottom w:val="single" w:sz="4" w:space="0" w:color="auto"/>
              <w:right w:val="single" w:sz="4" w:space="0" w:color="auto"/>
            </w:tcBorders>
            <w:vAlign w:val="center"/>
          </w:tcPr>
          <w:p w14:paraId="787D4F71"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top w:val="single" w:sz="4" w:space="0" w:color="auto"/>
              <w:left w:val="single" w:sz="4" w:space="0" w:color="auto"/>
              <w:bottom w:val="single" w:sz="4" w:space="0" w:color="auto"/>
              <w:right w:val="single" w:sz="4" w:space="0" w:color="auto"/>
            </w:tcBorders>
            <w:vAlign w:val="center"/>
          </w:tcPr>
          <w:p w14:paraId="7A5D9F41"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61A714E4" w14:textId="77777777" w:rsidTr="0013344D">
        <w:trPr>
          <w:cantSplit/>
          <w:trHeight w:val="419"/>
        </w:trPr>
        <w:tc>
          <w:tcPr>
            <w:tcW w:w="402" w:type="pct"/>
            <w:tcBorders>
              <w:top w:val="single" w:sz="4" w:space="0" w:color="auto"/>
              <w:left w:val="single" w:sz="4" w:space="0" w:color="auto"/>
              <w:bottom w:val="single" w:sz="4" w:space="0" w:color="auto"/>
              <w:right w:val="single" w:sz="4" w:space="0" w:color="auto"/>
            </w:tcBorders>
            <w:vAlign w:val="center"/>
          </w:tcPr>
          <w:p w14:paraId="22A4433B"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5.</w:t>
            </w:r>
          </w:p>
        </w:tc>
        <w:tc>
          <w:tcPr>
            <w:tcW w:w="3507" w:type="pct"/>
            <w:tcBorders>
              <w:top w:val="single" w:sz="4" w:space="0" w:color="auto"/>
              <w:left w:val="single" w:sz="4" w:space="0" w:color="auto"/>
              <w:bottom w:val="single" w:sz="4" w:space="0" w:color="auto"/>
              <w:right w:val="single" w:sz="4" w:space="0" w:color="auto"/>
            </w:tcBorders>
            <w:vAlign w:val="center"/>
          </w:tcPr>
          <w:p w14:paraId="12B3F099" w14:textId="77777777"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eastAsia="Arial" w:hAnsi="Times New Roman"/>
                <w:sz w:val="18"/>
                <w:szCs w:val="18"/>
                <w:lang w:eastAsia="ar-SA"/>
              </w:rPr>
              <w:t>Mogućnost realizacije pilot priključaka na dvije lokacije.</w:t>
            </w:r>
          </w:p>
        </w:tc>
        <w:tc>
          <w:tcPr>
            <w:tcW w:w="548" w:type="pct"/>
            <w:tcBorders>
              <w:top w:val="single" w:sz="4" w:space="0" w:color="auto"/>
              <w:left w:val="single" w:sz="4" w:space="0" w:color="auto"/>
              <w:bottom w:val="single" w:sz="4" w:space="0" w:color="auto"/>
              <w:right w:val="single" w:sz="4" w:space="0" w:color="auto"/>
            </w:tcBorders>
            <w:vAlign w:val="center"/>
          </w:tcPr>
          <w:p w14:paraId="1C21DFF9"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top w:val="single" w:sz="4" w:space="0" w:color="auto"/>
              <w:left w:val="single" w:sz="4" w:space="0" w:color="auto"/>
              <w:bottom w:val="single" w:sz="4" w:space="0" w:color="auto"/>
              <w:right w:val="single" w:sz="4" w:space="0" w:color="auto"/>
            </w:tcBorders>
            <w:vAlign w:val="center"/>
          </w:tcPr>
          <w:p w14:paraId="5A9A0462"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5FEC4047"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61D9613E"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6.</w:t>
            </w:r>
          </w:p>
        </w:tc>
        <w:tc>
          <w:tcPr>
            <w:tcW w:w="3507" w:type="pct"/>
            <w:tcBorders>
              <w:top w:val="single" w:sz="4" w:space="0" w:color="auto"/>
              <w:left w:val="single" w:sz="4" w:space="0" w:color="auto"/>
              <w:right w:val="single" w:sz="4" w:space="0" w:color="auto"/>
            </w:tcBorders>
            <w:vAlign w:val="center"/>
          </w:tcPr>
          <w:p w14:paraId="6B746F5F" w14:textId="77777777"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hAnsi="Times New Roman"/>
                <w:sz w:val="18"/>
                <w:szCs w:val="18"/>
                <w:lang w:eastAsia="hr-HR"/>
              </w:rPr>
              <w:t>Možete li ponuditi CLIP uslugu na svakoj lokaciji Naručitelja iz predmeta nabave</w:t>
            </w:r>
          </w:p>
        </w:tc>
        <w:tc>
          <w:tcPr>
            <w:tcW w:w="548" w:type="pct"/>
            <w:tcBorders>
              <w:top w:val="single" w:sz="4" w:space="0" w:color="auto"/>
              <w:left w:val="single" w:sz="4" w:space="0" w:color="auto"/>
              <w:right w:val="single" w:sz="4" w:space="0" w:color="auto"/>
            </w:tcBorders>
            <w:vAlign w:val="center"/>
          </w:tcPr>
          <w:p w14:paraId="6CE18645"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top w:val="single" w:sz="4" w:space="0" w:color="auto"/>
              <w:left w:val="single" w:sz="4" w:space="0" w:color="auto"/>
              <w:right w:val="single" w:sz="4" w:space="0" w:color="auto"/>
            </w:tcBorders>
            <w:vAlign w:val="center"/>
          </w:tcPr>
          <w:p w14:paraId="22E90186"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601416E8"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056AD264"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7.</w:t>
            </w:r>
          </w:p>
        </w:tc>
        <w:tc>
          <w:tcPr>
            <w:tcW w:w="3507" w:type="pct"/>
            <w:tcBorders>
              <w:left w:val="single" w:sz="4" w:space="0" w:color="auto"/>
              <w:right w:val="single" w:sz="4" w:space="0" w:color="auto"/>
            </w:tcBorders>
            <w:vAlign w:val="center"/>
          </w:tcPr>
          <w:p w14:paraId="6E15FDB3" w14:textId="77777777"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hAnsi="Times New Roman"/>
                <w:sz w:val="18"/>
                <w:szCs w:val="18"/>
                <w:lang w:eastAsia="hr-HR"/>
              </w:rPr>
              <w:t>Možete li ponuditi CLIR uslugu na svakoj lokaciji Naručitelja iz predmeta nabave</w:t>
            </w:r>
          </w:p>
        </w:tc>
        <w:tc>
          <w:tcPr>
            <w:tcW w:w="548" w:type="pct"/>
            <w:tcBorders>
              <w:left w:val="single" w:sz="4" w:space="0" w:color="auto"/>
              <w:right w:val="single" w:sz="4" w:space="0" w:color="auto"/>
            </w:tcBorders>
            <w:vAlign w:val="center"/>
          </w:tcPr>
          <w:p w14:paraId="5CB29EC8"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4B824814"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6848DCC6"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7DBFB4D8"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8.</w:t>
            </w:r>
          </w:p>
        </w:tc>
        <w:tc>
          <w:tcPr>
            <w:tcW w:w="3507" w:type="pct"/>
            <w:tcBorders>
              <w:left w:val="single" w:sz="4" w:space="0" w:color="auto"/>
              <w:right w:val="single" w:sz="4" w:space="0" w:color="auto"/>
            </w:tcBorders>
            <w:vAlign w:val="center"/>
          </w:tcPr>
          <w:p w14:paraId="3E89B842" w14:textId="77777777"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hAnsi="Times New Roman"/>
                <w:sz w:val="18"/>
                <w:szCs w:val="18"/>
                <w:lang w:eastAsia="hr-HR"/>
              </w:rPr>
              <w:t xml:space="preserve">Možete li ponuditi uslugu preusmjeravanja poziva na svakoj lokaciji Naručitelja iz predmeta nabave </w:t>
            </w:r>
          </w:p>
        </w:tc>
        <w:tc>
          <w:tcPr>
            <w:tcW w:w="548" w:type="pct"/>
            <w:tcBorders>
              <w:left w:val="single" w:sz="4" w:space="0" w:color="auto"/>
              <w:right w:val="single" w:sz="4" w:space="0" w:color="auto"/>
            </w:tcBorders>
            <w:vAlign w:val="center"/>
          </w:tcPr>
          <w:p w14:paraId="446E8422"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5ECFE31E"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464A8CB3"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4E4A80D4"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9.</w:t>
            </w:r>
          </w:p>
        </w:tc>
        <w:tc>
          <w:tcPr>
            <w:tcW w:w="3507" w:type="pct"/>
            <w:tcBorders>
              <w:left w:val="single" w:sz="4" w:space="0" w:color="auto"/>
              <w:right w:val="single" w:sz="4" w:space="0" w:color="auto"/>
            </w:tcBorders>
            <w:vAlign w:val="center"/>
          </w:tcPr>
          <w:p w14:paraId="1B3D2A3F" w14:textId="77777777"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hAnsi="Times New Roman"/>
                <w:sz w:val="18"/>
                <w:szCs w:val="18"/>
              </w:rPr>
              <w:t>Ponuditeljeva komunikacijska infrastruktura omogućuje daljnje povećanje realiziranih kapaciteta  i uvođenje novih servisa tijekom trajanja ugovora bez dodatnog ulaganja u infrastrukturu i korisničku opremu (CPE)</w:t>
            </w:r>
          </w:p>
        </w:tc>
        <w:tc>
          <w:tcPr>
            <w:tcW w:w="548" w:type="pct"/>
            <w:tcBorders>
              <w:left w:val="single" w:sz="4" w:space="0" w:color="auto"/>
              <w:right w:val="single" w:sz="4" w:space="0" w:color="auto"/>
            </w:tcBorders>
            <w:vAlign w:val="center"/>
          </w:tcPr>
          <w:p w14:paraId="148A7593"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1ECD5535"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57CF656C"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35047C94"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10.</w:t>
            </w:r>
          </w:p>
        </w:tc>
        <w:tc>
          <w:tcPr>
            <w:tcW w:w="3507" w:type="pct"/>
            <w:tcBorders>
              <w:left w:val="single" w:sz="4" w:space="0" w:color="auto"/>
              <w:right w:val="single" w:sz="4" w:space="0" w:color="auto"/>
            </w:tcBorders>
            <w:vAlign w:val="center"/>
          </w:tcPr>
          <w:p w14:paraId="082C1389" w14:textId="77777777" w:rsidR="00A94590" w:rsidRPr="00A94590" w:rsidRDefault="00A94590" w:rsidP="0013344D">
            <w:pPr>
              <w:snapToGrid w:val="0"/>
              <w:spacing w:after="0" w:line="240" w:lineRule="auto"/>
              <w:jc w:val="both"/>
              <w:rPr>
                <w:rFonts w:ascii="Times New Roman" w:hAnsi="Times New Roman"/>
                <w:sz w:val="18"/>
                <w:szCs w:val="18"/>
              </w:rPr>
            </w:pPr>
            <w:r w:rsidRPr="00A94590">
              <w:rPr>
                <w:rFonts w:ascii="Times New Roman" w:hAnsi="Times New Roman"/>
                <w:sz w:val="18"/>
                <w:szCs w:val="18"/>
              </w:rPr>
              <w:t>Govorna usluga i telefonski priključak mora podržavati analogne fax uređaje</w:t>
            </w:r>
          </w:p>
        </w:tc>
        <w:tc>
          <w:tcPr>
            <w:tcW w:w="548" w:type="pct"/>
            <w:tcBorders>
              <w:left w:val="single" w:sz="4" w:space="0" w:color="auto"/>
              <w:right w:val="single" w:sz="4" w:space="0" w:color="auto"/>
            </w:tcBorders>
            <w:vAlign w:val="center"/>
          </w:tcPr>
          <w:p w14:paraId="1DF6131D"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0447F6B0"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3FD3FB1C"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4A72D5DF"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11.</w:t>
            </w:r>
          </w:p>
        </w:tc>
        <w:tc>
          <w:tcPr>
            <w:tcW w:w="3507" w:type="pct"/>
            <w:tcBorders>
              <w:left w:val="single" w:sz="4" w:space="0" w:color="auto"/>
              <w:right w:val="single" w:sz="4" w:space="0" w:color="auto"/>
            </w:tcBorders>
            <w:vAlign w:val="center"/>
          </w:tcPr>
          <w:p w14:paraId="3283AC98" w14:textId="77777777" w:rsidR="00A94590" w:rsidRPr="00A94590" w:rsidRDefault="00A94590" w:rsidP="0013344D">
            <w:pPr>
              <w:snapToGrid w:val="0"/>
              <w:spacing w:after="0" w:line="240" w:lineRule="auto"/>
              <w:jc w:val="both"/>
              <w:rPr>
                <w:rFonts w:ascii="Times New Roman" w:hAnsi="Times New Roman"/>
                <w:sz w:val="18"/>
                <w:szCs w:val="18"/>
              </w:rPr>
            </w:pPr>
            <w:r w:rsidRPr="00A94590">
              <w:rPr>
                <w:rFonts w:ascii="Times New Roman" w:hAnsi="Times New Roman"/>
                <w:sz w:val="18"/>
                <w:szCs w:val="18"/>
              </w:rPr>
              <w:t>Za ISDN PRA glasovni priključak Ponuditelj mora osigurati SLA 99,72% garantirane mjesečne dostupnosti</w:t>
            </w:r>
          </w:p>
        </w:tc>
        <w:tc>
          <w:tcPr>
            <w:tcW w:w="548" w:type="pct"/>
            <w:tcBorders>
              <w:left w:val="single" w:sz="4" w:space="0" w:color="auto"/>
              <w:right w:val="single" w:sz="4" w:space="0" w:color="auto"/>
            </w:tcBorders>
            <w:vAlign w:val="center"/>
          </w:tcPr>
          <w:p w14:paraId="0081223B"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750AF132"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62FA5B27"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42552E6C"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12.</w:t>
            </w:r>
          </w:p>
        </w:tc>
        <w:tc>
          <w:tcPr>
            <w:tcW w:w="3507" w:type="pct"/>
            <w:tcBorders>
              <w:left w:val="single" w:sz="4" w:space="0" w:color="auto"/>
              <w:right w:val="single" w:sz="4" w:space="0" w:color="auto"/>
            </w:tcBorders>
            <w:vAlign w:val="center"/>
          </w:tcPr>
          <w:p w14:paraId="58E2C97D" w14:textId="77777777" w:rsidR="00A94590" w:rsidRPr="00A94590" w:rsidRDefault="00A94590" w:rsidP="0013344D">
            <w:pPr>
              <w:snapToGrid w:val="0"/>
              <w:spacing w:after="0" w:line="240" w:lineRule="auto"/>
              <w:jc w:val="both"/>
              <w:rPr>
                <w:rFonts w:ascii="Times New Roman" w:hAnsi="Times New Roman"/>
                <w:sz w:val="18"/>
                <w:szCs w:val="18"/>
              </w:rPr>
            </w:pPr>
            <w:r w:rsidRPr="00A94590">
              <w:rPr>
                <w:rFonts w:ascii="Times New Roman" w:hAnsi="Times New Roman"/>
                <w:sz w:val="18"/>
                <w:szCs w:val="18"/>
              </w:rPr>
              <w:t>Možete li osigurati jednostavno i sigurno zadržavanje sadašnjih Naručiteljevih korisničkih pretplatničkih brojeva u punom obliku, a u skladu s pravilnikom izdanim od strane Hrvatske agencije za poštu i elektroničke komunikacije?</w:t>
            </w:r>
          </w:p>
        </w:tc>
        <w:tc>
          <w:tcPr>
            <w:tcW w:w="548" w:type="pct"/>
            <w:tcBorders>
              <w:left w:val="single" w:sz="4" w:space="0" w:color="auto"/>
              <w:right w:val="single" w:sz="4" w:space="0" w:color="auto"/>
            </w:tcBorders>
            <w:vAlign w:val="center"/>
          </w:tcPr>
          <w:p w14:paraId="0F589B9A"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55561898"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1AE8BD46"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3987E280"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13.</w:t>
            </w:r>
          </w:p>
        </w:tc>
        <w:tc>
          <w:tcPr>
            <w:tcW w:w="3507" w:type="pct"/>
            <w:tcBorders>
              <w:left w:val="single" w:sz="4" w:space="0" w:color="auto"/>
              <w:right w:val="single" w:sz="4" w:space="0" w:color="auto"/>
            </w:tcBorders>
            <w:vAlign w:val="center"/>
          </w:tcPr>
          <w:p w14:paraId="2D092197" w14:textId="77777777"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hAnsi="Times New Roman"/>
                <w:sz w:val="18"/>
                <w:szCs w:val="18"/>
                <w:lang w:eastAsia="hr-HR"/>
              </w:rPr>
              <w:t>Osigurana stručna i tehnička podrška 24 sata na dan (uključujući nedjelje, praznike i blagdane)</w:t>
            </w:r>
          </w:p>
        </w:tc>
        <w:tc>
          <w:tcPr>
            <w:tcW w:w="548" w:type="pct"/>
            <w:tcBorders>
              <w:left w:val="single" w:sz="4" w:space="0" w:color="auto"/>
              <w:right w:val="single" w:sz="4" w:space="0" w:color="auto"/>
            </w:tcBorders>
            <w:vAlign w:val="center"/>
          </w:tcPr>
          <w:p w14:paraId="525A7692"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73839B46"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652F4DAE" w14:textId="77777777" w:rsidTr="0013344D">
        <w:trPr>
          <w:cantSplit/>
          <w:trHeight w:val="446"/>
        </w:trPr>
        <w:tc>
          <w:tcPr>
            <w:tcW w:w="402" w:type="pct"/>
            <w:tcBorders>
              <w:top w:val="single" w:sz="4" w:space="0" w:color="auto"/>
              <w:left w:val="single" w:sz="4" w:space="0" w:color="auto"/>
              <w:bottom w:val="single" w:sz="4" w:space="0" w:color="auto"/>
              <w:right w:val="single" w:sz="4" w:space="0" w:color="auto"/>
            </w:tcBorders>
            <w:vAlign w:val="center"/>
          </w:tcPr>
          <w:p w14:paraId="6DB1EF2F"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14.</w:t>
            </w:r>
          </w:p>
        </w:tc>
        <w:tc>
          <w:tcPr>
            <w:tcW w:w="3507" w:type="pct"/>
            <w:tcBorders>
              <w:left w:val="single" w:sz="4" w:space="0" w:color="auto"/>
              <w:right w:val="single" w:sz="4" w:space="0" w:color="auto"/>
            </w:tcBorders>
            <w:vAlign w:val="center"/>
          </w:tcPr>
          <w:p w14:paraId="5E31C639" w14:textId="77777777"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hAnsi="Times New Roman"/>
                <w:sz w:val="18"/>
                <w:szCs w:val="18"/>
                <w:lang w:eastAsia="hr-HR"/>
              </w:rPr>
              <w:t>Minimalno jedna kontakt osoba za sve potrebne informacije Naručitelja</w:t>
            </w:r>
          </w:p>
        </w:tc>
        <w:tc>
          <w:tcPr>
            <w:tcW w:w="548" w:type="pct"/>
            <w:tcBorders>
              <w:left w:val="single" w:sz="4" w:space="0" w:color="auto"/>
              <w:right w:val="single" w:sz="4" w:space="0" w:color="auto"/>
            </w:tcBorders>
            <w:vAlign w:val="center"/>
          </w:tcPr>
          <w:p w14:paraId="368E6521"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0FCA7676"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2845ABD2"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62C3EA9E"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15.</w:t>
            </w:r>
          </w:p>
        </w:tc>
        <w:tc>
          <w:tcPr>
            <w:tcW w:w="3507" w:type="pct"/>
            <w:tcBorders>
              <w:left w:val="single" w:sz="4" w:space="0" w:color="auto"/>
              <w:right w:val="single" w:sz="4" w:space="0" w:color="auto"/>
            </w:tcBorders>
            <w:vAlign w:val="center"/>
          </w:tcPr>
          <w:p w14:paraId="110CAA82" w14:textId="77777777"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hAnsi="Times New Roman"/>
                <w:iCs/>
                <w:sz w:val="18"/>
                <w:szCs w:val="18"/>
              </w:rPr>
              <w:t>Klijentska aplikacija koja omogućava korisnicima fiksnu telefonsku liniju na korisničkom računalu (PC), tabletu ili mobilnom uređaju sukladno tehničkoj specifikaciji</w:t>
            </w:r>
          </w:p>
        </w:tc>
        <w:tc>
          <w:tcPr>
            <w:tcW w:w="548" w:type="pct"/>
            <w:tcBorders>
              <w:left w:val="single" w:sz="4" w:space="0" w:color="auto"/>
              <w:right w:val="single" w:sz="4" w:space="0" w:color="auto"/>
            </w:tcBorders>
            <w:vAlign w:val="center"/>
          </w:tcPr>
          <w:p w14:paraId="2DF6016A"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51A0FE39"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150C1A07"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13DD6C56"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16.</w:t>
            </w:r>
          </w:p>
        </w:tc>
        <w:tc>
          <w:tcPr>
            <w:tcW w:w="3507" w:type="pct"/>
            <w:tcBorders>
              <w:left w:val="single" w:sz="4" w:space="0" w:color="auto"/>
              <w:right w:val="single" w:sz="4" w:space="0" w:color="auto"/>
            </w:tcBorders>
            <w:vAlign w:val="center"/>
          </w:tcPr>
          <w:p w14:paraId="3091D8F0" w14:textId="77777777"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hAnsi="Times New Roman"/>
                <w:sz w:val="18"/>
                <w:szCs w:val="18"/>
                <w:lang w:eastAsia="hr-HR"/>
              </w:rPr>
              <w:t>Mogućnost tajnosti pretplatničkog broja na zahtjev Naručitelja (odnosno da nije dostupan na službi informacije i telefonskom imeniku)</w:t>
            </w:r>
          </w:p>
        </w:tc>
        <w:tc>
          <w:tcPr>
            <w:tcW w:w="548" w:type="pct"/>
            <w:tcBorders>
              <w:left w:val="single" w:sz="4" w:space="0" w:color="auto"/>
              <w:right w:val="single" w:sz="4" w:space="0" w:color="auto"/>
            </w:tcBorders>
            <w:vAlign w:val="center"/>
          </w:tcPr>
          <w:p w14:paraId="663C43C8"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31012C45"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73A20B5C"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0C4F328C"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17.</w:t>
            </w:r>
          </w:p>
        </w:tc>
        <w:tc>
          <w:tcPr>
            <w:tcW w:w="3507" w:type="pct"/>
            <w:tcBorders>
              <w:left w:val="single" w:sz="4" w:space="0" w:color="auto"/>
              <w:right w:val="single" w:sz="4" w:space="0" w:color="auto"/>
            </w:tcBorders>
            <w:vAlign w:val="center"/>
          </w:tcPr>
          <w:p w14:paraId="5552DA95" w14:textId="77777777" w:rsidR="00A94590" w:rsidRPr="00A94590" w:rsidRDefault="00A94590" w:rsidP="0013344D">
            <w:pPr>
              <w:spacing w:after="0" w:line="240" w:lineRule="auto"/>
              <w:ind w:right="-26"/>
              <w:jc w:val="both"/>
              <w:rPr>
                <w:rFonts w:ascii="Times New Roman" w:hAnsi="Times New Roman"/>
                <w:sz w:val="18"/>
                <w:szCs w:val="18"/>
                <w:lang w:eastAsia="hr-HR"/>
              </w:rPr>
            </w:pPr>
            <w:r w:rsidRPr="00A94590">
              <w:rPr>
                <w:rFonts w:ascii="Times New Roman" w:hAnsi="Times New Roman"/>
                <w:sz w:val="18"/>
                <w:szCs w:val="18"/>
                <w:lang w:eastAsia="hr-HR"/>
              </w:rPr>
              <w:t>Ponuditelj mora imati implementiran centralizirani sustav za nadzor i upravljanje svoje mreže i usluga s kraja na kraj (</w:t>
            </w:r>
            <w:proofErr w:type="spellStart"/>
            <w:r w:rsidRPr="00A94590">
              <w:rPr>
                <w:rFonts w:ascii="Times New Roman" w:hAnsi="Times New Roman"/>
                <w:sz w:val="18"/>
                <w:szCs w:val="18"/>
                <w:lang w:eastAsia="hr-HR"/>
              </w:rPr>
              <w:t>end</w:t>
            </w:r>
            <w:proofErr w:type="spellEnd"/>
            <w:r w:rsidRPr="00A94590">
              <w:rPr>
                <w:rFonts w:ascii="Times New Roman" w:hAnsi="Times New Roman"/>
                <w:sz w:val="18"/>
                <w:szCs w:val="18"/>
                <w:lang w:eastAsia="hr-HR"/>
              </w:rPr>
              <w:t>-to-</w:t>
            </w:r>
            <w:proofErr w:type="spellStart"/>
            <w:r w:rsidRPr="00A94590">
              <w:rPr>
                <w:rFonts w:ascii="Times New Roman" w:hAnsi="Times New Roman"/>
                <w:sz w:val="18"/>
                <w:szCs w:val="18"/>
                <w:lang w:eastAsia="hr-HR"/>
              </w:rPr>
              <w:t>end</w:t>
            </w:r>
            <w:proofErr w:type="spellEnd"/>
            <w:r w:rsidRPr="00A94590">
              <w:rPr>
                <w:rFonts w:ascii="Times New Roman" w:hAnsi="Times New Roman"/>
                <w:sz w:val="18"/>
                <w:szCs w:val="18"/>
                <w:lang w:eastAsia="hr-HR"/>
              </w:rPr>
              <w:t xml:space="preserve">) putem kojeg ima 00-24 uvid u status priključaka i usluga koje isporučuje Naručitelju i koji mu omogućava proaktivni nadzor istih. </w:t>
            </w:r>
          </w:p>
        </w:tc>
        <w:tc>
          <w:tcPr>
            <w:tcW w:w="548" w:type="pct"/>
            <w:tcBorders>
              <w:left w:val="single" w:sz="4" w:space="0" w:color="auto"/>
              <w:right w:val="single" w:sz="4" w:space="0" w:color="auto"/>
            </w:tcBorders>
            <w:vAlign w:val="center"/>
          </w:tcPr>
          <w:p w14:paraId="66986908"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00024F1F"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5A9C45F5"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2A9AC3FB"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18.</w:t>
            </w:r>
          </w:p>
        </w:tc>
        <w:tc>
          <w:tcPr>
            <w:tcW w:w="3507" w:type="pct"/>
            <w:tcBorders>
              <w:left w:val="single" w:sz="4" w:space="0" w:color="auto"/>
              <w:right w:val="single" w:sz="4" w:space="0" w:color="auto"/>
            </w:tcBorders>
            <w:vAlign w:val="center"/>
          </w:tcPr>
          <w:p w14:paraId="0E5D49AE" w14:textId="69D99A35"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hAnsi="Times New Roman"/>
                <w:sz w:val="18"/>
                <w:szCs w:val="18"/>
              </w:rPr>
              <w:t xml:space="preserve">Ponuditelj je dužan osigurati punu funkcionalnost i kontinuiranost postojećih usluga koje Naručitelj koristi, prilikom promjene operatera, bez naknade za Naručitelja, u roku definiranom </w:t>
            </w:r>
            <w:r w:rsidR="00771F2A">
              <w:rPr>
                <w:rFonts w:ascii="Times New Roman" w:hAnsi="Times New Roman"/>
                <w:sz w:val="18"/>
                <w:szCs w:val="18"/>
              </w:rPr>
              <w:t>u Pozivu na dostavu ponuda</w:t>
            </w:r>
            <w:r w:rsidRPr="00A94590">
              <w:rPr>
                <w:rFonts w:ascii="Times New Roman" w:hAnsi="Times New Roman"/>
                <w:sz w:val="18"/>
                <w:szCs w:val="18"/>
              </w:rPr>
              <w:t>.</w:t>
            </w:r>
          </w:p>
        </w:tc>
        <w:tc>
          <w:tcPr>
            <w:tcW w:w="548" w:type="pct"/>
            <w:tcBorders>
              <w:left w:val="single" w:sz="4" w:space="0" w:color="auto"/>
              <w:right w:val="single" w:sz="4" w:space="0" w:color="auto"/>
            </w:tcBorders>
            <w:vAlign w:val="center"/>
          </w:tcPr>
          <w:p w14:paraId="2BE0555B"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58373FED"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0597D5ED"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3834A032"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19.</w:t>
            </w:r>
          </w:p>
        </w:tc>
        <w:tc>
          <w:tcPr>
            <w:tcW w:w="3507" w:type="pct"/>
            <w:tcBorders>
              <w:left w:val="single" w:sz="4" w:space="0" w:color="auto"/>
              <w:right w:val="single" w:sz="4" w:space="0" w:color="auto"/>
            </w:tcBorders>
            <w:vAlign w:val="center"/>
          </w:tcPr>
          <w:p w14:paraId="55F26FFC" w14:textId="77777777"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hAnsi="Times New Roman"/>
                <w:iCs/>
                <w:sz w:val="18"/>
                <w:szCs w:val="18"/>
              </w:rPr>
              <w:t xml:space="preserve">Ponuditelj mora ponuditi u potpunosti </w:t>
            </w:r>
            <w:proofErr w:type="spellStart"/>
            <w:r w:rsidRPr="00A94590">
              <w:rPr>
                <w:rFonts w:ascii="Times New Roman" w:hAnsi="Times New Roman"/>
                <w:iCs/>
                <w:sz w:val="18"/>
                <w:szCs w:val="18"/>
              </w:rPr>
              <w:t>georedundatno</w:t>
            </w:r>
            <w:proofErr w:type="spellEnd"/>
            <w:r w:rsidRPr="00A94590">
              <w:rPr>
                <w:rFonts w:ascii="Times New Roman" w:hAnsi="Times New Roman"/>
                <w:iCs/>
                <w:sz w:val="18"/>
                <w:szCs w:val="18"/>
              </w:rPr>
              <w:t xml:space="preserve"> rješenje za glasovnu </w:t>
            </w:r>
            <w:proofErr w:type="spellStart"/>
            <w:r w:rsidRPr="00A94590">
              <w:rPr>
                <w:rFonts w:ascii="Times New Roman" w:hAnsi="Times New Roman"/>
                <w:iCs/>
                <w:sz w:val="18"/>
                <w:szCs w:val="18"/>
              </w:rPr>
              <w:t>jezgrenu</w:t>
            </w:r>
            <w:proofErr w:type="spellEnd"/>
            <w:r w:rsidRPr="00A94590">
              <w:rPr>
                <w:rFonts w:ascii="Times New Roman" w:hAnsi="Times New Roman"/>
                <w:iCs/>
                <w:sz w:val="18"/>
                <w:szCs w:val="18"/>
              </w:rPr>
              <w:t xml:space="preserve"> platformu što znači da svaka komponenta ponuditeljeve glasovne platforme koja sudjeluje u procesiranju poziva mora biti </w:t>
            </w:r>
            <w:proofErr w:type="spellStart"/>
            <w:r w:rsidRPr="00A94590">
              <w:rPr>
                <w:rFonts w:ascii="Times New Roman" w:hAnsi="Times New Roman"/>
                <w:iCs/>
                <w:sz w:val="18"/>
                <w:szCs w:val="18"/>
              </w:rPr>
              <w:t>georedundantna</w:t>
            </w:r>
            <w:proofErr w:type="spellEnd"/>
            <w:r w:rsidRPr="00A94590">
              <w:rPr>
                <w:rFonts w:ascii="Times New Roman" w:hAnsi="Times New Roman"/>
                <w:iCs/>
                <w:sz w:val="18"/>
                <w:szCs w:val="18"/>
              </w:rPr>
              <w:t xml:space="preserve">. Svaka </w:t>
            </w:r>
            <w:proofErr w:type="spellStart"/>
            <w:r w:rsidRPr="00A94590">
              <w:rPr>
                <w:rFonts w:ascii="Times New Roman" w:hAnsi="Times New Roman"/>
                <w:iCs/>
                <w:sz w:val="18"/>
                <w:szCs w:val="18"/>
              </w:rPr>
              <w:t>georedundantna</w:t>
            </w:r>
            <w:proofErr w:type="spellEnd"/>
            <w:r w:rsidRPr="00A94590">
              <w:rPr>
                <w:rFonts w:ascii="Times New Roman" w:hAnsi="Times New Roman"/>
                <w:iCs/>
                <w:sz w:val="18"/>
                <w:szCs w:val="18"/>
              </w:rPr>
              <w:t xml:space="preserve"> lokacija glasovne platforme mora imati kapaciteta procesirati sve dolazne i odlazne pozive.</w:t>
            </w:r>
          </w:p>
        </w:tc>
        <w:tc>
          <w:tcPr>
            <w:tcW w:w="548" w:type="pct"/>
            <w:tcBorders>
              <w:left w:val="single" w:sz="4" w:space="0" w:color="auto"/>
              <w:right w:val="single" w:sz="4" w:space="0" w:color="auto"/>
            </w:tcBorders>
            <w:vAlign w:val="center"/>
          </w:tcPr>
          <w:p w14:paraId="50BEFDDF"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4A1E405C"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394E08B0"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2CF6AA08"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lastRenderedPageBreak/>
              <w:t>20.</w:t>
            </w:r>
          </w:p>
        </w:tc>
        <w:tc>
          <w:tcPr>
            <w:tcW w:w="3507" w:type="pct"/>
            <w:tcBorders>
              <w:left w:val="single" w:sz="4" w:space="0" w:color="auto"/>
              <w:right w:val="single" w:sz="4" w:space="0" w:color="auto"/>
            </w:tcBorders>
            <w:vAlign w:val="center"/>
          </w:tcPr>
          <w:p w14:paraId="0DE5D2F2" w14:textId="77777777"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hAnsi="Times New Roman"/>
                <w:sz w:val="18"/>
                <w:szCs w:val="18"/>
                <w:lang w:eastAsia="hr-HR"/>
              </w:rPr>
              <w:t>Spajanje govornih usluga traženih u dokumentaciji neće iziskivati nikakve dodatne troškove Naručitelju niti nova ulaganja u opremu, što znači da je dužnost ponuditelja uključiti sve troškove u priključne pristojbe i mjesečne naknade po svakom priključku</w:t>
            </w:r>
          </w:p>
        </w:tc>
        <w:tc>
          <w:tcPr>
            <w:tcW w:w="548" w:type="pct"/>
            <w:tcBorders>
              <w:left w:val="single" w:sz="4" w:space="0" w:color="auto"/>
              <w:right w:val="single" w:sz="4" w:space="0" w:color="auto"/>
            </w:tcBorders>
            <w:vAlign w:val="center"/>
          </w:tcPr>
          <w:p w14:paraId="44DA3FD1"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03CF0DB8"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6B2EAF85"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01B00E4D"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21.</w:t>
            </w:r>
          </w:p>
        </w:tc>
        <w:tc>
          <w:tcPr>
            <w:tcW w:w="3507" w:type="pct"/>
            <w:tcBorders>
              <w:left w:val="single" w:sz="4" w:space="0" w:color="auto"/>
              <w:right w:val="single" w:sz="4" w:space="0" w:color="auto"/>
            </w:tcBorders>
            <w:vAlign w:val="center"/>
          </w:tcPr>
          <w:p w14:paraId="5A214297" w14:textId="77777777" w:rsidR="00A94590" w:rsidRPr="00A94590" w:rsidRDefault="00A94590" w:rsidP="0013344D">
            <w:pPr>
              <w:snapToGrid w:val="0"/>
              <w:spacing w:after="0" w:line="240" w:lineRule="auto"/>
              <w:jc w:val="both"/>
              <w:rPr>
                <w:rFonts w:ascii="Times New Roman" w:hAnsi="Times New Roman"/>
                <w:sz w:val="18"/>
                <w:szCs w:val="18"/>
                <w:lang w:eastAsia="hr-HR"/>
              </w:rPr>
            </w:pPr>
            <w:r w:rsidRPr="00A94590">
              <w:rPr>
                <w:rFonts w:ascii="Times New Roman" w:hAnsi="Times New Roman"/>
                <w:sz w:val="18"/>
                <w:szCs w:val="18"/>
                <w:lang w:eastAsia="hr-HR"/>
              </w:rPr>
              <w:t>Mogućnost nepromjenjivosti brojeva (LNP) koji se koriste  u trenutku sklapanja ugovora</w:t>
            </w:r>
          </w:p>
        </w:tc>
        <w:tc>
          <w:tcPr>
            <w:tcW w:w="548" w:type="pct"/>
            <w:tcBorders>
              <w:left w:val="single" w:sz="4" w:space="0" w:color="auto"/>
              <w:right w:val="single" w:sz="4" w:space="0" w:color="auto"/>
            </w:tcBorders>
            <w:vAlign w:val="center"/>
          </w:tcPr>
          <w:p w14:paraId="4904718D"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4A84FEC5"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4D3378C0"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791066FE"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22.</w:t>
            </w:r>
          </w:p>
        </w:tc>
        <w:tc>
          <w:tcPr>
            <w:tcW w:w="3507" w:type="pct"/>
            <w:tcBorders>
              <w:left w:val="single" w:sz="4" w:space="0" w:color="auto"/>
              <w:right w:val="single" w:sz="4" w:space="0" w:color="auto"/>
            </w:tcBorders>
            <w:vAlign w:val="center"/>
          </w:tcPr>
          <w:p w14:paraId="054C0AD9" w14:textId="77777777" w:rsidR="00A94590" w:rsidRPr="00A94590" w:rsidRDefault="00A94590" w:rsidP="0013344D">
            <w:pPr>
              <w:spacing w:after="0" w:line="240" w:lineRule="auto"/>
              <w:jc w:val="both"/>
              <w:rPr>
                <w:rFonts w:ascii="Times New Roman" w:hAnsi="Times New Roman"/>
                <w:sz w:val="18"/>
                <w:szCs w:val="18"/>
                <w:lang w:eastAsia="hr-HR"/>
              </w:rPr>
            </w:pPr>
            <w:r w:rsidRPr="00A94590">
              <w:rPr>
                <w:rFonts w:ascii="Times New Roman" w:hAnsi="Times New Roman"/>
                <w:iCs/>
                <w:sz w:val="18"/>
                <w:szCs w:val="18"/>
              </w:rPr>
              <w:t>Mogućnost uspostave konferencijske veze s više sudionika na svim lokacijama Naručitelja iz predmeta nabave</w:t>
            </w:r>
          </w:p>
        </w:tc>
        <w:tc>
          <w:tcPr>
            <w:tcW w:w="548" w:type="pct"/>
            <w:tcBorders>
              <w:left w:val="single" w:sz="4" w:space="0" w:color="auto"/>
              <w:right w:val="single" w:sz="4" w:space="0" w:color="auto"/>
            </w:tcBorders>
            <w:vAlign w:val="center"/>
          </w:tcPr>
          <w:p w14:paraId="5148E1F3"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74110D2D"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3DA8346A"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4AAC2BE6"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23.</w:t>
            </w:r>
          </w:p>
        </w:tc>
        <w:tc>
          <w:tcPr>
            <w:tcW w:w="3507" w:type="pct"/>
            <w:tcBorders>
              <w:left w:val="single" w:sz="4" w:space="0" w:color="auto"/>
              <w:right w:val="single" w:sz="4" w:space="0" w:color="auto"/>
            </w:tcBorders>
            <w:vAlign w:val="center"/>
          </w:tcPr>
          <w:p w14:paraId="4A1D01B4" w14:textId="77777777" w:rsidR="00A94590" w:rsidRPr="00A94590" w:rsidRDefault="00A94590" w:rsidP="0013344D">
            <w:pPr>
              <w:spacing w:after="0" w:line="240" w:lineRule="auto"/>
              <w:jc w:val="both"/>
              <w:rPr>
                <w:rFonts w:ascii="Times New Roman" w:hAnsi="Times New Roman"/>
                <w:iCs/>
                <w:sz w:val="18"/>
                <w:szCs w:val="18"/>
              </w:rPr>
            </w:pPr>
            <w:r w:rsidRPr="00A94590">
              <w:rPr>
                <w:rFonts w:ascii="Times New Roman" w:hAnsi="Times New Roman"/>
                <w:iCs/>
                <w:sz w:val="18"/>
                <w:szCs w:val="18"/>
              </w:rPr>
              <w:t>Osigurani preklopnici (</w:t>
            </w:r>
            <w:proofErr w:type="spellStart"/>
            <w:r w:rsidRPr="00A94590">
              <w:rPr>
                <w:rFonts w:ascii="Times New Roman" w:hAnsi="Times New Roman"/>
                <w:iCs/>
                <w:sz w:val="18"/>
                <w:szCs w:val="18"/>
              </w:rPr>
              <w:t>PoE</w:t>
            </w:r>
            <w:proofErr w:type="spellEnd"/>
            <w:r w:rsidRPr="00A94590">
              <w:rPr>
                <w:rFonts w:ascii="Times New Roman" w:hAnsi="Times New Roman"/>
                <w:iCs/>
                <w:sz w:val="18"/>
                <w:szCs w:val="18"/>
              </w:rPr>
              <w:t xml:space="preserve"> </w:t>
            </w:r>
            <w:proofErr w:type="spellStart"/>
            <w:r w:rsidRPr="00A94590">
              <w:rPr>
                <w:rFonts w:ascii="Times New Roman" w:hAnsi="Times New Roman"/>
                <w:iCs/>
                <w:sz w:val="18"/>
                <w:szCs w:val="18"/>
              </w:rPr>
              <w:t>switch</w:t>
            </w:r>
            <w:proofErr w:type="spellEnd"/>
            <w:r w:rsidRPr="00A94590">
              <w:rPr>
                <w:rFonts w:ascii="Times New Roman" w:hAnsi="Times New Roman"/>
                <w:iCs/>
                <w:sz w:val="18"/>
                <w:szCs w:val="18"/>
              </w:rPr>
              <w:t xml:space="preserve">) sa napajanjem IEEE 802.3af Power </w:t>
            </w:r>
            <w:proofErr w:type="spellStart"/>
            <w:r w:rsidRPr="00A94590">
              <w:rPr>
                <w:rFonts w:ascii="Times New Roman" w:hAnsi="Times New Roman"/>
                <w:iCs/>
                <w:sz w:val="18"/>
                <w:szCs w:val="18"/>
              </w:rPr>
              <w:t>over</w:t>
            </w:r>
            <w:proofErr w:type="spellEnd"/>
            <w:r w:rsidRPr="00A94590">
              <w:rPr>
                <w:rFonts w:ascii="Times New Roman" w:hAnsi="Times New Roman"/>
                <w:iCs/>
                <w:sz w:val="18"/>
                <w:szCs w:val="18"/>
              </w:rPr>
              <w:t xml:space="preserve"> Ethernet ili jednakovrijedno za IP telefonske uređaje</w:t>
            </w:r>
          </w:p>
        </w:tc>
        <w:tc>
          <w:tcPr>
            <w:tcW w:w="548" w:type="pct"/>
            <w:tcBorders>
              <w:left w:val="single" w:sz="4" w:space="0" w:color="auto"/>
              <w:right w:val="single" w:sz="4" w:space="0" w:color="auto"/>
            </w:tcBorders>
            <w:vAlign w:val="center"/>
          </w:tcPr>
          <w:p w14:paraId="55D7267D"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39EC69EB"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2D49F122" w14:textId="77777777" w:rsidTr="0013344D">
        <w:trPr>
          <w:cantSplit/>
          <w:trHeight w:val="373"/>
        </w:trPr>
        <w:tc>
          <w:tcPr>
            <w:tcW w:w="402" w:type="pct"/>
            <w:tcBorders>
              <w:top w:val="single" w:sz="4" w:space="0" w:color="auto"/>
              <w:left w:val="single" w:sz="4" w:space="0" w:color="auto"/>
              <w:bottom w:val="single" w:sz="4" w:space="0" w:color="auto"/>
              <w:right w:val="single" w:sz="4" w:space="0" w:color="auto"/>
            </w:tcBorders>
            <w:vAlign w:val="center"/>
          </w:tcPr>
          <w:p w14:paraId="78EF8A64"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24.</w:t>
            </w:r>
          </w:p>
        </w:tc>
        <w:tc>
          <w:tcPr>
            <w:tcW w:w="3507" w:type="pct"/>
            <w:tcBorders>
              <w:left w:val="single" w:sz="4" w:space="0" w:color="auto"/>
              <w:right w:val="single" w:sz="4" w:space="0" w:color="auto"/>
            </w:tcBorders>
            <w:vAlign w:val="center"/>
          </w:tcPr>
          <w:p w14:paraId="189D0DE6" w14:textId="77777777" w:rsidR="00A94590" w:rsidRPr="00A94590" w:rsidRDefault="00A94590" w:rsidP="0013344D">
            <w:pPr>
              <w:spacing w:after="0" w:line="240" w:lineRule="auto"/>
              <w:jc w:val="both"/>
              <w:rPr>
                <w:rFonts w:ascii="Times New Roman" w:hAnsi="Times New Roman"/>
                <w:sz w:val="18"/>
                <w:szCs w:val="18"/>
                <w:lang w:eastAsia="hr-HR"/>
              </w:rPr>
            </w:pPr>
            <w:r w:rsidRPr="00A94590">
              <w:rPr>
                <w:rFonts w:ascii="Times New Roman" w:hAnsi="Times New Roman"/>
                <w:sz w:val="18"/>
                <w:szCs w:val="18"/>
                <w:lang w:eastAsia="zh-CN" w:bidi="ta-IN"/>
              </w:rPr>
              <w:t>Funkcionalnosti IP uređaja  TIP 1 sukladno tehničkoj specifikaciji</w:t>
            </w:r>
          </w:p>
        </w:tc>
        <w:tc>
          <w:tcPr>
            <w:tcW w:w="548" w:type="pct"/>
            <w:tcBorders>
              <w:left w:val="single" w:sz="4" w:space="0" w:color="auto"/>
              <w:right w:val="single" w:sz="4" w:space="0" w:color="auto"/>
            </w:tcBorders>
            <w:vAlign w:val="center"/>
          </w:tcPr>
          <w:p w14:paraId="5C2AF5DD"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7726F9CC"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4106F521" w14:textId="77777777" w:rsidTr="0013344D">
        <w:trPr>
          <w:cantSplit/>
          <w:trHeight w:val="277"/>
        </w:trPr>
        <w:tc>
          <w:tcPr>
            <w:tcW w:w="402" w:type="pct"/>
            <w:tcBorders>
              <w:top w:val="single" w:sz="4" w:space="0" w:color="auto"/>
              <w:left w:val="single" w:sz="4" w:space="0" w:color="auto"/>
              <w:bottom w:val="single" w:sz="4" w:space="0" w:color="auto"/>
              <w:right w:val="single" w:sz="4" w:space="0" w:color="auto"/>
            </w:tcBorders>
            <w:vAlign w:val="center"/>
          </w:tcPr>
          <w:p w14:paraId="08B48018"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25.</w:t>
            </w:r>
          </w:p>
        </w:tc>
        <w:tc>
          <w:tcPr>
            <w:tcW w:w="3507" w:type="pct"/>
            <w:tcBorders>
              <w:left w:val="single" w:sz="4" w:space="0" w:color="auto"/>
              <w:right w:val="single" w:sz="4" w:space="0" w:color="auto"/>
            </w:tcBorders>
            <w:vAlign w:val="center"/>
          </w:tcPr>
          <w:p w14:paraId="0FA2CAED" w14:textId="77777777" w:rsidR="00A94590" w:rsidRPr="00A94590" w:rsidRDefault="00A94590" w:rsidP="0013344D">
            <w:pPr>
              <w:spacing w:after="0" w:line="240" w:lineRule="auto"/>
              <w:jc w:val="both"/>
              <w:rPr>
                <w:rFonts w:ascii="Times New Roman" w:hAnsi="Times New Roman"/>
                <w:sz w:val="18"/>
                <w:szCs w:val="18"/>
                <w:lang w:eastAsia="hr-HR"/>
              </w:rPr>
            </w:pPr>
            <w:r w:rsidRPr="00A94590">
              <w:rPr>
                <w:rFonts w:ascii="Times New Roman" w:hAnsi="Times New Roman"/>
                <w:sz w:val="18"/>
                <w:szCs w:val="18"/>
                <w:lang w:eastAsia="hr-HR"/>
              </w:rPr>
              <w:t>Izbornik telefona na hrvatskom jeziku za IP telefon TIP 1</w:t>
            </w:r>
          </w:p>
        </w:tc>
        <w:tc>
          <w:tcPr>
            <w:tcW w:w="548" w:type="pct"/>
            <w:tcBorders>
              <w:left w:val="single" w:sz="4" w:space="0" w:color="auto"/>
              <w:right w:val="single" w:sz="4" w:space="0" w:color="auto"/>
            </w:tcBorders>
            <w:vAlign w:val="center"/>
          </w:tcPr>
          <w:p w14:paraId="734F8E08"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4E08C1FD"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0CEE1D4F"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42F6D43F"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26.</w:t>
            </w:r>
          </w:p>
        </w:tc>
        <w:tc>
          <w:tcPr>
            <w:tcW w:w="3507" w:type="pct"/>
            <w:tcBorders>
              <w:left w:val="single" w:sz="4" w:space="0" w:color="auto"/>
              <w:right w:val="single" w:sz="4" w:space="0" w:color="auto"/>
            </w:tcBorders>
            <w:vAlign w:val="center"/>
          </w:tcPr>
          <w:p w14:paraId="123945E3" w14:textId="77777777" w:rsidR="00A94590" w:rsidRPr="00A94590" w:rsidRDefault="00A94590" w:rsidP="0013344D">
            <w:pPr>
              <w:spacing w:after="0" w:line="240" w:lineRule="auto"/>
              <w:jc w:val="both"/>
              <w:rPr>
                <w:rFonts w:ascii="Times New Roman" w:hAnsi="Times New Roman"/>
                <w:sz w:val="18"/>
                <w:szCs w:val="18"/>
                <w:lang w:eastAsia="hr-HR"/>
              </w:rPr>
            </w:pPr>
            <w:r w:rsidRPr="00A94590">
              <w:rPr>
                <w:rFonts w:ascii="Times New Roman" w:eastAsia="Arial" w:hAnsi="Times New Roman"/>
                <w:sz w:val="18"/>
                <w:szCs w:val="18"/>
                <w:lang w:eastAsia="ar-SA"/>
              </w:rPr>
              <w:t xml:space="preserve">Mogućnost korištenja IVR govornog izbornika koji omogućuje </w:t>
            </w:r>
            <w:proofErr w:type="spellStart"/>
            <w:r w:rsidRPr="00A94590">
              <w:rPr>
                <w:rFonts w:ascii="Times New Roman" w:eastAsia="Arial" w:hAnsi="Times New Roman"/>
                <w:sz w:val="18"/>
                <w:szCs w:val="18"/>
                <w:lang w:eastAsia="ar-SA"/>
              </w:rPr>
              <w:t>najavnu</w:t>
            </w:r>
            <w:proofErr w:type="spellEnd"/>
            <w:r w:rsidRPr="00A94590">
              <w:rPr>
                <w:rFonts w:ascii="Times New Roman" w:eastAsia="Arial" w:hAnsi="Times New Roman"/>
                <w:sz w:val="18"/>
                <w:szCs w:val="18"/>
                <w:lang w:eastAsia="ar-SA"/>
              </w:rPr>
              <w:t xml:space="preserve"> poruku u radno vrijeme i drugu </w:t>
            </w:r>
            <w:proofErr w:type="spellStart"/>
            <w:r w:rsidRPr="00A94590">
              <w:rPr>
                <w:rFonts w:ascii="Times New Roman" w:eastAsia="Arial" w:hAnsi="Times New Roman"/>
                <w:sz w:val="18"/>
                <w:szCs w:val="18"/>
                <w:lang w:eastAsia="ar-SA"/>
              </w:rPr>
              <w:t>najavnu</w:t>
            </w:r>
            <w:proofErr w:type="spellEnd"/>
            <w:r w:rsidRPr="00A94590">
              <w:rPr>
                <w:rFonts w:ascii="Times New Roman" w:eastAsia="Arial" w:hAnsi="Times New Roman"/>
                <w:sz w:val="18"/>
                <w:szCs w:val="18"/>
                <w:lang w:eastAsia="ar-SA"/>
              </w:rPr>
              <w:t xml:space="preserve"> poruku van radnog vremena na istom javnom broju. Nakon </w:t>
            </w:r>
            <w:proofErr w:type="spellStart"/>
            <w:r w:rsidRPr="00A94590">
              <w:rPr>
                <w:rFonts w:ascii="Times New Roman" w:eastAsia="Arial" w:hAnsi="Times New Roman"/>
                <w:sz w:val="18"/>
                <w:szCs w:val="18"/>
                <w:lang w:eastAsia="ar-SA"/>
              </w:rPr>
              <w:t>najavne</w:t>
            </w:r>
            <w:proofErr w:type="spellEnd"/>
            <w:r w:rsidRPr="00A94590">
              <w:rPr>
                <w:rFonts w:ascii="Times New Roman" w:eastAsia="Arial" w:hAnsi="Times New Roman"/>
                <w:sz w:val="18"/>
                <w:szCs w:val="18"/>
                <w:lang w:eastAsia="ar-SA"/>
              </w:rPr>
              <w:t xml:space="preserve"> poruke u radno vrijeme, pozivatelj ima mogućnost odabira od 1-9, 0, #, * nakon čega govorni izbornik automatski preusmjerava poziv na odabrani broj linije. </w:t>
            </w:r>
            <w:bookmarkStart w:id="225" w:name="_Hlk495940712"/>
            <w:r w:rsidRPr="00A94590">
              <w:rPr>
                <w:rFonts w:ascii="Times New Roman" w:eastAsia="Arial" w:hAnsi="Times New Roman"/>
                <w:sz w:val="18"/>
                <w:szCs w:val="18"/>
                <w:lang w:eastAsia="ar-SA"/>
              </w:rPr>
              <w:t>Ponuditelj će omogućiti Naručitelju korisničko sučelje za samostalno upravljanje IVR govornim izbornikom</w:t>
            </w:r>
            <w:bookmarkEnd w:id="225"/>
            <w:r w:rsidRPr="00A94590">
              <w:rPr>
                <w:rFonts w:ascii="Times New Roman" w:eastAsia="Arial" w:hAnsi="Times New Roman"/>
                <w:sz w:val="18"/>
                <w:szCs w:val="18"/>
                <w:lang w:eastAsia="ar-SA"/>
              </w:rPr>
              <w:t xml:space="preserve"> na hrvatskom jeziku.</w:t>
            </w:r>
          </w:p>
        </w:tc>
        <w:tc>
          <w:tcPr>
            <w:tcW w:w="548" w:type="pct"/>
            <w:tcBorders>
              <w:left w:val="single" w:sz="4" w:space="0" w:color="auto"/>
              <w:right w:val="single" w:sz="4" w:space="0" w:color="auto"/>
            </w:tcBorders>
            <w:vAlign w:val="center"/>
          </w:tcPr>
          <w:p w14:paraId="3A3AD681"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7E43DFD0"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759BF9FE" w14:textId="77777777" w:rsidTr="0013344D">
        <w:trPr>
          <w:cantSplit/>
          <w:trHeight w:val="418"/>
        </w:trPr>
        <w:tc>
          <w:tcPr>
            <w:tcW w:w="402" w:type="pct"/>
            <w:tcBorders>
              <w:top w:val="single" w:sz="4" w:space="0" w:color="auto"/>
              <w:left w:val="single" w:sz="4" w:space="0" w:color="auto"/>
              <w:bottom w:val="single" w:sz="4" w:space="0" w:color="auto"/>
              <w:right w:val="single" w:sz="4" w:space="0" w:color="auto"/>
            </w:tcBorders>
            <w:vAlign w:val="center"/>
          </w:tcPr>
          <w:p w14:paraId="25E72529"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27.</w:t>
            </w:r>
          </w:p>
        </w:tc>
        <w:tc>
          <w:tcPr>
            <w:tcW w:w="3507" w:type="pct"/>
            <w:tcBorders>
              <w:left w:val="single" w:sz="4" w:space="0" w:color="auto"/>
              <w:right w:val="single" w:sz="4" w:space="0" w:color="auto"/>
            </w:tcBorders>
            <w:vAlign w:val="center"/>
          </w:tcPr>
          <w:p w14:paraId="2F8957FC" w14:textId="77777777" w:rsidR="00A94590" w:rsidRPr="00A94590" w:rsidRDefault="00A94590" w:rsidP="0013344D">
            <w:pPr>
              <w:suppressAutoHyphens/>
              <w:spacing w:after="0" w:line="240" w:lineRule="auto"/>
              <w:jc w:val="both"/>
              <w:rPr>
                <w:rFonts w:ascii="Times New Roman" w:hAnsi="Times New Roman"/>
                <w:sz w:val="18"/>
                <w:szCs w:val="18"/>
              </w:rPr>
            </w:pPr>
            <w:r w:rsidRPr="00A94590">
              <w:rPr>
                <w:rFonts w:ascii="Times New Roman" w:eastAsia="Arial" w:hAnsi="Times New Roman"/>
                <w:sz w:val="18"/>
                <w:szCs w:val="18"/>
                <w:lang w:eastAsia="ar-SA"/>
              </w:rPr>
              <w:t>Mogućnost snimanja poziva uz najavu IVR</w:t>
            </w:r>
          </w:p>
        </w:tc>
        <w:tc>
          <w:tcPr>
            <w:tcW w:w="548" w:type="pct"/>
            <w:tcBorders>
              <w:left w:val="single" w:sz="4" w:space="0" w:color="auto"/>
              <w:right w:val="single" w:sz="4" w:space="0" w:color="auto"/>
            </w:tcBorders>
            <w:vAlign w:val="center"/>
          </w:tcPr>
          <w:p w14:paraId="430119F7"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1C4DF425"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2FF32632"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7BD27B35"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28.</w:t>
            </w:r>
          </w:p>
        </w:tc>
        <w:tc>
          <w:tcPr>
            <w:tcW w:w="3507" w:type="pct"/>
            <w:tcBorders>
              <w:left w:val="single" w:sz="4" w:space="0" w:color="auto"/>
              <w:right w:val="single" w:sz="4" w:space="0" w:color="auto"/>
            </w:tcBorders>
            <w:vAlign w:val="center"/>
          </w:tcPr>
          <w:p w14:paraId="54CD9CDC" w14:textId="77777777" w:rsidR="00A94590" w:rsidRPr="00A94590" w:rsidRDefault="00A94590" w:rsidP="0013344D">
            <w:pPr>
              <w:suppressAutoHyphens/>
              <w:spacing w:after="0" w:line="240" w:lineRule="auto"/>
              <w:jc w:val="both"/>
              <w:rPr>
                <w:rFonts w:ascii="Times New Roman" w:eastAsia="Arial" w:hAnsi="Times New Roman"/>
                <w:sz w:val="18"/>
                <w:szCs w:val="18"/>
                <w:lang w:eastAsia="ar-SA"/>
              </w:rPr>
            </w:pPr>
            <w:r w:rsidRPr="00A94590">
              <w:rPr>
                <w:rFonts w:ascii="Times New Roman" w:eastAsia="Arial" w:hAnsi="Times New Roman"/>
                <w:sz w:val="18"/>
                <w:szCs w:val="18"/>
                <w:lang w:eastAsia="ar-SA"/>
              </w:rPr>
              <w:t xml:space="preserve">Mogućnost preslušavanja snimljenih poziva putem WEB </w:t>
            </w:r>
            <w:proofErr w:type="spellStart"/>
            <w:r w:rsidRPr="00A94590">
              <w:rPr>
                <w:rFonts w:ascii="Times New Roman" w:eastAsia="Arial" w:hAnsi="Times New Roman"/>
                <w:sz w:val="18"/>
                <w:szCs w:val="18"/>
                <w:lang w:eastAsia="ar-SA"/>
              </w:rPr>
              <w:t>selfcare</w:t>
            </w:r>
            <w:proofErr w:type="spellEnd"/>
            <w:r w:rsidRPr="00A94590">
              <w:rPr>
                <w:rFonts w:ascii="Times New Roman" w:eastAsia="Arial" w:hAnsi="Times New Roman"/>
                <w:sz w:val="18"/>
                <w:szCs w:val="18"/>
                <w:lang w:eastAsia="ar-SA"/>
              </w:rPr>
              <w:t xml:space="preserve"> portala ili drugog jednakovrijednog načina.</w:t>
            </w:r>
          </w:p>
        </w:tc>
        <w:tc>
          <w:tcPr>
            <w:tcW w:w="548" w:type="pct"/>
            <w:tcBorders>
              <w:left w:val="single" w:sz="4" w:space="0" w:color="auto"/>
              <w:right w:val="single" w:sz="4" w:space="0" w:color="auto"/>
            </w:tcBorders>
            <w:vAlign w:val="center"/>
          </w:tcPr>
          <w:p w14:paraId="6F078075"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0DD7EEDC"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1E371E1F" w14:textId="77777777" w:rsidTr="0013344D">
        <w:trPr>
          <w:cantSplit/>
          <w:trHeight w:val="375"/>
        </w:trPr>
        <w:tc>
          <w:tcPr>
            <w:tcW w:w="402" w:type="pct"/>
            <w:tcBorders>
              <w:top w:val="single" w:sz="4" w:space="0" w:color="auto"/>
              <w:left w:val="single" w:sz="4" w:space="0" w:color="auto"/>
              <w:bottom w:val="single" w:sz="4" w:space="0" w:color="auto"/>
              <w:right w:val="single" w:sz="4" w:space="0" w:color="auto"/>
            </w:tcBorders>
            <w:vAlign w:val="center"/>
          </w:tcPr>
          <w:p w14:paraId="1E0D0F74"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29.</w:t>
            </w:r>
          </w:p>
        </w:tc>
        <w:tc>
          <w:tcPr>
            <w:tcW w:w="3507" w:type="pct"/>
            <w:tcBorders>
              <w:left w:val="single" w:sz="4" w:space="0" w:color="auto"/>
              <w:right w:val="single" w:sz="4" w:space="0" w:color="auto"/>
            </w:tcBorders>
            <w:vAlign w:val="center"/>
          </w:tcPr>
          <w:p w14:paraId="76168CF6" w14:textId="77777777" w:rsidR="00A94590" w:rsidRPr="00A94590" w:rsidRDefault="00A94590" w:rsidP="0013344D">
            <w:pPr>
              <w:suppressAutoHyphens/>
              <w:spacing w:after="0" w:line="240" w:lineRule="auto"/>
              <w:jc w:val="both"/>
              <w:rPr>
                <w:rFonts w:ascii="Times New Roman" w:eastAsia="Arial" w:hAnsi="Times New Roman"/>
                <w:sz w:val="18"/>
                <w:szCs w:val="18"/>
                <w:lang w:eastAsia="ar-SA"/>
              </w:rPr>
            </w:pPr>
            <w:proofErr w:type="spellStart"/>
            <w:r w:rsidRPr="00A94590">
              <w:rPr>
                <w:rFonts w:ascii="Times New Roman" w:eastAsia="Arial" w:hAnsi="Times New Roman"/>
                <w:sz w:val="18"/>
                <w:szCs w:val="18"/>
                <w:lang w:eastAsia="ar-SA"/>
              </w:rPr>
              <w:t>VoIP</w:t>
            </w:r>
            <w:proofErr w:type="spellEnd"/>
            <w:r w:rsidRPr="00A94590">
              <w:rPr>
                <w:rFonts w:ascii="Times New Roman" w:eastAsia="Arial" w:hAnsi="Times New Roman"/>
                <w:sz w:val="18"/>
                <w:szCs w:val="18"/>
                <w:lang w:eastAsia="ar-SA"/>
              </w:rPr>
              <w:t xml:space="preserve"> PBX usluga ima mogućnost govorne pošte upravljive putem korisničkog Web portala za upravljanje linijom. Usluga podržava sljedeće funkcionalnosti :</w:t>
            </w:r>
          </w:p>
          <w:p w14:paraId="5A2A9F91" w14:textId="77777777" w:rsidR="00A94590" w:rsidRPr="00A94590" w:rsidRDefault="00A94590" w:rsidP="00707E52">
            <w:pPr>
              <w:pStyle w:val="Odlomakpopisa"/>
              <w:numPr>
                <w:ilvl w:val="0"/>
                <w:numId w:val="20"/>
              </w:numPr>
              <w:suppressAutoHyphens/>
              <w:spacing w:after="0" w:line="240" w:lineRule="auto"/>
              <w:ind w:left="154" w:hanging="154"/>
              <w:jc w:val="both"/>
              <w:rPr>
                <w:rFonts w:ascii="Times New Roman" w:eastAsia="Arial" w:hAnsi="Times New Roman"/>
                <w:sz w:val="18"/>
                <w:szCs w:val="18"/>
                <w:lang w:eastAsia="ar-SA"/>
              </w:rPr>
            </w:pPr>
            <w:r w:rsidRPr="00A94590">
              <w:rPr>
                <w:rFonts w:ascii="Times New Roman" w:eastAsia="Arial" w:hAnsi="Times New Roman"/>
                <w:sz w:val="18"/>
                <w:szCs w:val="18"/>
                <w:lang w:eastAsia="ar-SA"/>
              </w:rPr>
              <w:t>mogućnost automatskog prosljeđivanja glasovnih poruka na e-mail</w:t>
            </w:r>
          </w:p>
          <w:p w14:paraId="30387497" w14:textId="77777777" w:rsidR="00A94590" w:rsidRPr="00A94590" w:rsidRDefault="00A94590" w:rsidP="00707E52">
            <w:pPr>
              <w:pStyle w:val="Odlomakpopisa"/>
              <w:numPr>
                <w:ilvl w:val="0"/>
                <w:numId w:val="20"/>
              </w:numPr>
              <w:suppressAutoHyphens/>
              <w:spacing w:after="0" w:line="240" w:lineRule="auto"/>
              <w:ind w:left="154" w:hanging="154"/>
              <w:jc w:val="both"/>
              <w:rPr>
                <w:rFonts w:ascii="Times New Roman" w:eastAsia="Arial" w:hAnsi="Times New Roman"/>
                <w:sz w:val="18"/>
                <w:szCs w:val="18"/>
                <w:lang w:eastAsia="ar-SA"/>
              </w:rPr>
            </w:pPr>
            <w:r w:rsidRPr="00A94590">
              <w:rPr>
                <w:rFonts w:ascii="Times New Roman" w:eastAsia="Arial" w:hAnsi="Times New Roman"/>
                <w:sz w:val="18"/>
                <w:szCs w:val="18"/>
                <w:lang w:eastAsia="ar-SA"/>
              </w:rPr>
              <w:t>mogućnost snimanja pozdravnih poruka putem PC računala</w:t>
            </w:r>
          </w:p>
          <w:p w14:paraId="00DD8273" w14:textId="77777777" w:rsidR="00A94590" w:rsidRPr="00A94590" w:rsidRDefault="00A94590" w:rsidP="00707E52">
            <w:pPr>
              <w:pStyle w:val="Odlomakpopisa"/>
              <w:numPr>
                <w:ilvl w:val="0"/>
                <w:numId w:val="20"/>
              </w:numPr>
              <w:suppressAutoHyphens/>
              <w:spacing w:after="0" w:line="240" w:lineRule="auto"/>
              <w:ind w:left="154" w:hanging="154"/>
              <w:jc w:val="both"/>
              <w:rPr>
                <w:rFonts w:ascii="Times New Roman" w:eastAsia="Arial" w:hAnsi="Times New Roman"/>
                <w:sz w:val="18"/>
                <w:szCs w:val="18"/>
                <w:lang w:eastAsia="ar-SA"/>
              </w:rPr>
            </w:pPr>
            <w:r w:rsidRPr="00A94590">
              <w:rPr>
                <w:rFonts w:ascii="Times New Roman" w:eastAsia="Arial" w:hAnsi="Times New Roman"/>
                <w:sz w:val="18"/>
                <w:szCs w:val="18"/>
                <w:lang w:eastAsia="ar-SA"/>
              </w:rPr>
              <w:t>učitavanje pozdravnih poruka putem PC računala</w:t>
            </w:r>
          </w:p>
          <w:p w14:paraId="4CE23517" w14:textId="77777777" w:rsidR="00A94590" w:rsidRPr="00A94590" w:rsidRDefault="00A94590" w:rsidP="00707E52">
            <w:pPr>
              <w:pStyle w:val="Odlomakpopisa"/>
              <w:numPr>
                <w:ilvl w:val="0"/>
                <w:numId w:val="20"/>
              </w:numPr>
              <w:suppressAutoHyphens/>
              <w:spacing w:after="0" w:line="240" w:lineRule="auto"/>
              <w:ind w:left="154" w:hanging="154"/>
              <w:jc w:val="both"/>
              <w:rPr>
                <w:rFonts w:eastAsia="Arial"/>
                <w:sz w:val="18"/>
                <w:szCs w:val="18"/>
                <w:lang w:eastAsia="ar-SA"/>
              </w:rPr>
            </w:pPr>
            <w:r w:rsidRPr="00A94590">
              <w:rPr>
                <w:rFonts w:ascii="Times New Roman" w:eastAsia="Arial" w:hAnsi="Times New Roman"/>
                <w:sz w:val="18"/>
                <w:szCs w:val="18"/>
                <w:lang w:eastAsia="ar-SA"/>
              </w:rPr>
              <w:t>mogućnost različitih pozdravnih poruka u slučaju zauzeća linije i izvan radnog vremena</w:t>
            </w:r>
          </w:p>
        </w:tc>
        <w:tc>
          <w:tcPr>
            <w:tcW w:w="548" w:type="pct"/>
            <w:tcBorders>
              <w:left w:val="single" w:sz="4" w:space="0" w:color="auto"/>
              <w:right w:val="single" w:sz="4" w:space="0" w:color="auto"/>
            </w:tcBorders>
            <w:vAlign w:val="center"/>
          </w:tcPr>
          <w:p w14:paraId="1D1B9FDB"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47D05419"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6A6B39FD"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438B5956"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30.</w:t>
            </w:r>
          </w:p>
        </w:tc>
        <w:tc>
          <w:tcPr>
            <w:tcW w:w="3507" w:type="pct"/>
            <w:tcBorders>
              <w:left w:val="single" w:sz="4" w:space="0" w:color="auto"/>
              <w:right w:val="single" w:sz="4" w:space="0" w:color="auto"/>
            </w:tcBorders>
            <w:vAlign w:val="center"/>
          </w:tcPr>
          <w:p w14:paraId="53EF1C6C" w14:textId="77777777" w:rsidR="00A94590" w:rsidRPr="00A94590" w:rsidRDefault="00A94590" w:rsidP="0013344D">
            <w:pPr>
              <w:spacing w:after="0" w:line="240" w:lineRule="auto"/>
              <w:ind w:right="-26"/>
              <w:jc w:val="both"/>
              <w:rPr>
                <w:rFonts w:ascii="Times New Roman" w:hAnsi="Times New Roman"/>
                <w:iCs/>
                <w:sz w:val="18"/>
                <w:szCs w:val="18"/>
              </w:rPr>
            </w:pPr>
            <w:r w:rsidRPr="00A94590">
              <w:rPr>
                <w:rFonts w:ascii="Times New Roman" w:hAnsi="Times New Roman"/>
                <w:iCs/>
                <w:sz w:val="18"/>
                <w:szCs w:val="18"/>
              </w:rPr>
              <w:t>Korisničko sučelje za upravljanje postavkama linijama (izmjena imena, konfiguracija programibilnih tipki, administracija telefonskog imenika, pregled poziva)</w:t>
            </w:r>
          </w:p>
        </w:tc>
        <w:tc>
          <w:tcPr>
            <w:tcW w:w="548" w:type="pct"/>
            <w:tcBorders>
              <w:left w:val="single" w:sz="4" w:space="0" w:color="auto"/>
              <w:right w:val="single" w:sz="4" w:space="0" w:color="auto"/>
            </w:tcBorders>
            <w:vAlign w:val="center"/>
          </w:tcPr>
          <w:p w14:paraId="17222F75"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15835547"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6507BBBB"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2E9C9DC4"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31.</w:t>
            </w:r>
          </w:p>
        </w:tc>
        <w:tc>
          <w:tcPr>
            <w:tcW w:w="3507" w:type="pct"/>
            <w:tcBorders>
              <w:left w:val="single" w:sz="4" w:space="0" w:color="auto"/>
              <w:right w:val="single" w:sz="4" w:space="0" w:color="auto"/>
            </w:tcBorders>
            <w:vAlign w:val="center"/>
          </w:tcPr>
          <w:p w14:paraId="495D2F89" w14:textId="77777777" w:rsidR="00A94590" w:rsidRPr="00A94590" w:rsidRDefault="00A94590" w:rsidP="0013344D">
            <w:pPr>
              <w:spacing w:after="0" w:line="240" w:lineRule="auto"/>
              <w:ind w:right="-26"/>
              <w:jc w:val="both"/>
              <w:rPr>
                <w:rFonts w:ascii="Times New Roman" w:hAnsi="Times New Roman"/>
                <w:iCs/>
                <w:sz w:val="18"/>
                <w:szCs w:val="18"/>
              </w:rPr>
            </w:pPr>
            <w:proofErr w:type="spellStart"/>
            <w:r w:rsidRPr="00A94590">
              <w:rPr>
                <w:rFonts w:ascii="Times New Roman" w:eastAsia="Arial" w:hAnsi="Times New Roman"/>
                <w:sz w:val="18"/>
                <w:szCs w:val="18"/>
                <w:lang w:eastAsia="ar-SA"/>
              </w:rPr>
              <w:t>Advice</w:t>
            </w:r>
            <w:proofErr w:type="spellEnd"/>
            <w:r w:rsidRPr="00A94590">
              <w:rPr>
                <w:rFonts w:ascii="Times New Roman" w:eastAsia="Arial" w:hAnsi="Times New Roman"/>
                <w:sz w:val="18"/>
                <w:szCs w:val="18"/>
                <w:lang w:eastAsia="ar-SA"/>
              </w:rPr>
              <w:t xml:space="preserve"> </w:t>
            </w:r>
            <w:proofErr w:type="spellStart"/>
            <w:r w:rsidRPr="00A94590">
              <w:rPr>
                <w:rFonts w:ascii="Times New Roman" w:eastAsia="Arial" w:hAnsi="Times New Roman"/>
                <w:sz w:val="18"/>
                <w:szCs w:val="18"/>
                <w:lang w:eastAsia="ar-SA"/>
              </w:rPr>
              <w:t>of</w:t>
            </w:r>
            <w:proofErr w:type="spellEnd"/>
            <w:r w:rsidRPr="00A94590">
              <w:rPr>
                <w:rFonts w:ascii="Times New Roman" w:eastAsia="Arial" w:hAnsi="Times New Roman"/>
                <w:sz w:val="18"/>
                <w:szCs w:val="18"/>
                <w:lang w:eastAsia="ar-SA"/>
              </w:rPr>
              <w:t xml:space="preserve"> </w:t>
            </w:r>
            <w:proofErr w:type="spellStart"/>
            <w:r w:rsidRPr="00A94590">
              <w:rPr>
                <w:rFonts w:ascii="Times New Roman" w:eastAsia="Arial" w:hAnsi="Times New Roman"/>
                <w:sz w:val="18"/>
                <w:szCs w:val="18"/>
                <w:lang w:eastAsia="ar-SA"/>
              </w:rPr>
              <w:t>Charge</w:t>
            </w:r>
            <w:proofErr w:type="spellEnd"/>
            <w:r w:rsidRPr="00A94590">
              <w:rPr>
                <w:rFonts w:ascii="Times New Roman" w:eastAsia="Arial" w:hAnsi="Times New Roman"/>
                <w:sz w:val="18"/>
                <w:szCs w:val="18"/>
                <w:lang w:eastAsia="ar-SA"/>
              </w:rPr>
              <w:t xml:space="preserve"> (</w:t>
            </w:r>
            <w:proofErr w:type="spellStart"/>
            <w:r w:rsidRPr="00A94590">
              <w:rPr>
                <w:rFonts w:ascii="Times New Roman" w:eastAsia="Arial" w:hAnsi="Times New Roman"/>
                <w:sz w:val="18"/>
                <w:szCs w:val="18"/>
                <w:lang w:eastAsia="ar-SA"/>
              </w:rPr>
              <w:t>AoC</w:t>
            </w:r>
            <w:proofErr w:type="spellEnd"/>
            <w:r w:rsidRPr="00A94590">
              <w:rPr>
                <w:rFonts w:ascii="Times New Roman" w:eastAsia="Arial" w:hAnsi="Times New Roman"/>
                <w:sz w:val="18"/>
                <w:szCs w:val="18"/>
                <w:lang w:eastAsia="ar-SA"/>
              </w:rPr>
              <w:t>) za ISDN PRA priključke; pristup putem web sučelja ili na drugi jednakovrijedan način</w:t>
            </w:r>
          </w:p>
        </w:tc>
        <w:tc>
          <w:tcPr>
            <w:tcW w:w="548" w:type="pct"/>
            <w:tcBorders>
              <w:left w:val="single" w:sz="4" w:space="0" w:color="auto"/>
              <w:right w:val="single" w:sz="4" w:space="0" w:color="auto"/>
            </w:tcBorders>
            <w:vAlign w:val="center"/>
          </w:tcPr>
          <w:p w14:paraId="16F5719D"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61145B84"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r w:rsidR="00A94590" w:rsidRPr="00A94590" w14:paraId="78E24751"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74B9DA89"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32.</w:t>
            </w:r>
          </w:p>
        </w:tc>
        <w:tc>
          <w:tcPr>
            <w:tcW w:w="3507" w:type="pct"/>
            <w:tcBorders>
              <w:left w:val="single" w:sz="4" w:space="0" w:color="auto"/>
              <w:right w:val="single" w:sz="4" w:space="0" w:color="auto"/>
            </w:tcBorders>
            <w:vAlign w:val="center"/>
          </w:tcPr>
          <w:p w14:paraId="19019F4D" w14:textId="77777777" w:rsidR="00A94590" w:rsidRPr="00A94590" w:rsidRDefault="00A94590" w:rsidP="0013344D">
            <w:pPr>
              <w:spacing w:after="0" w:line="240" w:lineRule="auto"/>
              <w:ind w:right="-26"/>
              <w:jc w:val="both"/>
              <w:rPr>
                <w:rFonts w:ascii="Times New Roman" w:eastAsia="Arial" w:hAnsi="Times New Roman"/>
                <w:sz w:val="18"/>
                <w:szCs w:val="18"/>
                <w:lang w:eastAsia="ar-SA"/>
              </w:rPr>
            </w:pPr>
            <w:r w:rsidRPr="00A94590">
              <w:rPr>
                <w:rFonts w:ascii="Times New Roman" w:eastAsia="Arial" w:hAnsi="Times New Roman"/>
                <w:sz w:val="18"/>
                <w:szCs w:val="18"/>
                <w:lang w:eastAsia="ar-SA"/>
              </w:rPr>
              <w:t xml:space="preserve">Odvajanje glasovnog prometa od lokacije korisnika do centralizirane hostane glasovne platforme korištenjem privatne podatkovne mreže (tipa </w:t>
            </w:r>
            <w:proofErr w:type="spellStart"/>
            <w:r w:rsidRPr="00A94590">
              <w:rPr>
                <w:rFonts w:ascii="Times New Roman" w:eastAsia="Arial" w:hAnsi="Times New Roman"/>
                <w:sz w:val="18"/>
                <w:szCs w:val="18"/>
                <w:lang w:eastAsia="ar-SA"/>
              </w:rPr>
              <w:t>MetroEthernet</w:t>
            </w:r>
            <w:proofErr w:type="spellEnd"/>
            <w:r w:rsidRPr="00A94590">
              <w:rPr>
                <w:rFonts w:ascii="Times New Roman" w:eastAsia="Arial" w:hAnsi="Times New Roman"/>
                <w:sz w:val="18"/>
                <w:szCs w:val="18"/>
                <w:lang w:eastAsia="ar-SA"/>
              </w:rPr>
              <w:t xml:space="preserve"> ili MPLS VPN privatna mreža ili jednakovrijedno) kako bi bio potpuno odijeljen od Internet prometa.</w:t>
            </w:r>
          </w:p>
        </w:tc>
        <w:tc>
          <w:tcPr>
            <w:tcW w:w="548" w:type="pct"/>
            <w:tcBorders>
              <w:left w:val="single" w:sz="4" w:space="0" w:color="auto"/>
              <w:right w:val="single" w:sz="4" w:space="0" w:color="auto"/>
            </w:tcBorders>
            <w:vAlign w:val="center"/>
          </w:tcPr>
          <w:p w14:paraId="6E49053E"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DA</w:t>
            </w:r>
          </w:p>
        </w:tc>
        <w:tc>
          <w:tcPr>
            <w:tcW w:w="543" w:type="pct"/>
            <w:tcBorders>
              <w:left w:val="single" w:sz="4" w:space="0" w:color="auto"/>
              <w:right w:val="single" w:sz="4" w:space="0" w:color="auto"/>
            </w:tcBorders>
            <w:vAlign w:val="center"/>
          </w:tcPr>
          <w:p w14:paraId="025B052D" w14:textId="77777777" w:rsidR="00A94590" w:rsidRPr="00A94590" w:rsidRDefault="00A94590" w:rsidP="0013344D">
            <w:pPr>
              <w:spacing w:after="0" w:line="240" w:lineRule="auto"/>
              <w:jc w:val="center"/>
              <w:rPr>
                <w:rFonts w:ascii="Times New Roman" w:hAnsi="Times New Roman"/>
                <w:sz w:val="18"/>
                <w:szCs w:val="18"/>
              </w:rPr>
            </w:pPr>
            <w:r w:rsidRPr="00A94590">
              <w:rPr>
                <w:rFonts w:ascii="Times New Roman" w:hAnsi="Times New Roman"/>
                <w:sz w:val="18"/>
                <w:szCs w:val="18"/>
              </w:rPr>
              <w:t>NE</w:t>
            </w:r>
          </w:p>
        </w:tc>
      </w:tr>
    </w:tbl>
    <w:p w14:paraId="1BD6E292" w14:textId="77777777" w:rsidR="00A94590" w:rsidRPr="003613CC" w:rsidRDefault="00A94590" w:rsidP="00A94590">
      <w:pPr>
        <w:spacing w:before="120" w:after="0" w:line="240" w:lineRule="auto"/>
        <w:jc w:val="both"/>
        <w:rPr>
          <w:rFonts w:ascii="Times New Roman" w:hAnsi="Times New Roman"/>
          <w:sz w:val="20"/>
          <w:szCs w:val="20"/>
        </w:rPr>
      </w:pPr>
      <w:r w:rsidRPr="0045183A">
        <w:rPr>
          <w:rFonts w:ascii="Times New Roman" w:hAnsi="Times New Roman"/>
          <w:b/>
        </w:rPr>
        <w:t xml:space="preserve">Napomena: </w:t>
      </w:r>
      <w:r w:rsidRPr="003613CC">
        <w:rPr>
          <w:rFonts w:ascii="Times New Roman" w:hAnsi="Times New Roman"/>
          <w:sz w:val="20"/>
          <w:szCs w:val="20"/>
        </w:rPr>
        <w:t>Odgovori navedeni u tablici moraju</w:t>
      </w:r>
      <w:r>
        <w:rPr>
          <w:rFonts w:ascii="Times New Roman" w:hAnsi="Times New Roman"/>
          <w:sz w:val="20"/>
          <w:szCs w:val="20"/>
        </w:rPr>
        <w:t xml:space="preserve"> se poštovati do kraja i kroz cijelo</w:t>
      </w:r>
      <w:r w:rsidRPr="003613CC">
        <w:rPr>
          <w:rFonts w:ascii="Times New Roman" w:hAnsi="Times New Roman"/>
          <w:sz w:val="20"/>
          <w:szCs w:val="20"/>
        </w:rPr>
        <w:t xml:space="preserve"> vrijeme trajanja potpisanog ugovora. Ukoliko se dogodi da se nakon potpisa ugovora s odabranim ponuditeljem dokaže da ponuđene odgovore iz tablice nije u mogućnosti izvršiti, Naručitelj zadržava pravo jednokratnog raskida ugovora o javnoj nabavi i naplate jamstva za </w:t>
      </w:r>
      <w:r>
        <w:rPr>
          <w:rFonts w:ascii="Times New Roman" w:hAnsi="Times New Roman"/>
          <w:sz w:val="20"/>
          <w:szCs w:val="20"/>
        </w:rPr>
        <w:t>uredno ispunjenje ugovora</w:t>
      </w:r>
      <w:r w:rsidRPr="003613CC">
        <w:rPr>
          <w:rFonts w:ascii="Times New Roman" w:hAnsi="Times New Roman"/>
          <w:sz w:val="20"/>
          <w:szCs w:val="20"/>
        </w:rPr>
        <w:t>.</w:t>
      </w:r>
    </w:p>
    <w:p w14:paraId="1DBEB410" w14:textId="77777777" w:rsidR="00A94590" w:rsidRPr="003613CC" w:rsidRDefault="00A94590" w:rsidP="00A94590">
      <w:pPr>
        <w:spacing w:before="120" w:after="0" w:line="240" w:lineRule="auto"/>
        <w:jc w:val="both"/>
        <w:rPr>
          <w:rFonts w:ascii="Times New Roman" w:hAnsi="Times New Roman"/>
          <w:sz w:val="20"/>
          <w:szCs w:val="20"/>
        </w:rPr>
      </w:pPr>
      <w:r w:rsidRPr="003613CC">
        <w:rPr>
          <w:rFonts w:ascii="Times New Roman" w:hAnsi="Times New Roman"/>
          <w:sz w:val="20"/>
          <w:szCs w:val="20"/>
        </w:rPr>
        <w:t>Ponuditelj svojim potpisom jamči ispunjenje traženih uvjeta iz ovog dijela tehničkih specifikacija.</w:t>
      </w:r>
    </w:p>
    <w:p w14:paraId="380E860E" w14:textId="77777777" w:rsidR="00A94590" w:rsidRDefault="00A94590" w:rsidP="00A94590">
      <w:pPr>
        <w:spacing w:after="0" w:line="240" w:lineRule="auto"/>
        <w:rPr>
          <w:rFonts w:ascii="Times New Roman" w:hAnsi="Times New Roman"/>
          <w:b/>
          <w:sz w:val="24"/>
        </w:rPr>
      </w:pPr>
    </w:p>
    <w:p w14:paraId="2039A26D" w14:textId="77777777" w:rsidR="00A94590" w:rsidRPr="002F0AE2" w:rsidRDefault="00A94590" w:rsidP="00A94590">
      <w:pPr>
        <w:spacing w:after="0" w:line="240" w:lineRule="auto"/>
        <w:rPr>
          <w:rFonts w:ascii="Times New Roman" w:hAnsi="Times New Roman"/>
          <w:b/>
          <w:sz w:val="24"/>
        </w:rPr>
      </w:pPr>
      <w:r w:rsidRPr="002F0AE2">
        <w:rPr>
          <w:rFonts w:ascii="Times New Roman" w:hAnsi="Times New Roman"/>
          <w:b/>
          <w:sz w:val="24"/>
        </w:rPr>
        <w:t>Ponuditelj:</w:t>
      </w:r>
    </w:p>
    <w:p w14:paraId="5E18F32E" w14:textId="77777777" w:rsidR="00A94590" w:rsidRPr="002F0AE2" w:rsidRDefault="00A94590" w:rsidP="00A94590">
      <w:pPr>
        <w:spacing w:after="0" w:line="240" w:lineRule="auto"/>
        <w:rPr>
          <w:rFonts w:ascii="Times New Roman" w:hAnsi="Times New Roman"/>
          <w:b/>
          <w:sz w:val="24"/>
        </w:rPr>
      </w:pPr>
      <w:r w:rsidRPr="002F0AE2">
        <w:rPr>
          <w:rFonts w:ascii="Times New Roman" w:hAnsi="Times New Roman"/>
          <w:b/>
          <w:sz w:val="24"/>
        </w:rPr>
        <w:tab/>
      </w:r>
      <w:r w:rsidRPr="002F0AE2">
        <w:rPr>
          <w:rFonts w:ascii="Times New Roman" w:hAnsi="Times New Roman"/>
          <w:b/>
          <w:sz w:val="24"/>
        </w:rPr>
        <w:tab/>
      </w:r>
      <w:r w:rsidRPr="002F0AE2">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2F0AE2">
        <w:rPr>
          <w:rFonts w:ascii="Times New Roman" w:hAnsi="Times New Roman"/>
          <w:b/>
          <w:sz w:val="24"/>
        </w:rPr>
        <w:t>_____________________</w:t>
      </w:r>
    </w:p>
    <w:p w14:paraId="7E3625C4" w14:textId="77777777" w:rsidR="00A94590" w:rsidRPr="002F0AE2" w:rsidRDefault="00A94590" w:rsidP="00A94590">
      <w:pPr>
        <w:spacing w:after="0" w:line="240" w:lineRule="auto"/>
        <w:jc w:val="center"/>
        <w:rPr>
          <w:rFonts w:ascii="Times New Roman" w:hAnsi="Times New Roman"/>
          <w:bCs/>
          <w:sz w:val="24"/>
        </w:rPr>
      </w:pPr>
      <w:r w:rsidRPr="002F0AE2">
        <w:rPr>
          <w:rFonts w:ascii="Times New Roman" w:hAnsi="Times New Roman"/>
          <w:sz w:val="24"/>
        </w:rPr>
        <w:tab/>
      </w:r>
      <w:r w:rsidRPr="002F0AE2">
        <w:rPr>
          <w:rFonts w:ascii="Times New Roman" w:hAnsi="Times New Roman"/>
          <w:bCs/>
          <w:sz w:val="24"/>
        </w:rPr>
        <w:t xml:space="preserve">                      (ime i prezime osobe)</w:t>
      </w:r>
    </w:p>
    <w:p w14:paraId="7E53CC48" w14:textId="77777777" w:rsidR="00A94590" w:rsidRPr="002F0AE2" w:rsidRDefault="00A94590" w:rsidP="00A94590">
      <w:pPr>
        <w:spacing w:after="0" w:line="240" w:lineRule="auto"/>
        <w:rPr>
          <w:rFonts w:ascii="Times New Roman" w:hAnsi="Times New Roman"/>
          <w:b/>
          <w:bCs/>
          <w:sz w:val="24"/>
        </w:rPr>
      </w:pPr>
    </w:p>
    <w:p w14:paraId="6FD0DE90" w14:textId="77777777" w:rsidR="00A94590" w:rsidRPr="002F0AE2" w:rsidRDefault="00A94590" w:rsidP="00A94590">
      <w:pPr>
        <w:spacing w:after="0" w:line="240" w:lineRule="auto"/>
        <w:rPr>
          <w:rFonts w:ascii="Times New Roman" w:hAnsi="Times New Roman"/>
          <w:b/>
          <w:sz w:val="24"/>
        </w:rPr>
      </w:pPr>
      <w:r w:rsidRPr="002F0AE2">
        <w:rPr>
          <w:rFonts w:ascii="Times New Roman" w:hAnsi="Times New Roman"/>
          <w:b/>
          <w:sz w:val="24"/>
        </w:rPr>
        <w:tab/>
      </w:r>
      <w:r w:rsidRPr="002F0AE2">
        <w:rPr>
          <w:rFonts w:ascii="Times New Roman" w:hAnsi="Times New Roman"/>
          <w:b/>
          <w:sz w:val="24"/>
        </w:rPr>
        <w:tab/>
      </w:r>
      <w:r w:rsidRPr="002F0AE2">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2F0AE2">
        <w:rPr>
          <w:rFonts w:ascii="Times New Roman" w:hAnsi="Times New Roman"/>
          <w:b/>
          <w:sz w:val="24"/>
        </w:rPr>
        <w:t>_____________________</w:t>
      </w:r>
    </w:p>
    <w:p w14:paraId="3AF7369F" w14:textId="77777777" w:rsidR="00A94590" w:rsidRPr="002F0AE2" w:rsidRDefault="00A94590" w:rsidP="00A94590">
      <w:pPr>
        <w:spacing w:after="0" w:line="240" w:lineRule="auto"/>
        <w:jc w:val="center"/>
        <w:rPr>
          <w:rFonts w:ascii="Times New Roman" w:hAnsi="Times New Roman"/>
          <w:bCs/>
          <w:sz w:val="24"/>
        </w:rPr>
      </w:pPr>
      <w:r w:rsidRPr="002F0AE2">
        <w:rPr>
          <w:rFonts w:ascii="Times New Roman" w:hAnsi="Times New Roman"/>
          <w:sz w:val="24"/>
        </w:rPr>
        <w:tab/>
      </w:r>
      <w:r w:rsidRPr="002F0AE2">
        <w:rPr>
          <w:rFonts w:ascii="Times New Roman" w:hAnsi="Times New Roman"/>
          <w:bCs/>
          <w:sz w:val="24"/>
        </w:rPr>
        <w:t xml:space="preserve">                      (</w:t>
      </w:r>
      <w:r>
        <w:rPr>
          <w:rFonts w:ascii="Times New Roman" w:hAnsi="Times New Roman"/>
          <w:bCs/>
          <w:sz w:val="24"/>
        </w:rPr>
        <w:t>potpis i pečat</w:t>
      </w:r>
      <w:r w:rsidRPr="002F0AE2">
        <w:rPr>
          <w:rFonts w:ascii="Times New Roman" w:hAnsi="Times New Roman"/>
          <w:bCs/>
          <w:sz w:val="24"/>
        </w:rPr>
        <w:t>)</w:t>
      </w:r>
    </w:p>
    <w:p w14:paraId="38F7326D" w14:textId="77777777" w:rsidR="00A94590" w:rsidRDefault="00A94590" w:rsidP="00A94590">
      <w:pPr>
        <w:spacing w:after="0" w:line="240" w:lineRule="auto"/>
        <w:rPr>
          <w:rFonts w:ascii="Times New Roman" w:hAnsi="Times New Roman"/>
          <w:b/>
          <w:sz w:val="24"/>
        </w:rPr>
      </w:pPr>
      <w:r>
        <w:rPr>
          <w:rFonts w:ascii="Times New Roman" w:hAnsi="Times New Roman"/>
          <w:b/>
          <w:sz w:val="24"/>
        </w:rPr>
        <w:br w:type="page"/>
      </w:r>
    </w:p>
    <w:p w14:paraId="7E565011" w14:textId="77777777" w:rsidR="00A94590" w:rsidRPr="002F0AE2" w:rsidRDefault="00A94590" w:rsidP="00A94590">
      <w:pPr>
        <w:spacing w:after="0" w:line="240" w:lineRule="auto"/>
        <w:rPr>
          <w:rFonts w:ascii="Times New Roman" w:hAnsi="Times New Roman"/>
          <w:b/>
          <w:sz w:val="24"/>
        </w:rPr>
      </w:pPr>
      <w:r w:rsidRPr="002F0AE2">
        <w:rPr>
          <w:rFonts w:ascii="Times New Roman" w:hAnsi="Times New Roman"/>
          <w:b/>
          <w:sz w:val="24"/>
        </w:rPr>
        <w:lastRenderedPageBreak/>
        <w:t>ZAHTJEVI ZA IP UREĐAJE</w:t>
      </w:r>
    </w:p>
    <w:p w14:paraId="504A9F86" w14:textId="77777777" w:rsidR="00A94590" w:rsidRPr="002F0AE2" w:rsidRDefault="00A94590" w:rsidP="00A94590">
      <w:pPr>
        <w:spacing w:after="0" w:line="240" w:lineRule="auto"/>
        <w:rPr>
          <w:rFonts w:ascii="Times New Roman" w:hAnsi="Times New Roman"/>
          <w:b/>
          <w:sz w:val="24"/>
        </w:rPr>
      </w:pPr>
    </w:p>
    <w:p w14:paraId="59D6C18D" w14:textId="1986D5B6" w:rsidR="00A94590" w:rsidRPr="002F0AE2" w:rsidRDefault="00A94590" w:rsidP="00A94590">
      <w:pPr>
        <w:spacing w:after="0" w:line="240" w:lineRule="auto"/>
        <w:rPr>
          <w:rFonts w:ascii="Times New Roman" w:hAnsi="Times New Roman"/>
          <w:bCs/>
          <w:iCs/>
          <w:sz w:val="24"/>
        </w:rPr>
      </w:pPr>
      <w:r w:rsidRPr="00AE310F">
        <w:rPr>
          <w:rFonts w:ascii="Times New Roman" w:hAnsi="Times New Roman"/>
          <w:bCs/>
          <w:iCs/>
          <w:sz w:val="24"/>
        </w:rPr>
        <w:t xml:space="preserve">Zahtjevi za IP telefonske uređaje kao dio predmeta nadmetanja navedeni su na stranicama </w:t>
      </w:r>
      <w:r w:rsidR="00781F8A" w:rsidRPr="00AE310F">
        <w:rPr>
          <w:rFonts w:ascii="Times New Roman" w:hAnsi="Times New Roman"/>
          <w:bCs/>
          <w:iCs/>
          <w:sz w:val="24"/>
        </w:rPr>
        <w:t>26</w:t>
      </w:r>
      <w:r w:rsidR="00AE310F" w:rsidRPr="00AE310F">
        <w:rPr>
          <w:rFonts w:ascii="Times New Roman" w:hAnsi="Times New Roman"/>
          <w:bCs/>
          <w:iCs/>
          <w:sz w:val="24"/>
        </w:rPr>
        <w:t xml:space="preserve">-28 </w:t>
      </w:r>
      <w:r w:rsidRPr="00AE310F">
        <w:rPr>
          <w:rFonts w:ascii="Times New Roman" w:hAnsi="Times New Roman"/>
          <w:bCs/>
          <w:iCs/>
          <w:sz w:val="24"/>
        </w:rPr>
        <w:t>tehničkih specifikacija. Ponuditelj je dužan popuniti podatke u nastavku s podacima</w:t>
      </w:r>
      <w:r w:rsidRPr="002F0AE2">
        <w:rPr>
          <w:rFonts w:ascii="Times New Roman" w:hAnsi="Times New Roman"/>
          <w:bCs/>
          <w:iCs/>
          <w:sz w:val="24"/>
        </w:rPr>
        <w:t xml:space="preserve"> uređaja koje će instalirati i održavati, </w:t>
      </w:r>
      <w:r w:rsidRPr="00D269DD">
        <w:rPr>
          <w:rFonts w:ascii="Times New Roman" w:hAnsi="Times New Roman"/>
          <w:bCs/>
          <w:iCs/>
          <w:sz w:val="24"/>
        </w:rPr>
        <w:t xml:space="preserve">te popunjenu tablicu </w:t>
      </w:r>
      <w:r w:rsidRPr="005166CA">
        <w:rPr>
          <w:rFonts w:ascii="Times New Roman" w:hAnsi="Times New Roman"/>
          <w:bCs/>
          <w:iCs/>
          <w:sz w:val="24"/>
        </w:rPr>
        <w:t>priložiti u Ponudi.</w:t>
      </w:r>
      <w:r w:rsidRPr="002F0AE2">
        <w:rPr>
          <w:rFonts w:ascii="Times New Roman" w:hAnsi="Times New Roman"/>
          <w:bCs/>
          <w:iCs/>
          <w:sz w:val="24"/>
        </w:rPr>
        <w:t xml:space="preserve">  </w:t>
      </w:r>
    </w:p>
    <w:p w14:paraId="1ECC3151" w14:textId="77777777" w:rsidR="00A94590" w:rsidRPr="002F0AE2" w:rsidRDefault="00A94590" w:rsidP="00A94590">
      <w:pPr>
        <w:spacing w:after="0" w:line="240" w:lineRule="auto"/>
        <w:rPr>
          <w:rFonts w:ascii="Times New Roman" w:hAnsi="Times New Roman"/>
          <w:b/>
          <w:bCs/>
          <w:sz w:val="24"/>
        </w:rPr>
      </w:pPr>
    </w:p>
    <w:tbl>
      <w:tblPr>
        <w:tblpPr w:leftFromText="180" w:rightFromText="180" w:vertAnchor="text" w:horzAnchor="margin" w:tblpX="-30" w:tblpY="186"/>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365"/>
        <w:gridCol w:w="6804"/>
      </w:tblGrid>
      <w:tr w:rsidR="00A94590" w:rsidRPr="002F0AE2" w14:paraId="4F9BC83F" w14:textId="77777777" w:rsidTr="00D604A0">
        <w:trPr>
          <w:trHeight w:val="457"/>
        </w:trPr>
        <w:tc>
          <w:tcPr>
            <w:tcW w:w="2365" w:type="dxa"/>
            <w:shd w:val="clear" w:color="auto" w:fill="FFFFFF"/>
            <w:noWrap/>
            <w:vAlign w:val="center"/>
          </w:tcPr>
          <w:p w14:paraId="1A8CA3E7" w14:textId="77777777" w:rsidR="00A94590" w:rsidRPr="002F0AE2" w:rsidRDefault="00A94590" w:rsidP="0013344D">
            <w:pPr>
              <w:spacing w:after="0" w:line="240" w:lineRule="auto"/>
              <w:rPr>
                <w:rFonts w:ascii="Times New Roman" w:hAnsi="Times New Roman"/>
                <w:b/>
                <w:bCs/>
                <w:sz w:val="24"/>
              </w:rPr>
            </w:pPr>
            <w:r w:rsidRPr="002F0AE2">
              <w:rPr>
                <w:rFonts w:ascii="Times New Roman" w:hAnsi="Times New Roman"/>
                <w:b/>
                <w:bCs/>
                <w:sz w:val="24"/>
              </w:rPr>
              <w:t>Nabavna kategorija:</w:t>
            </w:r>
          </w:p>
        </w:tc>
        <w:tc>
          <w:tcPr>
            <w:tcW w:w="6804" w:type="dxa"/>
            <w:shd w:val="clear" w:color="auto" w:fill="FFFFFF"/>
            <w:noWrap/>
            <w:vAlign w:val="center"/>
          </w:tcPr>
          <w:p w14:paraId="2078A698" w14:textId="77777777" w:rsidR="00A94590" w:rsidRPr="002F0AE2" w:rsidRDefault="00A94590" w:rsidP="0013344D">
            <w:pPr>
              <w:spacing w:after="0" w:line="240" w:lineRule="auto"/>
              <w:rPr>
                <w:rFonts w:ascii="Times New Roman" w:hAnsi="Times New Roman"/>
                <w:b/>
                <w:bCs/>
                <w:sz w:val="24"/>
              </w:rPr>
            </w:pPr>
            <w:r w:rsidRPr="002F0AE2">
              <w:rPr>
                <w:rFonts w:ascii="Times New Roman" w:hAnsi="Times New Roman"/>
                <w:b/>
                <w:bCs/>
                <w:sz w:val="24"/>
              </w:rPr>
              <w:t>IP UREĐAJ - TIP 1</w:t>
            </w:r>
          </w:p>
        </w:tc>
      </w:tr>
      <w:tr w:rsidR="00A94590" w:rsidRPr="002F0AE2" w14:paraId="47EF55DC" w14:textId="77777777" w:rsidTr="00D604A0">
        <w:trPr>
          <w:trHeight w:val="415"/>
        </w:trPr>
        <w:tc>
          <w:tcPr>
            <w:tcW w:w="2365" w:type="dxa"/>
            <w:shd w:val="clear" w:color="auto" w:fill="FFFFFF"/>
            <w:noWrap/>
            <w:vAlign w:val="center"/>
          </w:tcPr>
          <w:p w14:paraId="265DE71D" w14:textId="77777777" w:rsidR="00A94590" w:rsidRPr="002F0AE2" w:rsidRDefault="00A94590" w:rsidP="0013344D">
            <w:pPr>
              <w:spacing w:after="0" w:line="240" w:lineRule="auto"/>
              <w:rPr>
                <w:rFonts w:ascii="Times New Roman" w:hAnsi="Times New Roman"/>
                <w:b/>
                <w:bCs/>
                <w:sz w:val="24"/>
              </w:rPr>
            </w:pPr>
            <w:r w:rsidRPr="002F0AE2">
              <w:rPr>
                <w:rFonts w:ascii="Times New Roman" w:hAnsi="Times New Roman"/>
                <w:b/>
                <w:bCs/>
                <w:sz w:val="24"/>
              </w:rPr>
              <w:t>Ponuditelj:</w:t>
            </w:r>
          </w:p>
        </w:tc>
        <w:tc>
          <w:tcPr>
            <w:tcW w:w="6804" w:type="dxa"/>
            <w:shd w:val="clear" w:color="auto" w:fill="FFFFFF"/>
            <w:vAlign w:val="center"/>
          </w:tcPr>
          <w:p w14:paraId="7B780F49" w14:textId="77777777" w:rsidR="00A94590" w:rsidRPr="002F0AE2" w:rsidRDefault="00A94590" w:rsidP="0013344D">
            <w:pPr>
              <w:spacing w:after="0" w:line="240" w:lineRule="auto"/>
              <w:rPr>
                <w:rFonts w:ascii="Times New Roman" w:hAnsi="Times New Roman"/>
                <w:b/>
                <w:sz w:val="24"/>
              </w:rPr>
            </w:pPr>
          </w:p>
        </w:tc>
      </w:tr>
      <w:tr w:rsidR="00A94590" w:rsidRPr="002F0AE2" w14:paraId="13E124E1" w14:textId="77777777" w:rsidTr="00D604A0">
        <w:trPr>
          <w:trHeight w:val="849"/>
        </w:trPr>
        <w:tc>
          <w:tcPr>
            <w:tcW w:w="2365" w:type="dxa"/>
            <w:shd w:val="clear" w:color="auto" w:fill="FFFFFF"/>
            <w:noWrap/>
          </w:tcPr>
          <w:p w14:paraId="43BDB9F4" w14:textId="77777777" w:rsidR="00A94590" w:rsidRPr="002F0AE2" w:rsidRDefault="00A94590" w:rsidP="0013344D">
            <w:pPr>
              <w:spacing w:after="0" w:line="240" w:lineRule="auto"/>
              <w:rPr>
                <w:rFonts w:ascii="Times New Roman" w:hAnsi="Times New Roman"/>
                <w:b/>
                <w:bCs/>
                <w:sz w:val="24"/>
              </w:rPr>
            </w:pPr>
            <w:r w:rsidRPr="002F0AE2">
              <w:rPr>
                <w:rFonts w:ascii="Times New Roman" w:hAnsi="Times New Roman"/>
                <w:b/>
                <w:bCs/>
                <w:sz w:val="24"/>
              </w:rPr>
              <w:t>Proizvođač (tvrtka):</w:t>
            </w:r>
          </w:p>
        </w:tc>
        <w:tc>
          <w:tcPr>
            <w:tcW w:w="6804" w:type="dxa"/>
            <w:shd w:val="clear" w:color="auto" w:fill="FFFFFF"/>
            <w:vAlign w:val="center"/>
          </w:tcPr>
          <w:p w14:paraId="6093A818" w14:textId="77777777" w:rsidR="00A94590" w:rsidRPr="002F0AE2" w:rsidRDefault="00A94590" w:rsidP="0013344D">
            <w:pPr>
              <w:spacing w:after="0" w:line="240" w:lineRule="auto"/>
              <w:rPr>
                <w:rFonts w:ascii="Times New Roman" w:hAnsi="Times New Roman"/>
                <w:b/>
                <w:sz w:val="24"/>
              </w:rPr>
            </w:pPr>
          </w:p>
          <w:p w14:paraId="1BA4947C" w14:textId="77777777" w:rsidR="00A94590" w:rsidRPr="002F0AE2" w:rsidRDefault="00A94590" w:rsidP="0013344D">
            <w:pPr>
              <w:spacing w:after="0" w:line="240" w:lineRule="auto"/>
              <w:rPr>
                <w:rFonts w:ascii="Times New Roman" w:hAnsi="Times New Roman"/>
                <w:b/>
                <w:sz w:val="24"/>
              </w:rPr>
            </w:pPr>
          </w:p>
        </w:tc>
      </w:tr>
      <w:tr w:rsidR="00A94590" w:rsidRPr="002F0AE2" w14:paraId="7CCDE5A6" w14:textId="77777777" w:rsidTr="00D604A0">
        <w:trPr>
          <w:trHeight w:val="547"/>
        </w:trPr>
        <w:tc>
          <w:tcPr>
            <w:tcW w:w="2365" w:type="dxa"/>
            <w:shd w:val="clear" w:color="auto" w:fill="FFFFFF"/>
            <w:noWrap/>
          </w:tcPr>
          <w:p w14:paraId="3F507852" w14:textId="77777777" w:rsidR="00A94590" w:rsidRPr="002F0AE2" w:rsidRDefault="00A94590" w:rsidP="0013344D">
            <w:pPr>
              <w:spacing w:after="0" w:line="240" w:lineRule="auto"/>
              <w:rPr>
                <w:rFonts w:ascii="Times New Roman" w:hAnsi="Times New Roman"/>
                <w:b/>
                <w:bCs/>
                <w:sz w:val="24"/>
              </w:rPr>
            </w:pPr>
            <w:r w:rsidRPr="002F0AE2">
              <w:rPr>
                <w:rFonts w:ascii="Times New Roman" w:hAnsi="Times New Roman"/>
                <w:b/>
                <w:bCs/>
                <w:sz w:val="24"/>
              </w:rPr>
              <w:t>Model proizvoda:</w:t>
            </w:r>
          </w:p>
        </w:tc>
        <w:tc>
          <w:tcPr>
            <w:tcW w:w="6804" w:type="dxa"/>
            <w:shd w:val="clear" w:color="auto" w:fill="FFFFFF"/>
            <w:vAlign w:val="center"/>
          </w:tcPr>
          <w:p w14:paraId="0D24BE8E" w14:textId="77777777" w:rsidR="00A94590" w:rsidRPr="002F0AE2" w:rsidRDefault="00A94590" w:rsidP="0013344D">
            <w:pPr>
              <w:spacing w:after="0" w:line="240" w:lineRule="auto"/>
              <w:rPr>
                <w:rFonts w:ascii="Times New Roman" w:hAnsi="Times New Roman"/>
                <w:b/>
                <w:sz w:val="24"/>
              </w:rPr>
            </w:pPr>
          </w:p>
          <w:p w14:paraId="55AEFC1E" w14:textId="77777777" w:rsidR="00A94590" w:rsidRPr="002F0AE2" w:rsidRDefault="00A94590" w:rsidP="0013344D">
            <w:pPr>
              <w:spacing w:after="0" w:line="240" w:lineRule="auto"/>
              <w:rPr>
                <w:rFonts w:ascii="Times New Roman" w:hAnsi="Times New Roman"/>
                <w:b/>
                <w:sz w:val="24"/>
              </w:rPr>
            </w:pPr>
          </w:p>
          <w:p w14:paraId="350ADD05" w14:textId="77777777" w:rsidR="00A94590" w:rsidRPr="002F0AE2" w:rsidRDefault="00A94590" w:rsidP="0013344D">
            <w:pPr>
              <w:spacing w:after="0" w:line="240" w:lineRule="auto"/>
              <w:rPr>
                <w:rFonts w:ascii="Times New Roman" w:hAnsi="Times New Roman"/>
                <w:b/>
                <w:sz w:val="24"/>
              </w:rPr>
            </w:pPr>
          </w:p>
        </w:tc>
      </w:tr>
    </w:tbl>
    <w:p w14:paraId="01F01389" w14:textId="77777777" w:rsidR="00A94590" w:rsidRDefault="00A94590" w:rsidP="00A94590">
      <w:pPr>
        <w:spacing w:after="0" w:line="240" w:lineRule="auto"/>
        <w:rPr>
          <w:rFonts w:ascii="Times New Roman" w:hAnsi="Times New Roman"/>
          <w:b/>
          <w:sz w:val="24"/>
        </w:rPr>
      </w:pPr>
    </w:p>
    <w:p w14:paraId="722A168E" w14:textId="77777777" w:rsidR="00A94590" w:rsidRPr="002F0AE2" w:rsidRDefault="00A94590" w:rsidP="00A94590">
      <w:pPr>
        <w:spacing w:after="0" w:line="240" w:lineRule="auto"/>
        <w:jc w:val="center"/>
        <w:rPr>
          <w:rFonts w:ascii="Times New Roman" w:hAnsi="Times New Roman"/>
          <w:b/>
          <w:sz w:val="24"/>
        </w:rPr>
      </w:pPr>
      <w:r w:rsidRPr="00EA78A1">
        <w:rPr>
          <w:rFonts w:ascii="Times New Roman" w:hAnsi="Times New Roman"/>
          <w:b/>
          <w:sz w:val="24"/>
        </w:rPr>
        <w:t>IP UREĐAJ - TIP 1</w:t>
      </w:r>
    </w:p>
    <w:tbl>
      <w:tblPr>
        <w:tblW w:w="920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691"/>
        <w:gridCol w:w="4111"/>
        <w:gridCol w:w="992"/>
        <w:gridCol w:w="993"/>
        <w:gridCol w:w="1417"/>
      </w:tblGrid>
      <w:tr w:rsidR="00A94590" w:rsidRPr="00C01713" w14:paraId="0CB19D29" w14:textId="77777777" w:rsidTr="0013344D">
        <w:trPr>
          <w:cantSplit/>
          <w:trHeight w:val="477"/>
          <w:tblHeader/>
        </w:trPr>
        <w:tc>
          <w:tcPr>
            <w:tcW w:w="1691" w:type="dxa"/>
            <w:shd w:val="clear" w:color="auto" w:fill="D9D9D9"/>
            <w:vAlign w:val="center"/>
            <w:hideMark/>
          </w:tcPr>
          <w:p w14:paraId="53B030BC"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Karakteristike</w:t>
            </w:r>
          </w:p>
          <w:p w14:paraId="294A837A"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uređaja</w:t>
            </w:r>
          </w:p>
        </w:tc>
        <w:tc>
          <w:tcPr>
            <w:tcW w:w="4111" w:type="dxa"/>
            <w:shd w:val="clear" w:color="auto" w:fill="D9D9D9"/>
            <w:vAlign w:val="center"/>
            <w:hideMark/>
          </w:tcPr>
          <w:p w14:paraId="2AA2975E"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Značajka / osobina</w:t>
            </w:r>
          </w:p>
          <w:p w14:paraId="3A95C5E5"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uređaja</w:t>
            </w:r>
          </w:p>
        </w:tc>
        <w:tc>
          <w:tcPr>
            <w:tcW w:w="992" w:type="dxa"/>
            <w:shd w:val="clear" w:color="auto" w:fill="D9D9D9"/>
            <w:vAlign w:val="center"/>
            <w:hideMark/>
          </w:tcPr>
          <w:p w14:paraId="1ED5A661"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Jedinica mjere</w:t>
            </w:r>
          </w:p>
        </w:tc>
        <w:tc>
          <w:tcPr>
            <w:tcW w:w="993" w:type="dxa"/>
            <w:shd w:val="clear" w:color="auto" w:fill="D9D9D9"/>
            <w:vAlign w:val="center"/>
          </w:tcPr>
          <w:p w14:paraId="055C95F5"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Najmanje</w:t>
            </w:r>
          </w:p>
        </w:tc>
        <w:tc>
          <w:tcPr>
            <w:tcW w:w="1417" w:type="dxa"/>
            <w:shd w:val="clear" w:color="auto" w:fill="D9D9D9"/>
            <w:vAlign w:val="center"/>
          </w:tcPr>
          <w:p w14:paraId="4BF18CC1"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Pr>
                <w:rFonts w:ascii="Times New Roman" w:eastAsia="Arial" w:hAnsi="Times New Roman"/>
                <w:b/>
                <w:sz w:val="20"/>
                <w:szCs w:val="20"/>
                <w:lang w:eastAsia="hr-HR"/>
              </w:rPr>
              <w:t>Ponuđeno / Napomena</w:t>
            </w:r>
          </w:p>
        </w:tc>
      </w:tr>
      <w:tr w:rsidR="00A94590" w:rsidRPr="00C01713" w14:paraId="0B58EF10" w14:textId="77777777" w:rsidTr="0013344D">
        <w:trPr>
          <w:cantSplit/>
          <w:trHeight w:val="411"/>
        </w:trPr>
        <w:tc>
          <w:tcPr>
            <w:tcW w:w="1691" w:type="dxa"/>
            <w:vAlign w:val="center"/>
            <w:hideMark/>
          </w:tcPr>
          <w:p w14:paraId="14E6E798"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Tehnologija - protokol</w:t>
            </w:r>
          </w:p>
        </w:tc>
        <w:tc>
          <w:tcPr>
            <w:tcW w:w="4111" w:type="dxa"/>
            <w:vAlign w:val="center"/>
            <w:hideMark/>
          </w:tcPr>
          <w:p w14:paraId="794F6072"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roofErr w:type="spellStart"/>
            <w:r w:rsidRPr="00C01713">
              <w:rPr>
                <w:rFonts w:ascii="Times New Roman" w:eastAsia="Arial" w:hAnsi="Times New Roman"/>
                <w:sz w:val="20"/>
                <w:szCs w:val="20"/>
                <w:lang w:eastAsia="hr-HR"/>
              </w:rPr>
              <w:t>VoIP</w:t>
            </w:r>
            <w:proofErr w:type="spellEnd"/>
            <w:r w:rsidRPr="00C01713">
              <w:rPr>
                <w:rFonts w:ascii="Times New Roman" w:eastAsia="Arial" w:hAnsi="Times New Roman"/>
                <w:sz w:val="20"/>
                <w:szCs w:val="20"/>
                <w:lang w:eastAsia="hr-HR"/>
              </w:rPr>
              <w:t xml:space="preserve"> (SIP ili H.323 ili MGCP ili SCCP)</w:t>
            </w:r>
          </w:p>
        </w:tc>
        <w:tc>
          <w:tcPr>
            <w:tcW w:w="992" w:type="dxa"/>
            <w:vAlign w:val="center"/>
            <w:hideMark/>
          </w:tcPr>
          <w:p w14:paraId="7533F863"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993" w:type="dxa"/>
            <w:vAlign w:val="center"/>
          </w:tcPr>
          <w:p w14:paraId="65CCDB49"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c>
          <w:tcPr>
            <w:tcW w:w="1417" w:type="dxa"/>
            <w:vAlign w:val="center"/>
          </w:tcPr>
          <w:p w14:paraId="7F0559F4"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r>
      <w:tr w:rsidR="00A94590" w:rsidRPr="00C01713" w14:paraId="45D6738E" w14:textId="77777777" w:rsidTr="0013344D">
        <w:trPr>
          <w:cantSplit/>
          <w:trHeight w:val="109"/>
        </w:trPr>
        <w:tc>
          <w:tcPr>
            <w:tcW w:w="1691" w:type="dxa"/>
            <w:vMerge w:val="restart"/>
            <w:vAlign w:val="center"/>
            <w:hideMark/>
          </w:tcPr>
          <w:p w14:paraId="6DD7F162"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Fizičke funkcionalnosti</w:t>
            </w:r>
          </w:p>
        </w:tc>
        <w:tc>
          <w:tcPr>
            <w:tcW w:w="4111" w:type="dxa"/>
            <w:vAlign w:val="center"/>
            <w:hideMark/>
          </w:tcPr>
          <w:p w14:paraId="10541BC4"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 xml:space="preserve">Broj </w:t>
            </w:r>
            <w:proofErr w:type="spellStart"/>
            <w:r w:rsidRPr="00C01713">
              <w:rPr>
                <w:rFonts w:ascii="Times New Roman" w:eastAsia="Arial" w:hAnsi="Times New Roman"/>
                <w:sz w:val="20"/>
                <w:szCs w:val="20"/>
                <w:lang w:eastAsia="hr-HR"/>
              </w:rPr>
              <w:t>VoIP</w:t>
            </w:r>
            <w:proofErr w:type="spellEnd"/>
            <w:r w:rsidRPr="00C01713">
              <w:rPr>
                <w:rFonts w:ascii="Times New Roman" w:eastAsia="Arial" w:hAnsi="Times New Roman"/>
                <w:sz w:val="20"/>
                <w:szCs w:val="20"/>
                <w:lang w:eastAsia="hr-HR"/>
              </w:rPr>
              <w:t xml:space="preserve"> linija / SIP računa ili jednakovrijednih</w:t>
            </w:r>
          </w:p>
        </w:tc>
        <w:tc>
          <w:tcPr>
            <w:tcW w:w="992" w:type="dxa"/>
            <w:vAlign w:val="center"/>
            <w:hideMark/>
          </w:tcPr>
          <w:p w14:paraId="05B9D5B2"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993" w:type="dxa"/>
            <w:vAlign w:val="center"/>
          </w:tcPr>
          <w:p w14:paraId="4547B693"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1</w:t>
            </w:r>
          </w:p>
        </w:tc>
        <w:tc>
          <w:tcPr>
            <w:tcW w:w="1417" w:type="dxa"/>
            <w:vAlign w:val="center"/>
          </w:tcPr>
          <w:p w14:paraId="6B3405FC"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r>
      <w:tr w:rsidR="00A94590" w:rsidRPr="00C01713" w14:paraId="0FC17477" w14:textId="77777777" w:rsidTr="0013344D">
        <w:trPr>
          <w:cantSplit/>
          <w:trHeight w:val="109"/>
        </w:trPr>
        <w:tc>
          <w:tcPr>
            <w:tcW w:w="1691" w:type="dxa"/>
            <w:vMerge/>
            <w:vAlign w:val="center"/>
            <w:hideMark/>
          </w:tcPr>
          <w:p w14:paraId="4F1BF4B6"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p>
        </w:tc>
        <w:tc>
          <w:tcPr>
            <w:tcW w:w="4111" w:type="dxa"/>
            <w:vMerge w:val="restart"/>
            <w:vAlign w:val="center"/>
            <w:hideMark/>
          </w:tcPr>
          <w:p w14:paraId="7E87DA0E"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Veličina zaslona (dijagonala)</w:t>
            </w:r>
          </w:p>
        </w:tc>
        <w:tc>
          <w:tcPr>
            <w:tcW w:w="992" w:type="dxa"/>
            <w:vAlign w:val="center"/>
            <w:hideMark/>
          </w:tcPr>
          <w:p w14:paraId="3CC55986"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cm</w:t>
            </w:r>
          </w:p>
        </w:tc>
        <w:tc>
          <w:tcPr>
            <w:tcW w:w="993" w:type="dxa"/>
            <w:vAlign w:val="center"/>
          </w:tcPr>
          <w:p w14:paraId="7A084F0E"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5.5</w:t>
            </w:r>
          </w:p>
        </w:tc>
        <w:tc>
          <w:tcPr>
            <w:tcW w:w="1417" w:type="dxa"/>
            <w:vAlign w:val="center"/>
          </w:tcPr>
          <w:p w14:paraId="2BCDC313"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r>
      <w:tr w:rsidR="00A94590" w:rsidRPr="00C01713" w14:paraId="6254AFEF" w14:textId="77777777" w:rsidTr="0013344D">
        <w:trPr>
          <w:cantSplit/>
          <w:trHeight w:val="109"/>
        </w:trPr>
        <w:tc>
          <w:tcPr>
            <w:tcW w:w="1691" w:type="dxa"/>
            <w:vMerge/>
            <w:vAlign w:val="center"/>
          </w:tcPr>
          <w:p w14:paraId="0B9DB46D"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p>
        </w:tc>
        <w:tc>
          <w:tcPr>
            <w:tcW w:w="4111" w:type="dxa"/>
            <w:vMerge/>
            <w:vAlign w:val="center"/>
          </w:tcPr>
          <w:p w14:paraId="3C1F801B"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c>
          <w:tcPr>
            <w:tcW w:w="992" w:type="dxa"/>
            <w:vAlign w:val="center"/>
          </w:tcPr>
          <w:p w14:paraId="1F8262BA"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roofErr w:type="spellStart"/>
            <w:r w:rsidRPr="00C01713">
              <w:rPr>
                <w:rFonts w:ascii="Times New Roman" w:eastAsia="Arial" w:hAnsi="Times New Roman"/>
                <w:sz w:val="20"/>
                <w:szCs w:val="20"/>
                <w:lang w:eastAsia="hr-HR"/>
              </w:rPr>
              <w:t>inch</w:t>
            </w:r>
            <w:proofErr w:type="spellEnd"/>
          </w:p>
        </w:tc>
        <w:tc>
          <w:tcPr>
            <w:tcW w:w="993" w:type="dxa"/>
            <w:vAlign w:val="center"/>
          </w:tcPr>
          <w:p w14:paraId="68124805"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2.17</w:t>
            </w:r>
          </w:p>
        </w:tc>
        <w:tc>
          <w:tcPr>
            <w:tcW w:w="1417" w:type="dxa"/>
            <w:vAlign w:val="center"/>
          </w:tcPr>
          <w:p w14:paraId="2061C87A"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r>
      <w:tr w:rsidR="00A94590" w:rsidRPr="00C01713" w14:paraId="19039C57" w14:textId="77777777" w:rsidTr="0013344D">
        <w:trPr>
          <w:cantSplit/>
          <w:trHeight w:val="219"/>
        </w:trPr>
        <w:tc>
          <w:tcPr>
            <w:tcW w:w="1691" w:type="dxa"/>
            <w:vMerge/>
            <w:vAlign w:val="center"/>
            <w:hideMark/>
          </w:tcPr>
          <w:p w14:paraId="65EE45D4"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p>
        </w:tc>
        <w:tc>
          <w:tcPr>
            <w:tcW w:w="4111" w:type="dxa"/>
            <w:vAlign w:val="center"/>
            <w:hideMark/>
          </w:tcPr>
          <w:p w14:paraId="00F9C656"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Tipke za programiranje</w:t>
            </w:r>
          </w:p>
        </w:tc>
        <w:tc>
          <w:tcPr>
            <w:tcW w:w="992" w:type="dxa"/>
            <w:vAlign w:val="center"/>
            <w:hideMark/>
          </w:tcPr>
          <w:p w14:paraId="093A8F70"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993" w:type="dxa"/>
            <w:vAlign w:val="center"/>
          </w:tcPr>
          <w:p w14:paraId="269D6606"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3</w:t>
            </w:r>
          </w:p>
        </w:tc>
        <w:tc>
          <w:tcPr>
            <w:tcW w:w="1417" w:type="dxa"/>
            <w:vAlign w:val="center"/>
          </w:tcPr>
          <w:p w14:paraId="7F5FCB35"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r>
      <w:tr w:rsidR="00A94590" w:rsidRPr="00C01713" w14:paraId="48F39873" w14:textId="77777777" w:rsidTr="0013344D">
        <w:trPr>
          <w:cantSplit/>
          <w:trHeight w:val="219"/>
        </w:trPr>
        <w:tc>
          <w:tcPr>
            <w:tcW w:w="1691" w:type="dxa"/>
            <w:vMerge/>
            <w:vAlign w:val="center"/>
          </w:tcPr>
          <w:p w14:paraId="3A917D03"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p>
        </w:tc>
        <w:tc>
          <w:tcPr>
            <w:tcW w:w="4111" w:type="dxa"/>
            <w:vAlign w:val="center"/>
          </w:tcPr>
          <w:p w14:paraId="7A75B9E6"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LCD s pozadinskim osvjetljenjem</w:t>
            </w:r>
          </w:p>
        </w:tc>
        <w:tc>
          <w:tcPr>
            <w:tcW w:w="992" w:type="dxa"/>
            <w:vAlign w:val="center"/>
          </w:tcPr>
          <w:p w14:paraId="11699648"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993" w:type="dxa"/>
            <w:vAlign w:val="center"/>
          </w:tcPr>
          <w:p w14:paraId="1AB70706"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c>
          <w:tcPr>
            <w:tcW w:w="1417" w:type="dxa"/>
            <w:vAlign w:val="center"/>
          </w:tcPr>
          <w:p w14:paraId="7A9533DD"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r>
      <w:tr w:rsidR="00A94590" w:rsidRPr="00C01713" w14:paraId="6696D35F" w14:textId="77777777" w:rsidTr="0013344D">
        <w:trPr>
          <w:cantSplit/>
          <w:trHeight w:val="227"/>
        </w:trPr>
        <w:tc>
          <w:tcPr>
            <w:tcW w:w="1691" w:type="dxa"/>
            <w:vMerge/>
            <w:vAlign w:val="center"/>
            <w:hideMark/>
          </w:tcPr>
          <w:p w14:paraId="442C54A9"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p>
        </w:tc>
        <w:tc>
          <w:tcPr>
            <w:tcW w:w="4111" w:type="dxa"/>
            <w:vAlign w:val="center"/>
            <w:hideMark/>
          </w:tcPr>
          <w:p w14:paraId="73B8ABE9"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Ethernet RJ-45 port 10/100BaseT</w:t>
            </w:r>
          </w:p>
        </w:tc>
        <w:tc>
          <w:tcPr>
            <w:tcW w:w="992" w:type="dxa"/>
            <w:vAlign w:val="center"/>
            <w:hideMark/>
          </w:tcPr>
          <w:p w14:paraId="0EA805A7"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 port</w:t>
            </w:r>
          </w:p>
        </w:tc>
        <w:tc>
          <w:tcPr>
            <w:tcW w:w="993" w:type="dxa"/>
            <w:vAlign w:val="center"/>
          </w:tcPr>
          <w:p w14:paraId="5EEDA2D2"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2</w:t>
            </w:r>
          </w:p>
        </w:tc>
        <w:tc>
          <w:tcPr>
            <w:tcW w:w="1417" w:type="dxa"/>
            <w:vAlign w:val="center"/>
          </w:tcPr>
          <w:p w14:paraId="5D8C333F"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r>
      <w:tr w:rsidR="00A94590" w:rsidRPr="00C01713" w14:paraId="7C5F26CE" w14:textId="77777777" w:rsidTr="0013344D">
        <w:trPr>
          <w:cantSplit/>
          <w:trHeight w:val="227"/>
        </w:trPr>
        <w:tc>
          <w:tcPr>
            <w:tcW w:w="1691" w:type="dxa"/>
            <w:vMerge/>
            <w:vAlign w:val="center"/>
            <w:hideMark/>
          </w:tcPr>
          <w:p w14:paraId="4337DB66"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p>
        </w:tc>
        <w:tc>
          <w:tcPr>
            <w:tcW w:w="4111" w:type="dxa"/>
            <w:vAlign w:val="center"/>
            <w:hideMark/>
          </w:tcPr>
          <w:p w14:paraId="50E8A382"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 xml:space="preserve">IEEE 802.3af Power </w:t>
            </w:r>
            <w:proofErr w:type="spellStart"/>
            <w:r w:rsidRPr="00C01713">
              <w:rPr>
                <w:rFonts w:ascii="Times New Roman" w:eastAsia="Arial" w:hAnsi="Times New Roman"/>
                <w:sz w:val="20"/>
                <w:szCs w:val="20"/>
                <w:lang w:eastAsia="hr-HR"/>
              </w:rPr>
              <w:t>over</w:t>
            </w:r>
            <w:proofErr w:type="spellEnd"/>
            <w:r w:rsidRPr="00C01713">
              <w:rPr>
                <w:rFonts w:ascii="Times New Roman" w:eastAsia="Arial" w:hAnsi="Times New Roman"/>
                <w:sz w:val="20"/>
                <w:szCs w:val="20"/>
                <w:lang w:eastAsia="hr-HR"/>
              </w:rPr>
              <w:t xml:space="preserve"> Ethernet ili jednakovrijedno</w:t>
            </w:r>
          </w:p>
        </w:tc>
        <w:tc>
          <w:tcPr>
            <w:tcW w:w="992" w:type="dxa"/>
            <w:vAlign w:val="center"/>
            <w:hideMark/>
          </w:tcPr>
          <w:p w14:paraId="07D588B3"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993" w:type="dxa"/>
            <w:vAlign w:val="center"/>
          </w:tcPr>
          <w:p w14:paraId="25E9DFAB"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c>
          <w:tcPr>
            <w:tcW w:w="1417" w:type="dxa"/>
            <w:vAlign w:val="center"/>
          </w:tcPr>
          <w:p w14:paraId="18367625"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r>
      <w:tr w:rsidR="00A94590" w:rsidRPr="00C01713" w14:paraId="66A78E52" w14:textId="77777777" w:rsidTr="0013344D">
        <w:trPr>
          <w:cantSplit/>
          <w:trHeight w:val="236"/>
        </w:trPr>
        <w:tc>
          <w:tcPr>
            <w:tcW w:w="1691" w:type="dxa"/>
            <w:vMerge w:val="restart"/>
            <w:vAlign w:val="center"/>
          </w:tcPr>
          <w:p w14:paraId="6960A3F8"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Funkcionalnosti telefona</w:t>
            </w:r>
          </w:p>
        </w:tc>
        <w:tc>
          <w:tcPr>
            <w:tcW w:w="4111" w:type="dxa"/>
            <w:vAlign w:val="center"/>
          </w:tcPr>
          <w:p w14:paraId="3B7F5A1B"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Izbornik na hrvatskom jeziku</w:t>
            </w:r>
          </w:p>
        </w:tc>
        <w:tc>
          <w:tcPr>
            <w:tcW w:w="992" w:type="dxa"/>
            <w:vAlign w:val="center"/>
          </w:tcPr>
          <w:p w14:paraId="1FB07EB3"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993" w:type="dxa"/>
            <w:vAlign w:val="center"/>
          </w:tcPr>
          <w:p w14:paraId="50F9580B"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c>
          <w:tcPr>
            <w:tcW w:w="1417" w:type="dxa"/>
            <w:vAlign w:val="center"/>
          </w:tcPr>
          <w:p w14:paraId="08B36E9F"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r>
      <w:tr w:rsidR="00A94590" w:rsidRPr="00C01713" w14:paraId="131BF66C" w14:textId="77777777" w:rsidTr="0013344D">
        <w:trPr>
          <w:cantSplit/>
          <w:trHeight w:val="236"/>
        </w:trPr>
        <w:tc>
          <w:tcPr>
            <w:tcW w:w="1691" w:type="dxa"/>
            <w:vMerge/>
            <w:vAlign w:val="center"/>
            <w:hideMark/>
          </w:tcPr>
          <w:p w14:paraId="450BC159" w14:textId="77777777" w:rsidR="00A94590" w:rsidRPr="00C01713" w:rsidRDefault="00A94590" w:rsidP="0013344D">
            <w:pPr>
              <w:widowControl w:val="0"/>
              <w:adjustRightInd w:val="0"/>
              <w:spacing w:after="0"/>
              <w:jc w:val="center"/>
              <w:textAlignment w:val="baseline"/>
              <w:rPr>
                <w:rFonts w:ascii="Times New Roman" w:eastAsia="Arial" w:hAnsi="Times New Roman"/>
                <w:b/>
                <w:sz w:val="20"/>
                <w:szCs w:val="20"/>
                <w:lang w:eastAsia="hr-HR"/>
              </w:rPr>
            </w:pPr>
          </w:p>
        </w:tc>
        <w:tc>
          <w:tcPr>
            <w:tcW w:w="4111" w:type="dxa"/>
            <w:vAlign w:val="center"/>
            <w:hideMark/>
          </w:tcPr>
          <w:p w14:paraId="6F0539D6"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Prijenos poziva (</w:t>
            </w:r>
            <w:proofErr w:type="spellStart"/>
            <w:r w:rsidRPr="00C01713">
              <w:rPr>
                <w:rFonts w:ascii="Times New Roman" w:eastAsia="Arial" w:hAnsi="Times New Roman"/>
                <w:sz w:val="20"/>
                <w:szCs w:val="20"/>
                <w:lang w:eastAsia="hr-HR"/>
              </w:rPr>
              <w:t>call</w:t>
            </w:r>
            <w:proofErr w:type="spellEnd"/>
            <w:r w:rsidRPr="00C01713">
              <w:rPr>
                <w:rFonts w:ascii="Times New Roman" w:eastAsia="Arial" w:hAnsi="Times New Roman"/>
                <w:sz w:val="20"/>
                <w:szCs w:val="20"/>
                <w:lang w:eastAsia="hr-HR"/>
              </w:rPr>
              <w:t xml:space="preserve"> transfer)</w:t>
            </w:r>
          </w:p>
        </w:tc>
        <w:tc>
          <w:tcPr>
            <w:tcW w:w="992" w:type="dxa"/>
            <w:vAlign w:val="center"/>
            <w:hideMark/>
          </w:tcPr>
          <w:p w14:paraId="3688C406"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993" w:type="dxa"/>
            <w:vAlign w:val="center"/>
          </w:tcPr>
          <w:p w14:paraId="37D4E8A1"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c>
          <w:tcPr>
            <w:tcW w:w="1417" w:type="dxa"/>
            <w:vAlign w:val="center"/>
          </w:tcPr>
          <w:p w14:paraId="7DED4924"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r>
      <w:tr w:rsidR="00A94590" w:rsidRPr="00C01713" w14:paraId="691DC619" w14:textId="77777777" w:rsidTr="0013344D">
        <w:trPr>
          <w:cantSplit/>
          <w:trHeight w:val="236"/>
        </w:trPr>
        <w:tc>
          <w:tcPr>
            <w:tcW w:w="1691" w:type="dxa"/>
            <w:vMerge/>
            <w:vAlign w:val="center"/>
            <w:hideMark/>
          </w:tcPr>
          <w:p w14:paraId="32C948F4"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c>
          <w:tcPr>
            <w:tcW w:w="4111" w:type="dxa"/>
            <w:vAlign w:val="center"/>
            <w:hideMark/>
          </w:tcPr>
          <w:p w14:paraId="6F008990"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Preusmjeravanje poziva (</w:t>
            </w:r>
            <w:proofErr w:type="spellStart"/>
            <w:r w:rsidRPr="00C01713">
              <w:rPr>
                <w:rFonts w:ascii="Times New Roman" w:eastAsia="Arial" w:hAnsi="Times New Roman"/>
                <w:sz w:val="20"/>
                <w:szCs w:val="20"/>
                <w:lang w:eastAsia="hr-HR"/>
              </w:rPr>
              <w:t>call</w:t>
            </w:r>
            <w:proofErr w:type="spellEnd"/>
            <w:r w:rsidRPr="00C01713">
              <w:rPr>
                <w:rFonts w:ascii="Times New Roman" w:eastAsia="Arial" w:hAnsi="Times New Roman"/>
                <w:sz w:val="20"/>
                <w:szCs w:val="20"/>
                <w:lang w:eastAsia="hr-HR"/>
              </w:rPr>
              <w:t xml:space="preserve"> </w:t>
            </w:r>
            <w:proofErr w:type="spellStart"/>
            <w:r w:rsidRPr="00C01713">
              <w:rPr>
                <w:rFonts w:ascii="Times New Roman" w:eastAsia="Arial" w:hAnsi="Times New Roman"/>
                <w:sz w:val="20"/>
                <w:szCs w:val="20"/>
                <w:lang w:eastAsia="hr-HR"/>
              </w:rPr>
              <w:t>forward</w:t>
            </w:r>
            <w:proofErr w:type="spellEnd"/>
            <w:r w:rsidRPr="00C01713">
              <w:rPr>
                <w:rFonts w:ascii="Times New Roman" w:eastAsia="Arial" w:hAnsi="Times New Roman"/>
                <w:sz w:val="20"/>
                <w:szCs w:val="20"/>
                <w:lang w:eastAsia="hr-HR"/>
              </w:rPr>
              <w:t>)</w:t>
            </w:r>
          </w:p>
        </w:tc>
        <w:tc>
          <w:tcPr>
            <w:tcW w:w="992" w:type="dxa"/>
            <w:vAlign w:val="center"/>
            <w:hideMark/>
          </w:tcPr>
          <w:p w14:paraId="02AA39C0"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993" w:type="dxa"/>
            <w:vAlign w:val="center"/>
          </w:tcPr>
          <w:p w14:paraId="57762588"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c>
          <w:tcPr>
            <w:tcW w:w="1417" w:type="dxa"/>
            <w:vAlign w:val="center"/>
          </w:tcPr>
          <w:p w14:paraId="6A8AC7BE"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r>
      <w:tr w:rsidR="00A94590" w:rsidRPr="00C01713" w14:paraId="4E5315C5" w14:textId="77777777" w:rsidTr="0013344D">
        <w:trPr>
          <w:cantSplit/>
          <w:trHeight w:val="236"/>
        </w:trPr>
        <w:tc>
          <w:tcPr>
            <w:tcW w:w="1691" w:type="dxa"/>
            <w:vMerge/>
            <w:vAlign w:val="center"/>
            <w:hideMark/>
          </w:tcPr>
          <w:p w14:paraId="36459383"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c>
          <w:tcPr>
            <w:tcW w:w="4111" w:type="dxa"/>
            <w:vAlign w:val="center"/>
            <w:hideMark/>
          </w:tcPr>
          <w:p w14:paraId="2638C7AE"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Poziv na čekanju (Call Waiting)</w:t>
            </w:r>
          </w:p>
        </w:tc>
        <w:tc>
          <w:tcPr>
            <w:tcW w:w="992" w:type="dxa"/>
            <w:vAlign w:val="center"/>
            <w:hideMark/>
          </w:tcPr>
          <w:p w14:paraId="6B5135CD"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993" w:type="dxa"/>
            <w:vAlign w:val="center"/>
          </w:tcPr>
          <w:p w14:paraId="2589E047"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c>
          <w:tcPr>
            <w:tcW w:w="1417" w:type="dxa"/>
            <w:vAlign w:val="center"/>
          </w:tcPr>
          <w:p w14:paraId="356DBF5D"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r>
      <w:tr w:rsidR="00A94590" w:rsidRPr="00C01713" w14:paraId="719B74C2" w14:textId="77777777" w:rsidTr="0013344D">
        <w:trPr>
          <w:cantSplit/>
          <w:trHeight w:val="236"/>
        </w:trPr>
        <w:tc>
          <w:tcPr>
            <w:tcW w:w="1691" w:type="dxa"/>
            <w:vMerge/>
            <w:vAlign w:val="center"/>
            <w:hideMark/>
          </w:tcPr>
          <w:p w14:paraId="64770F3D"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c>
          <w:tcPr>
            <w:tcW w:w="4111" w:type="dxa"/>
            <w:vAlign w:val="center"/>
            <w:hideMark/>
          </w:tcPr>
          <w:p w14:paraId="46908DD9"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 xml:space="preserve">Zadržavanje poziva (Call </w:t>
            </w:r>
            <w:proofErr w:type="spellStart"/>
            <w:r w:rsidRPr="00C01713">
              <w:rPr>
                <w:rFonts w:ascii="Times New Roman" w:eastAsia="Arial" w:hAnsi="Times New Roman"/>
                <w:sz w:val="20"/>
                <w:szCs w:val="20"/>
                <w:lang w:eastAsia="hr-HR"/>
              </w:rPr>
              <w:t>Hold</w:t>
            </w:r>
            <w:proofErr w:type="spellEnd"/>
            <w:r w:rsidRPr="00C01713">
              <w:rPr>
                <w:rFonts w:ascii="Times New Roman" w:eastAsia="Arial" w:hAnsi="Times New Roman"/>
                <w:sz w:val="20"/>
                <w:szCs w:val="20"/>
                <w:lang w:eastAsia="hr-HR"/>
              </w:rPr>
              <w:t>)</w:t>
            </w:r>
          </w:p>
        </w:tc>
        <w:tc>
          <w:tcPr>
            <w:tcW w:w="992" w:type="dxa"/>
            <w:vAlign w:val="center"/>
            <w:hideMark/>
          </w:tcPr>
          <w:p w14:paraId="329E8CE2"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993" w:type="dxa"/>
            <w:vAlign w:val="center"/>
          </w:tcPr>
          <w:p w14:paraId="078F85C8"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c>
          <w:tcPr>
            <w:tcW w:w="1417" w:type="dxa"/>
            <w:vAlign w:val="center"/>
          </w:tcPr>
          <w:p w14:paraId="280C0EAB"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p>
        </w:tc>
      </w:tr>
      <w:tr w:rsidR="00A94590" w:rsidRPr="00C01713" w14:paraId="7F4AA6C5" w14:textId="77777777" w:rsidTr="0013344D">
        <w:trPr>
          <w:cantSplit/>
          <w:trHeight w:val="236"/>
        </w:trPr>
        <w:tc>
          <w:tcPr>
            <w:tcW w:w="1691" w:type="dxa"/>
            <w:vMerge/>
            <w:vAlign w:val="center"/>
          </w:tcPr>
          <w:p w14:paraId="73DB30FB" w14:textId="77777777" w:rsidR="00A94590" w:rsidRPr="00C01713" w:rsidRDefault="00A94590" w:rsidP="0013344D">
            <w:pPr>
              <w:widowControl w:val="0"/>
              <w:adjustRightInd w:val="0"/>
              <w:spacing w:after="0"/>
              <w:textAlignment w:val="baseline"/>
              <w:rPr>
                <w:rFonts w:ascii="Times New Roman" w:eastAsia="Arial" w:hAnsi="Times New Roman"/>
                <w:sz w:val="20"/>
                <w:szCs w:val="20"/>
                <w:lang w:eastAsia="hr-HR"/>
              </w:rPr>
            </w:pPr>
          </w:p>
        </w:tc>
        <w:tc>
          <w:tcPr>
            <w:tcW w:w="4111" w:type="dxa"/>
            <w:vAlign w:val="center"/>
          </w:tcPr>
          <w:p w14:paraId="3AF30CCA"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Podešavanje glasnoće naglavne slušalice</w:t>
            </w:r>
          </w:p>
        </w:tc>
        <w:tc>
          <w:tcPr>
            <w:tcW w:w="992" w:type="dxa"/>
            <w:vAlign w:val="center"/>
          </w:tcPr>
          <w:p w14:paraId="193E61C0"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razina</w:t>
            </w:r>
          </w:p>
        </w:tc>
        <w:tc>
          <w:tcPr>
            <w:tcW w:w="993" w:type="dxa"/>
            <w:vAlign w:val="center"/>
          </w:tcPr>
          <w:p w14:paraId="0938B75A"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8</w:t>
            </w:r>
          </w:p>
        </w:tc>
        <w:tc>
          <w:tcPr>
            <w:tcW w:w="1417" w:type="dxa"/>
            <w:vAlign w:val="center"/>
          </w:tcPr>
          <w:p w14:paraId="5FDEBECD"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p>
        </w:tc>
      </w:tr>
      <w:tr w:rsidR="00A94590" w:rsidRPr="00C01713" w14:paraId="6BFEED70" w14:textId="77777777" w:rsidTr="0013344D">
        <w:trPr>
          <w:cantSplit/>
          <w:trHeight w:val="236"/>
        </w:trPr>
        <w:tc>
          <w:tcPr>
            <w:tcW w:w="1691" w:type="dxa"/>
            <w:vMerge/>
            <w:vAlign w:val="center"/>
          </w:tcPr>
          <w:p w14:paraId="6DECCDC6" w14:textId="77777777" w:rsidR="00A94590" w:rsidRPr="00C01713" w:rsidRDefault="00A94590" w:rsidP="0013344D">
            <w:pPr>
              <w:widowControl w:val="0"/>
              <w:adjustRightInd w:val="0"/>
              <w:spacing w:after="0"/>
              <w:textAlignment w:val="baseline"/>
              <w:rPr>
                <w:rFonts w:ascii="Times New Roman" w:eastAsia="Arial" w:hAnsi="Times New Roman"/>
                <w:sz w:val="20"/>
                <w:szCs w:val="20"/>
                <w:lang w:eastAsia="hr-HR"/>
              </w:rPr>
            </w:pPr>
          </w:p>
        </w:tc>
        <w:tc>
          <w:tcPr>
            <w:tcW w:w="4111" w:type="dxa"/>
            <w:vAlign w:val="center"/>
          </w:tcPr>
          <w:p w14:paraId="309F08A9"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HD zvuk</w:t>
            </w:r>
          </w:p>
        </w:tc>
        <w:tc>
          <w:tcPr>
            <w:tcW w:w="992" w:type="dxa"/>
            <w:vAlign w:val="center"/>
          </w:tcPr>
          <w:p w14:paraId="601C0C3E" w14:textId="77777777" w:rsidR="00A94590" w:rsidRPr="00C01713" w:rsidRDefault="00A94590" w:rsidP="0013344D">
            <w:pPr>
              <w:widowControl w:val="0"/>
              <w:adjustRightInd w:val="0"/>
              <w:spacing w:after="0"/>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993" w:type="dxa"/>
            <w:vAlign w:val="center"/>
          </w:tcPr>
          <w:p w14:paraId="2F0E7FFD"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c>
          <w:tcPr>
            <w:tcW w:w="1417" w:type="dxa"/>
            <w:vAlign w:val="center"/>
          </w:tcPr>
          <w:p w14:paraId="5A50E21A"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p>
        </w:tc>
      </w:tr>
      <w:tr w:rsidR="00A94590" w:rsidRPr="00C01713" w14:paraId="329D514B" w14:textId="77777777" w:rsidTr="0013344D">
        <w:trPr>
          <w:cantSplit/>
          <w:trHeight w:val="236"/>
        </w:trPr>
        <w:tc>
          <w:tcPr>
            <w:tcW w:w="1691" w:type="dxa"/>
            <w:vMerge/>
            <w:vAlign w:val="center"/>
          </w:tcPr>
          <w:p w14:paraId="2DE7D467" w14:textId="77777777" w:rsidR="00A94590" w:rsidRPr="00C01713" w:rsidRDefault="00A94590" w:rsidP="0013344D">
            <w:pPr>
              <w:widowControl w:val="0"/>
              <w:adjustRightInd w:val="0"/>
              <w:spacing w:after="0"/>
              <w:textAlignment w:val="baseline"/>
              <w:rPr>
                <w:rFonts w:ascii="Times New Roman" w:eastAsia="Arial" w:hAnsi="Times New Roman"/>
                <w:sz w:val="20"/>
                <w:szCs w:val="20"/>
                <w:lang w:eastAsia="hr-HR"/>
              </w:rPr>
            </w:pPr>
          </w:p>
        </w:tc>
        <w:tc>
          <w:tcPr>
            <w:tcW w:w="4111" w:type="dxa"/>
            <w:vAlign w:val="center"/>
          </w:tcPr>
          <w:p w14:paraId="31CC50DB"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Konferencijski razgovor</w:t>
            </w:r>
          </w:p>
        </w:tc>
        <w:tc>
          <w:tcPr>
            <w:tcW w:w="992" w:type="dxa"/>
            <w:vAlign w:val="center"/>
          </w:tcPr>
          <w:p w14:paraId="0646A872"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sudionika</w:t>
            </w:r>
          </w:p>
        </w:tc>
        <w:tc>
          <w:tcPr>
            <w:tcW w:w="993" w:type="dxa"/>
            <w:vAlign w:val="center"/>
          </w:tcPr>
          <w:p w14:paraId="5FB8CA72"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3</w:t>
            </w:r>
          </w:p>
        </w:tc>
        <w:tc>
          <w:tcPr>
            <w:tcW w:w="1417" w:type="dxa"/>
            <w:vAlign w:val="center"/>
          </w:tcPr>
          <w:p w14:paraId="4F3B579F"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p>
        </w:tc>
      </w:tr>
      <w:tr w:rsidR="00A94590" w:rsidRPr="00C01713" w14:paraId="1D955134" w14:textId="77777777" w:rsidTr="0013344D">
        <w:trPr>
          <w:cantSplit/>
          <w:trHeight w:val="236"/>
        </w:trPr>
        <w:tc>
          <w:tcPr>
            <w:tcW w:w="1691" w:type="dxa"/>
            <w:vMerge/>
            <w:vAlign w:val="center"/>
          </w:tcPr>
          <w:p w14:paraId="58447E9D" w14:textId="77777777" w:rsidR="00A94590" w:rsidRPr="00C01713" w:rsidRDefault="00A94590" w:rsidP="0013344D">
            <w:pPr>
              <w:widowControl w:val="0"/>
              <w:adjustRightInd w:val="0"/>
              <w:spacing w:after="0"/>
              <w:textAlignment w:val="baseline"/>
              <w:rPr>
                <w:rFonts w:ascii="Times New Roman" w:eastAsia="Arial" w:hAnsi="Times New Roman"/>
                <w:sz w:val="20"/>
                <w:szCs w:val="20"/>
                <w:lang w:eastAsia="hr-HR"/>
              </w:rPr>
            </w:pPr>
          </w:p>
        </w:tc>
        <w:tc>
          <w:tcPr>
            <w:tcW w:w="4111" w:type="dxa"/>
            <w:vAlign w:val="center"/>
          </w:tcPr>
          <w:p w14:paraId="56BA3B1B"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proofErr w:type="spellStart"/>
            <w:r w:rsidRPr="00C01713">
              <w:rPr>
                <w:rFonts w:ascii="Times New Roman" w:eastAsia="Arial" w:hAnsi="Times New Roman"/>
                <w:sz w:val="20"/>
                <w:szCs w:val="20"/>
                <w:lang w:eastAsia="hr-HR"/>
              </w:rPr>
              <w:t>Full</w:t>
            </w:r>
            <w:proofErr w:type="spellEnd"/>
            <w:r w:rsidRPr="00C01713">
              <w:rPr>
                <w:rFonts w:ascii="Times New Roman" w:eastAsia="Arial" w:hAnsi="Times New Roman"/>
                <w:sz w:val="20"/>
                <w:szCs w:val="20"/>
                <w:lang w:eastAsia="hr-HR"/>
              </w:rPr>
              <w:t xml:space="preserve"> </w:t>
            </w:r>
            <w:proofErr w:type="spellStart"/>
            <w:r w:rsidRPr="00C01713">
              <w:rPr>
                <w:rFonts w:ascii="Times New Roman" w:eastAsia="Arial" w:hAnsi="Times New Roman"/>
                <w:sz w:val="20"/>
                <w:szCs w:val="20"/>
                <w:lang w:eastAsia="hr-HR"/>
              </w:rPr>
              <w:t>duplex</w:t>
            </w:r>
            <w:proofErr w:type="spellEnd"/>
            <w:r w:rsidRPr="00C01713">
              <w:rPr>
                <w:rFonts w:ascii="Times New Roman" w:eastAsia="Arial" w:hAnsi="Times New Roman"/>
                <w:sz w:val="20"/>
                <w:szCs w:val="20"/>
                <w:lang w:eastAsia="hr-HR"/>
              </w:rPr>
              <w:t xml:space="preserve"> </w:t>
            </w:r>
            <w:proofErr w:type="spellStart"/>
            <w:r w:rsidRPr="00C01713">
              <w:rPr>
                <w:rFonts w:ascii="Times New Roman" w:eastAsia="Arial" w:hAnsi="Times New Roman"/>
                <w:sz w:val="20"/>
                <w:szCs w:val="20"/>
                <w:lang w:eastAsia="hr-HR"/>
              </w:rPr>
              <w:t>hands</w:t>
            </w:r>
            <w:proofErr w:type="spellEnd"/>
            <w:r w:rsidRPr="00C01713">
              <w:rPr>
                <w:rFonts w:ascii="Times New Roman" w:eastAsia="Arial" w:hAnsi="Times New Roman"/>
                <w:sz w:val="20"/>
                <w:szCs w:val="20"/>
                <w:lang w:eastAsia="hr-HR"/>
              </w:rPr>
              <w:t xml:space="preserve"> free </w:t>
            </w:r>
            <w:proofErr w:type="spellStart"/>
            <w:r w:rsidRPr="00C01713">
              <w:rPr>
                <w:rFonts w:ascii="Times New Roman" w:eastAsia="Arial" w:hAnsi="Times New Roman"/>
                <w:sz w:val="20"/>
                <w:szCs w:val="20"/>
                <w:lang w:eastAsia="hr-HR"/>
              </w:rPr>
              <w:t>speakerphone</w:t>
            </w:r>
            <w:proofErr w:type="spellEnd"/>
          </w:p>
        </w:tc>
        <w:tc>
          <w:tcPr>
            <w:tcW w:w="992" w:type="dxa"/>
            <w:vAlign w:val="center"/>
          </w:tcPr>
          <w:p w14:paraId="417A4E21"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w:t>
            </w:r>
          </w:p>
        </w:tc>
        <w:tc>
          <w:tcPr>
            <w:tcW w:w="993" w:type="dxa"/>
            <w:vAlign w:val="center"/>
          </w:tcPr>
          <w:p w14:paraId="0C14213B"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DA</w:t>
            </w:r>
          </w:p>
        </w:tc>
        <w:tc>
          <w:tcPr>
            <w:tcW w:w="1417" w:type="dxa"/>
            <w:vAlign w:val="center"/>
          </w:tcPr>
          <w:p w14:paraId="7B4B94B8"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p>
        </w:tc>
      </w:tr>
      <w:tr w:rsidR="00A94590" w:rsidRPr="00C01713" w14:paraId="7771FF46" w14:textId="77777777" w:rsidTr="0013344D">
        <w:trPr>
          <w:cantSplit/>
          <w:trHeight w:val="236"/>
        </w:trPr>
        <w:tc>
          <w:tcPr>
            <w:tcW w:w="1691" w:type="dxa"/>
            <w:vMerge/>
            <w:vAlign w:val="center"/>
          </w:tcPr>
          <w:p w14:paraId="04590333" w14:textId="77777777" w:rsidR="00A94590" w:rsidRPr="00C01713" w:rsidRDefault="00A94590" w:rsidP="0013344D">
            <w:pPr>
              <w:widowControl w:val="0"/>
              <w:adjustRightInd w:val="0"/>
              <w:spacing w:after="0"/>
              <w:textAlignment w:val="baseline"/>
              <w:rPr>
                <w:rFonts w:ascii="Times New Roman" w:eastAsia="Arial" w:hAnsi="Times New Roman"/>
                <w:sz w:val="20"/>
                <w:szCs w:val="20"/>
                <w:lang w:eastAsia="hr-HR"/>
              </w:rPr>
            </w:pPr>
          </w:p>
        </w:tc>
        <w:tc>
          <w:tcPr>
            <w:tcW w:w="4111" w:type="dxa"/>
            <w:vAlign w:val="center"/>
          </w:tcPr>
          <w:p w14:paraId="65DC5DB1"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 xml:space="preserve">Podešavanje glasnoće </w:t>
            </w:r>
            <w:proofErr w:type="spellStart"/>
            <w:r w:rsidRPr="00C01713">
              <w:rPr>
                <w:rFonts w:ascii="Times New Roman" w:eastAsia="Arial" w:hAnsi="Times New Roman"/>
                <w:sz w:val="20"/>
                <w:szCs w:val="20"/>
                <w:lang w:eastAsia="hr-HR"/>
              </w:rPr>
              <w:t>speakerphone</w:t>
            </w:r>
            <w:proofErr w:type="spellEnd"/>
          </w:p>
        </w:tc>
        <w:tc>
          <w:tcPr>
            <w:tcW w:w="992" w:type="dxa"/>
            <w:vAlign w:val="center"/>
          </w:tcPr>
          <w:p w14:paraId="520348E9"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razina</w:t>
            </w:r>
          </w:p>
        </w:tc>
        <w:tc>
          <w:tcPr>
            <w:tcW w:w="993" w:type="dxa"/>
            <w:vAlign w:val="center"/>
          </w:tcPr>
          <w:p w14:paraId="6310E4EA"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r w:rsidRPr="00C01713">
              <w:rPr>
                <w:rFonts w:ascii="Times New Roman" w:eastAsia="Arial" w:hAnsi="Times New Roman"/>
                <w:sz w:val="20"/>
                <w:szCs w:val="20"/>
                <w:lang w:eastAsia="hr-HR"/>
              </w:rPr>
              <w:t>8</w:t>
            </w:r>
          </w:p>
        </w:tc>
        <w:tc>
          <w:tcPr>
            <w:tcW w:w="1417" w:type="dxa"/>
            <w:vAlign w:val="center"/>
          </w:tcPr>
          <w:p w14:paraId="1A2ACFC9" w14:textId="77777777" w:rsidR="00A94590" w:rsidRPr="00C01713" w:rsidRDefault="00A94590" w:rsidP="0013344D">
            <w:pPr>
              <w:widowControl w:val="0"/>
              <w:suppressAutoHyphens/>
              <w:autoSpaceDE w:val="0"/>
              <w:spacing w:after="0" w:line="240" w:lineRule="auto"/>
              <w:jc w:val="center"/>
              <w:rPr>
                <w:rFonts w:ascii="Times New Roman" w:eastAsia="Arial" w:hAnsi="Times New Roman"/>
                <w:sz w:val="20"/>
                <w:szCs w:val="20"/>
                <w:lang w:eastAsia="hr-HR"/>
              </w:rPr>
            </w:pPr>
          </w:p>
        </w:tc>
      </w:tr>
    </w:tbl>
    <w:p w14:paraId="6B5B158A" w14:textId="77777777" w:rsidR="00A94590" w:rsidRPr="002F0AE2" w:rsidRDefault="00A94590" w:rsidP="00A94590">
      <w:pPr>
        <w:spacing w:after="0" w:line="240" w:lineRule="auto"/>
        <w:rPr>
          <w:rFonts w:ascii="Times New Roman" w:hAnsi="Times New Roman"/>
          <w:b/>
          <w:sz w:val="24"/>
        </w:rPr>
      </w:pPr>
      <w:r w:rsidRPr="002F0AE2">
        <w:rPr>
          <w:rFonts w:ascii="Times New Roman" w:hAnsi="Times New Roman"/>
          <w:b/>
          <w:sz w:val="24"/>
        </w:rPr>
        <w:t xml:space="preserve">Napomena: </w:t>
      </w:r>
      <w:r w:rsidRPr="002F0AE2">
        <w:rPr>
          <w:rFonts w:ascii="Times New Roman" w:hAnsi="Times New Roman"/>
          <w:sz w:val="24"/>
        </w:rPr>
        <w:t>obavezno popuniti sva tražena polja</w:t>
      </w:r>
    </w:p>
    <w:p w14:paraId="20564BBE" w14:textId="77777777" w:rsidR="00A94590" w:rsidRPr="002F0AE2" w:rsidRDefault="00A94590" w:rsidP="00A94590">
      <w:pPr>
        <w:spacing w:after="0" w:line="240" w:lineRule="auto"/>
        <w:rPr>
          <w:rFonts w:ascii="Times New Roman" w:hAnsi="Times New Roman"/>
          <w:b/>
          <w:sz w:val="24"/>
        </w:rPr>
      </w:pPr>
    </w:p>
    <w:p w14:paraId="29A46E33" w14:textId="77777777" w:rsidR="00A94590" w:rsidRPr="002F0AE2" w:rsidRDefault="00A94590" w:rsidP="00A94590">
      <w:pPr>
        <w:spacing w:after="0" w:line="240" w:lineRule="auto"/>
        <w:rPr>
          <w:rFonts w:ascii="Times New Roman" w:hAnsi="Times New Roman"/>
          <w:b/>
          <w:sz w:val="24"/>
        </w:rPr>
      </w:pPr>
    </w:p>
    <w:p w14:paraId="24245A85" w14:textId="77777777" w:rsidR="00A94590" w:rsidRPr="002F0AE2" w:rsidRDefault="00A94590" w:rsidP="00A94590">
      <w:pPr>
        <w:spacing w:after="0" w:line="240" w:lineRule="auto"/>
        <w:rPr>
          <w:rFonts w:ascii="Times New Roman" w:hAnsi="Times New Roman"/>
          <w:b/>
          <w:sz w:val="24"/>
        </w:rPr>
      </w:pPr>
      <w:r w:rsidRPr="002F0AE2">
        <w:rPr>
          <w:rFonts w:ascii="Times New Roman" w:hAnsi="Times New Roman"/>
          <w:b/>
          <w:sz w:val="24"/>
        </w:rPr>
        <w:t>Ponuditelj:</w:t>
      </w:r>
    </w:p>
    <w:p w14:paraId="21B15871" w14:textId="77777777" w:rsidR="00A94590" w:rsidRPr="002F0AE2" w:rsidRDefault="00A94590" w:rsidP="00A94590">
      <w:pPr>
        <w:spacing w:after="0" w:line="240" w:lineRule="auto"/>
        <w:rPr>
          <w:rFonts w:ascii="Times New Roman" w:hAnsi="Times New Roman"/>
          <w:b/>
          <w:sz w:val="24"/>
        </w:rPr>
      </w:pPr>
      <w:r w:rsidRPr="002F0AE2">
        <w:rPr>
          <w:rFonts w:ascii="Times New Roman" w:hAnsi="Times New Roman"/>
          <w:b/>
          <w:sz w:val="24"/>
        </w:rPr>
        <w:tab/>
      </w:r>
      <w:r w:rsidRPr="002F0AE2">
        <w:rPr>
          <w:rFonts w:ascii="Times New Roman" w:hAnsi="Times New Roman"/>
          <w:b/>
          <w:sz w:val="24"/>
        </w:rPr>
        <w:tab/>
      </w:r>
      <w:r w:rsidRPr="002F0AE2">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2F0AE2">
        <w:rPr>
          <w:rFonts w:ascii="Times New Roman" w:hAnsi="Times New Roman"/>
          <w:b/>
          <w:sz w:val="24"/>
        </w:rPr>
        <w:t>_____________________</w:t>
      </w:r>
    </w:p>
    <w:p w14:paraId="2B9A9C67" w14:textId="77777777" w:rsidR="00A94590" w:rsidRPr="002F0AE2" w:rsidRDefault="00A94590" w:rsidP="00A94590">
      <w:pPr>
        <w:spacing w:after="0" w:line="240" w:lineRule="auto"/>
        <w:jc w:val="center"/>
        <w:rPr>
          <w:rFonts w:ascii="Times New Roman" w:hAnsi="Times New Roman"/>
          <w:bCs/>
          <w:sz w:val="24"/>
        </w:rPr>
      </w:pPr>
      <w:r w:rsidRPr="002F0AE2">
        <w:rPr>
          <w:rFonts w:ascii="Times New Roman" w:hAnsi="Times New Roman"/>
          <w:sz w:val="24"/>
        </w:rPr>
        <w:tab/>
      </w:r>
      <w:r w:rsidRPr="002F0AE2">
        <w:rPr>
          <w:rFonts w:ascii="Times New Roman" w:hAnsi="Times New Roman"/>
          <w:bCs/>
          <w:sz w:val="24"/>
        </w:rPr>
        <w:t xml:space="preserve">                      (ime i prezime osobe)</w:t>
      </w:r>
    </w:p>
    <w:p w14:paraId="656EDB7B" w14:textId="77777777" w:rsidR="00A94590" w:rsidRPr="002F0AE2" w:rsidRDefault="00A94590" w:rsidP="00A94590">
      <w:pPr>
        <w:spacing w:after="0" w:line="240" w:lineRule="auto"/>
        <w:rPr>
          <w:rFonts w:ascii="Times New Roman" w:hAnsi="Times New Roman"/>
          <w:b/>
          <w:bCs/>
          <w:sz w:val="24"/>
        </w:rPr>
      </w:pPr>
    </w:p>
    <w:p w14:paraId="68E6E322" w14:textId="77777777" w:rsidR="00A94590" w:rsidRPr="002F0AE2" w:rsidRDefault="00A94590" w:rsidP="00A94590">
      <w:pPr>
        <w:spacing w:after="0" w:line="240" w:lineRule="auto"/>
        <w:rPr>
          <w:rFonts w:ascii="Times New Roman" w:hAnsi="Times New Roman"/>
          <w:b/>
          <w:sz w:val="24"/>
        </w:rPr>
      </w:pPr>
      <w:r w:rsidRPr="002F0AE2">
        <w:rPr>
          <w:rFonts w:ascii="Times New Roman" w:hAnsi="Times New Roman"/>
          <w:b/>
          <w:sz w:val="24"/>
        </w:rPr>
        <w:tab/>
      </w:r>
      <w:r w:rsidRPr="002F0AE2">
        <w:rPr>
          <w:rFonts w:ascii="Times New Roman" w:hAnsi="Times New Roman"/>
          <w:b/>
          <w:sz w:val="24"/>
        </w:rPr>
        <w:tab/>
      </w:r>
      <w:r w:rsidRPr="002F0AE2">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2F0AE2">
        <w:rPr>
          <w:rFonts w:ascii="Times New Roman" w:hAnsi="Times New Roman"/>
          <w:b/>
          <w:sz w:val="24"/>
        </w:rPr>
        <w:t>_____________________</w:t>
      </w:r>
    </w:p>
    <w:p w14:paraId="7CA48D4D" w14:textId="77777777" w:rsidR="00A94590" w:rsidRPr="002F0AE2" w:rsidRDefault="00A94590" w:rsidP="00A94590">
      <w:pPr>
        <w:spacing w:after="0" w:line="240" w:lineRule="auto"/>
        <w:jc w:val="center"/>
        <w:rPr>
          <w:rFonts w:ascii="Times New Roman" w:hAnsi="Times New Roman"/>
          <w:bCs/>
          <w:sz w:val="24"/>
        </w:rPr>
      </w:pPr>
      <w:r w:rsidRPr="002F0AE2">
        <w:rPr>
          <w:rFonts w:ascii="Times New Roman" w:hAnsi="Times New Roman"/>
          <w:sz w:val="24"/>
        </w:rPr>
        <w:tab/>
      </w:r>
      <w:r w:rsidRPr="002F0AE2">
        <w:rPr>
          <w:rFonts w:ascii="Times New Roman" w:hAnsi="Times New Roman"/>
          <w:bCs/>
          <w:sz w:val="24"/>
        </w:rPr>
        <w:t xml:space="preserve">                      (</w:t>
      </w:r>
      <w:r>
        <w:rPr>
          <w:rFonts w:ascii="Times New Roman" w:hAnsi="Times New Roman"/>
          <w:bCs/>
          <w:sz w:val="24"/>
        </w:rPr>
        <w:t>potpis i pečat</w:t>
      </w:r>
      <w:r w:rsidRPr="002F0AE2">
        <w:rPr>
          <w:rFonts w:ascii="Times New Roman" w:hAnsi="Times New Roman"/>
          <w:bCs/>
          <w:sz w:val="24"/>
        </w:rPr>
        <w:t>)</w:t>
      </w:r>
    </w:p>
    <w:p w14:paraId="4FCDD023" w14:textId="77777777" w:rsidR="00A94590" w:rsidRPr="002F0AE2" w:rsidRDefault="00A94590" w:rsidP="00A94590">
      <w:pPr>
        <w:spacing w:after="0" w:line="240" w:lineRule="auto"/>
        <w:rPr>
          <w:rFonts w:ascii="Times New Roman" w:hAnsi="Times New Roman"/>
          <w:b/>
          <w:bCs/>
          <w:kern w:val="32"/>
          <w:sz w:val="24"/>
          <w:szCs w:val="24"/>
          <w:lang w:eastAsia="hr-HR"/>
        </w:rPr>
      </w:pPr>
      <w:r w:rsidRPr="002F0AE2">
        <w:rPr>
          <w:rFonts w:ascii="Times New Roman" w:hAnsi="Times New Roman"/>
          <w:b/>
          <w:bCs/>
          <w:kern w:val="32"/>
          <w:sz w:val="24"/>
          <w:szCs w:val="24"/>
          <w:lang w:eastAsia="hr-HR"/>
        </w:rPr>
        <w:br w:type="page"/>
      </w:r>
    </w:p>
    <w:p w14:paraId="25B6B0A6" w14:textId="77777777" w:rsidR="00A94590" w:rsidRPr="002F0AE2" w:rsidRDefault="00A94590" w:rsidP="00A94590">
      <w:pPr>
        <w:spacing w:after="0" w:line="240" w:lineRule="auto"/>
        <w:rPr>
          <w:rFonts w:ascii="Times New Roman" w:hAnsi="Times New Roman"/>
          <w:b/>
          <w:bCs/>
          <w:kern w:val="32"/>
          <w:sz w:val="24"/>
          <w:szCs w:val="24"/>
          <w:lang w:eastAsia="hr-HR"/>
        </w:rPr>
      </w:pPr>
    </w:p>
    <w:p w14:paraId="6CA3934A" w14:textId="77777777" w:rsidR="00A94590" w:rsidRPr="002F0AE2" w:rsidRDefault="00A94590" w:rsidP="00A94590">
      <w:pPr>
        <w:spacing w:after="0" w:line="240" w:lineRule="auto"/>
        <w:jc w:val="center"/>
        <w:rPr>
          <w:rFonts w:ascii="Times New Roman" w:hAnsi="Times New Roman"/>
          <w:b/>
          <w:sz w:val="24"/>
          <w:szCs w:val="24"/>
        </w:rPr>
      </w:pPr>
      <w:bookmarkStart w:id="226" w:name="_Toc465334667"/>
      <w:r w:rsidRPr="002F0AE2">
        <w:rPr>
          <w:rFonts w:ascii="Times New Roman" w:hAnsi="Times New Roman"/>
          <w:b/>
          <w:sz w:val="24"/>
          <w:szCs w:val="24"/>
        </w:rPr>
        <w:t>1.2. ZAHTJEVI VEZANI UZ 0800 USLUGE</w:t>
      </w:r>
      <w:bookmarkEnd w:id="226"/>
    </w:p>
    <w:p w14:paraId="5A56668E" w14:textId="77777777" w:rsidR="00A94590" w:rsidRPr="002F0AE2" w:rsidRDefault="00A94590" w:rsidP="00A94590">
      <w:pPr>
        <w:spacing w:before="120" w:after="100" w:afterAutospacing="1" w:line="240" w:lineRule="auto"/>
        <w:rPr>
          <w:rFonts w:ascii="Times New Roman" w:hAnsi="Times New Roman"/>
          <w:b/>
          <w:bCs/>
          <w:sz w:val="24"/>
        </w:rPr>
      </w:pPr>
      <w:r w:rsidRPr="002F0AE2">
        <w:rPr>
          <w:rFonts w:ascii="Times New Roman" w:hAnsi="Times New Roman"/>
          <w:sz w:val="24"/>
        </w:rPr>
        <w:t>Odabrani ponuditelj u pogledu 0800 usluge mora omogućiti:</w:t>
      </w:r>
    </w:p>
    <w:p w14:paraId="3FA94C59" w14:textId="77777777" w:rsidR="00A94590" w:rsidRPr="00F70B0B" w:rsidRDefault="00A94590" w:rsidP="00707E52">
      <w:pPr>
        <w:numPr>
          <w:ilvl w:val="0"/>
          <w:numId w:val="9"/>
        </w:numPr>
        <w:suppressAutoHyphens/>
        <w:spacing w:after="0" w:line="240" w:lineRule="auto"/>
        <w:jc w:val="both"/>
        <w:rPr>
          <w:rFonts w:ascii="Times New Roman" w:eastAsia="Arial" w:hAnsi="Times New Roman"/>
          <w:bCs/>
          <w:sz w:val="24"/>
          <w:lang w:eastAsia="ar-SA"/>
        </w:rPr>
      </w:pPr>
      <w:r w:rsidRPr="00F70B0B">
        <w:rPr>
          <w:rFonts w:ascii="Times New Roman" w:eastAsia="Arial" w:hAnsi="Times New Roman"/>
          <w:bCs/>
          <w:sz w:val="24"/>
          <w:lang w:eastAsia="ar-SA"/>
        </w:rPr>
        <w:t xml:space="preserve">Uslugu 0800 xx </w:t>
      </w:r>
      <w:proofErr w:type="spellStart"/>
      <w:r w:rsidRPr="00F70B0B">
        <w:rPr>
          <w:rFonts w:ascii="Times New Roman" w:eastAsia="Arial" w:hAnsi="Times New Roman"/>
          <w:bCs/>
          <w:sz w:val="24"/>
          <w:lang w:eastAsia="ar-SA"/>
        </w:rPr>
        <w:t>xx</w:t>
      </w:r>
      <w:proofErr w:type="spellEnd"/>
      <w:r w:rsidRPr="00F70B0B">
        <w:rPr>
          <w:rFonts w:ascii="Times New Roman" w:eastAsia="Arial" w:hAnsi="Times New Roman"/>
          <w:bCs/>
          <w:sz w:val="24"/>
          <w:lang w:eastAsia="ar-SA"/>
        </w:rPr>
        <w:t xml:space="preserve"> (0800 šesteroznamenkasti) </w:t>
      </w:r>
    </w:p>
    <w:p w14:paraId="5CE2C859" w14:textId="77777777" w:rsidR="00A94590" w:rsidRPr="002F0AE2" w:rsidRDefault="00A94590" w:rsidP="00A94590">
      <w:pPr>
        <w:spacing w:after="0" w:line="240" w:lineRule="auto"/>
        <w:jc w:val="both"/>
        <w:rPr>
          <w:rFonts w:ascii="Times New Roman" w:hAnsi="Times New Roman"/>
          <w:sz w:val="24"/>
        </w:rPr>
      </w:pPr>
    </w:p>
    <w:p w14:paraId="032CEC42" w14:textId="77777777" w:rsidR="00A94590" w:rsidRPr="002F0AE2" w:rsidRDefault="00A94590" w:rsidP="00A94590">
      <w:pPr>
        <w:spacing w:after="0" w:line="240" w:lineRule="auto"/>
        <w:jc w:val="both"/>
        <w:rPr>
          <w:rFonts w:ascii="Times New Roman" w:hAnsi="Times New Roman"/>
          <w:b/>
          <w:bCs/>
          <w:sz w:val="24"/>
        </w:rPr>
      </w:pPr>
      <w:r w:rsidRPr="002F0AE2">
        <w:rPr>
          <w:rFonts w:ascii="Times New Roman" w:hAnsi="Times New Roman"/>
          <w:sz w:val="24"/>
        </w:rPr>
        <w:t xml:space="preserve">Pozivni 0800 broj mora omogućiti svim pozivateljima da troškovi poziva upućeni prema 0800 broju idu na trošak Naručitelja, odnosno troškovi tih poziva se obračunavaju Naručitelju na mjesečnom računu za uslugu pozivnog 0800 broja. Dostupnost 0800 broja je 24 sata dnevno, tijekom cijele godine sa svih fiksnih i mobilnih mreža unutar Republike Hrvatske. </w:t>
      </w:r>
      <w:r w:rsidRPr="002F0AE2">
        <w:rPr>
          <w:rFonts w:ascii="Times New Roman" w:hAnsi="Times New Roman"/>
          <w:bCs/>
          <w:sz w:val="24"/>
        </w:rPr>
        <w:t>Oblik 0800 broja mora biti šesteroznamenkasti unutar plana numeriranja definiranog od strane telekomunikacijskog regulatora.</w:t>
      </w:r>
    </w:p>
    <w:p w14:paraId="6D703EFF" w14:textId="77777777" w:rsidR="00A94590" w:rsidRPr="002F0AE2" w:rsidRDefault="00A94590" w:rsidP="00A94590">
      <w:pPr>
        <w:spacing w:before="120" w:after="0" w:line="240" w:lineRule="auto"/>
        <w:jc w:val="both"/>
        <w:rPr>
          <w:rFonts w:ascii="Times New Roman" w:hAnsi="Times New Roman"/>
          <w:b/>
          <w:bCs/>
          <w:sz w:val="24"/>
        </w:rPr>
      </w:pPr>
      <w:r w:rsidRPr="002F0AE2">
        <w:rPr>
          <w:rFonts w:ascii="Times New Roman" w:hAnsi="Times New Roman"/>
          <w:sz w:val="24"/>
        </w:rPr>
        <w:t xml:space="preserve">Sve usluge </w:t>
      </w:r>
      <w:r>
        <w:rPr>
          <w:rFonts w:ascii="Times New Roman" w:hAnsi="Times New Roman"/>
          <w:sz w:val="24"/>
        </w:rPr>
        <w:t>p</w:t>
      </w:r>
      <w:r w:rsidRPr="002F0AE2">
        <w:rPr>
          <w:rFonts w:ascii="Times New Roman" w:hAnsi="Times New Roman"/>
          <w:sz w:val="24"/>
        </w:rPr>
        <w:t xml:space="preserve">onuditelj mora obavljati prema važećim propisima, normativima i obveznim standardima koji vrijede za izvođenje usluga predmeta nabave uz pridržavanje naloga i uputa. </w:t>
      </w:r>
    </w:p>
    <w:p w14:paraId="062D9E20" w14:textId="77777777" w:rsidR="00A94590" w:rsidRPr="002F0AE2" w:rsidRDefault="00A94590" w:rsidP="00A94590">
      <w:pPr>
        <w:spacing w:after="0" w:line="240" w:lineRule="auto"/>
        <w:jc w:val="both"/>
        <w:rPr>
          <w:rFonts w:ascii="Times New Roman" w:hAnsi="Times New Roman"/>
          <w:b/>
          <w:bCs/>
          <w:sz w:val="24"/>
        </w:rPr>
      </w:pPr>
      <w:r w:rsidRPr="002F0AE2">
        <w:rPr>
          <w:rFonts w:ascii="Times New Roman" w:hAnsi="Times New Roman"/>
          <w:sz w:val="24"/>
        </w:rPr>
        <w:t>Ponuditelj se obvezuje organizirati potreban broj djelatnika kako bi osigurao kvalitetno pružanje usluga koje su predmet nabave.</w:t>
      </w:r>
    </w:p>
    <w:p w14:paraId="1F17E1CE" w14:textId="6F76C510" w:rsidR="00A94590" w:rsidRPr="002F0AE2" w:rsidRDefault="00A94590" w:rsidP="00A94590">
      <w:pPr>
        <w:spacing w:before="120" w:after="0" w:line="240" w:lineRule="auto"/>
        <w:jc w:val="both"/>
        <w:rPr>
          <w:rFonts w:ascii="Times New Roman" w:hAnsi="Times New Roman"/>
          <w:b/>
          <w:bCs/>
          <w:kern w:val="32"/>
          <w:sz w:val="24"/>
          <w:szCs w:val="24"/>
          <w:lang w:eastAsia="hr-HR"/>
        </w:rPr>
      </w:pPr>
      <w:r w:rsidRPr="00F67A81">
        <w:rPr>
          <w:rFonts w:ascii="Times New Roman" w:hAnsi="Times New Roman"/>
          <w:sz w:val="24"/>
        </w:rPr>
        <w:t xml:space="preserve">0800 uslugu je potrebno realizirati najkasnije u roku </w:t>
      </w:r>
      <w:r>
        <w:rPr>
          <w:rFonts w:ascii="Times New Roman" w:hAnsi="Times New Roman"/>
          <w:sz w:val="24"/>
        </w:rPr>
        <w:t xml:space="preserve">definiranom </w:t>
      </w:r>
      <w:r w:rsidR="00795289">
        <w:rPr>
          <w:rFonts w:ascii="Times New Roman" w:hAnsi="Times New Roman"/>
          <w:sz w:val="24"/>
        </w:rPr>
        <w:t>u Pozivu na dostavu ponuda</w:t>
      </w:r>
      <w:r w:rsidRPr="002F0AE2">
        <w:rPr>
          <w:rFonts w:ascii="Times New Roman" w:hAnsi="Times New Roman"/>
          <w:kern w:val="32"/>
          <w:sz w:val="24"/>
          <w:szCs w:val="24"/>
          <w:lang w:eastAsia="hr-HR"/>
        </w:rPr>
        <w:t>.</w:t>
      </w:r>
      <w:r w:rsidRPr="002F0AE2">
        <w:rPr>
          <w:rFonts w:ascii="Times New Roman" w:hAnsi="Times New Roman"/>
          <w:b/>
          <w:bCs/>
          <w:kern w:val="32"/>
          <w:sz w:val="24"/>
          <w:szCs w:val="24"/>
          <w:lang w:eastAsia="hr-HR"/>
        </w:rPr>
        <w:br w:type="page"/>
      </w:r>
    </w:p>
    <w:p w14:paraId="723E6DCE" w14:textId="77777777" w:rsidR="00A94590" w:rsidRPr="002F0AE2" w:rsidRDefault="00A94590" w:rsidP="00A94590">
      <w:pPr>
        <w:spacing w:after="0" w:line="240" w:lineRule="auto"/>
        <w:jc w:val="center"/>
        <w:rPr>
          <w:rFonts w:ascii="Times New Roman" w:hAnsi="Times New Roman"/>
          <w:b/>
          <w:sz w:val="24"/>
          <w:szCs w:val="24"/>
          <w:lang w:eastAsia="hr-HR"/>
        </w:rPr>
      </w:pPr>
      <w:bookmarkStart w:id="227" w:name="_Toc465334668"/>
      <w:r w:rsidRPr="002F0AE2">
        <w:rPr>
          <w:rFonts w:ascii="Times New Roman" w:hAnsi="Times New Roman"/>
          <w:b/>
          <w:sz w:val="24"/>
          <w:szCs w:val="24"/>
          <w:lang w:eastAsia="hr-HR"/>
        </w:rPr>
        <w:lastRenderedPageBreak/>
        <w:t>1.3. SPECIFIKACIJA USLUGE PODATKOVNOG POVEZIVANJA</w:t>
      </w:r>
      <w:bookmarkEnd w:id="227"/>
    </w:p>
    <w:p w14:paraId="60076D19" w14:textId="77777777" w:rsidR="00A94590" w:rsidRPr="002F0AE2" w:rsidRDefault="00A94590" w:rsidP="00A94590">
      <w:pPr>
        <w:spacing w:after="0" w:line="240" w:lineRule="auto"/>
        <w:jc w:val="center"/>
        <w:rPr>
          <w:rFonts w:ascii="Times New Roman" w:hAnsi="Times New Roman"/>
          <w:b/>
          <w:sz w:val="24"/>
          <w:szCs w:val="24"/>
          <w:lang w:eastAsia="hr-HR"/>
        </w:rPr>
      </w:pPr>
      <w:r w:rsidRPr="002F0AE2">
        <w:rPr>
          <w:rFonts w:ascii="Times New Roman" w:hAnsi="Times New Roman"/>
          <w:b/>
          <w:sz w:val="24"/>
          <w:szCs w:val="24"/>
          <w:lang w:eastAsia="hr-HR"/>
        </w:rPr>
        <w:t>– LAYER 3 (L3 IP VPN)</w:t>
      </w:r>
    </w:p>
    <w:p w14:paraId="17F13C44" w14:textId="77777777" w:rsidR="00A94590" w:rsidRPr="002F0AE2" w:rsidRDefault="00A94590" w:rsidP="00A94590">
      <w:pPr>
        <w:spacing w:after="0" w:line="240" w:lineRule="auto"/>
        <w:jc w:val="both"/>
        <w:rPr>
          <w:rFonts w:ascii="Times New Roman" w:hAnsi="Times New Roman"/>
          <w:sz w:val="20"/>
          <w:szCs w:val="20"/>
          <w:lang w:eastAsia="hr-HR"/>
        </w:rPr>
      </w:pPr>
      <w:bookmarkStart w:id="228" w:name="_Toc129590279"/>
    </w:p>
    <w:p w14:paraId="1CA1AA90" w14:textId="77777777" w:rsidR="00A94590" w:rsidRPr="002F0AE2" w:rsidRDefault="00A94590" w:rsidP="00A94590">
      <w:pPr>
        <w:spacing w:after="0" w:line="240" w:lineRule="auto"/>
        <w:jc w:val="both"/>
        <w:rPr>
          <w:rFonts w:ascii="Times New Roman" w:hAnsi="Times New Roman"/>
          <w:lang w:eastAsia="hr-HR"/>
        </w:rPr>
      </w:pPr>
      <w:r w:rsidRPr="002F0AE2">
        <w:rPr>
          <w:rFonts w:ascii="Times New Roman" w:hAnsi="Times New Roman"/>
          <w:lang w:eastAsia="hr-HR"/>
        </w:rPr>
        <w:t>Usluga se mora realizirati putem žičane bakrene parice i/ili svjetlovodnog prijenosnog medija.</w:t>
      </w:r>
    </w:p>
    <w:p w14:paraId="01191016" w14:textId="77777777" w:rsidR="00A94590" w:rsidRPr="002F0AE2" w:rsidRDefault="00A94590" w:rsidP="00A94590">
      <w:pPr>
        <w:spacing w:before="120" w:after="0" w:line="240" w:lineRule="auto"/>
        <w:jc w:val="both"/>
        <w:rPr>
          <w:rFonts w:ascii="Times New Roman" w:hAnsi="Times New Roman"/>
          <w:lang w:eastAsia="hr-HR"/>
        </w:rPr>
      </w:pPr>
      <w:r w:rsidRPr="002F0AE2">
        <w:rPr>
          <w:rFonts w:ascii="Times New Roman" w:hAnsi="Times New Roman"/>
          <w:lang w:eastAsia="hr-HR"/>
        </w:rPr>
        <w:t xml:space="preserve">Isporučena oprema za spajanje i usmjeravanje (CPE - </w:t>
      </w:r>
      <w:proofErr w:type="spellStart"/>
      <w:r w:rsidRPr="002F0AE2">
        <w:rPr>
          <w:rFonts w:ascii="Times New Roman" w:hAnsi="Times New Roman"/>
          <w:lang w:eastAsia="hr-HR"/>
        </w:rPr>
        <w:t>Customer</w:t>
      </w:r>
      <w:proofErr w:type="spellEnd"/>
      <w:r w:rsidRPr="002F0AE2">
        <w:rPr>
          <w:rFonts w:ascii="Times New Roman" w:hAnsi="Times New Roman"/>
          <w:lang w:eastAsia="hr-HR"/>
        </w:rPr>
        <w:t xml:space="preserve"> </w:t>
      </w:r>
      <w:proofErr w:type="spellStart"/>
      <w:r w:rsidRPr="002F0AE2">
        <w:rPr>
          <w:rFonts w:ascii="Times New Roman" w:hAnsi="Times New Roman"/>
          <w:lang w:eastAsia="hr-HR"/>
        </w:rPr>
        <w:t>Premises</w:t>
      </w:r>
      <w:proofErr w:type="spellEnd"/>
      <w:r w:rsidRPr="002F0AE2">
        <w:rPr>
          <w:rFonts w:ascii="Times New Roman" w:hAnsi="Times New Roman"/>
          <w:lang w:eastAsia="hr-HR"/>
        </w:rPr>
        <w:t xml:space="preserve"> </w:t>
      </w:r>
      <w:proofErr w:type="spellStart"/>
      <w:r w:rsidRPr="002F0AE2">
        <w:rPr>
          <w:rFonts w:ascii="Times New Roman" w:hAnsi="Times New Roman"/>
          <w:lang w:eastAsia="hr-HR"/>
        </w:rPr>
        <w:t>Equipment</w:t>
      </w:r>
      <w:proofErr w:type="spellEnd"/>
      <w:r w:rsidRPr="002F0AE2">
        <w:rPr>
          <w:rFonts w:ascii="Times New Roman" w:hAnsi="Times New Roman"/>
          <w:lang w:eastAsia="hr-HR"/>
        </w:rPr>
        <w:t>) mora biti u sustavu nadziranja i održavanja Ponuditelja, zbog podizanja pouzdanosti i sigurnosti cjelokupnog podatkovno - komunikacijskog sustava Naručitelja na najvišu moguću razinu.</w:t>
      </w:r>
    </w:p>
    <w:p w14:paraId="398AD131" w14:textId="77777777" w:rsidR="00A94590" w:rsidRPr="002F0AE2" w:rsidRDefault="00A94590" w:rsidP="00A94590">
      <w:pPr>
        <w:spacing w:before="120" w:after="0" w:line="240" w:lineRule="auto"/>
        <w:jc w:val="both"/>
        <w:rPr>
          <w:rFonts w:ascii="Times New Roman" w:hAnsi="Times New Roman"/>
          <w:lang w:eastAsia="hr-HR"/>
        </w:rPr>
      </w:pPr>
      <w:r w:rsidRPr="002F0AE2">
        <w:rPr>
          <w:rFonts w:ascii="Times New Roman" w:hAnsi="Times New Roman"/>
          <w:lang w:eastAsia="hr-HR"/>
        </w:rPr>
        <w:t xml:space="preserve">Usluga podrazumijeva instalaciju i konfiguraciju potrebne opreme (CPE) po načelu "ključ u ruke", uz implementaciju i održavanje svih funkcionalnosti koje su specificirane u ovom odjeljku. Točka razgraničenja odgovornosti između Naručitelja i Ponuditelja je mrežni priključak (port) na isporučenoj CPE opremi. Na svim krajnjim točkama mreže na strani Naručitelja treba biti osiguran minimalno jedan mrežni priključak (Ethernet 10/100 </w:t>
      </w:r>
      <w:proofErr w:type="spellStart"/>
      <w:r w:rsidRPr="002F0AE2">
        <w:rPr>
          <w:rFonts w:ascii="Times New Roman" w:hAnsi="Times New Roman"/>
          <w:lang w:eastAsia="hr-HR"/>
        </w:rPr>
        <w:t>BaseT</w:t>
      </w:r>
      <w:proofErr w:type="spellEnd"/>
      <w:r w:rsidRPr="002F0AE2">
        <w:rPr>
          <w:rFonts w:ascii="Times New Roman" w:hAnsi="Times New Roman"/>
          <w:lang w:eastAsia="hr-HR"/>
        </w:rPr>
        <w:t>).</w:t>
      </w:r>
    </w:p>
    <w:p w14:paraId="1D881D4B" w14:textId="77777777" w:rsidR="00A94590" w:rsidRPr="002F0AE2" w:rsidRDefault="00A94590" w:rsidP="00A94590">
      <w:pPr>
        <w:spacing w:before="120" w:after="0" w:line="240" w:lineRule="auto"/>
        <w:jc w:val="both"/>
        <w:rPr>
          <w:rFonts w:ascii="Times New Roman" w:hAnsi="Times New Roman"/>
          <w:lang w:eastAsia="hr-HR"/>
        </w:rPr>
      </w:pPr>
      <w:r w:rsidRPr="002F0AE2">
        <w:rPr>
          <w:rFonts w:ascii="Times New Roman" w:hAnsi="Times New Roman"/>
          <w:lang w:eastAsia="hr-HR"/>
        </w:rPr>
        <w:t xml:space="preserve">Usluga prijenosa podataka mora biti realizirana u Virtualnoj Privatnoj Mreži - </w:t>
      </w:r>
      <w:proofErr w:type="spellStart"/>
      <w:r w:rsidRPr="002F0AE2">
        <w:rPr>
          <w:rFonts w:ascii="Times New Roman" w:hAnsi="Times New Roman"/>
          <w:lang w:eastAsia="hr-HR"/>
        </w:rPr>
        <w:t>Virtual</w:t>
      </w:r>
      <w:proofErr w:type="spellEnd"/>
      <w:r w:rsidRPr="002F0AE2">
        <w:rPr>
          <w:rFonts w:ascii="Times New Roman" w:hAnsi="Times New Roman"/>
          <w:lang w:eastAsia="hr-HR"/>
        </w:rPr>
        <w:t xml:space="preserve"> </w:t>
      </w:r>
      <w:proofErr w:type="spellStart"/>
      <w:r w:rsidRPr="002F0AE2">
        <w:rPr>
          <w:rFonts w:ascii="Times New Roman" w:hAnsi="Times New Roman"/>
          <w:lang w:eastAsia="hr-HR"/>
        </w:rPr>
        <w:t>Private</w:t>
      </w:r>
      <w:proofErr w:type="spellEnd"/>
      <w:r w:rsidRPr="002F0AE2">
        <w:rPr>
          <w:rFonts w:ascii="Times New Roman" w:hAnsi="Times New Roman"/>
          <w:lang w:eastAsia="hr-HR"/>
        </w:rPr>
        <w:t xml:space="preserve"> Network kojom se omogućuje povezivanje lokacija Naručitelja u jedinstvenu korporativnu mrežu temeljeno na IP/MPLS tehnologiji (Internet </w:t>
      </w:r>
      <w:proofErr w:type="spellStart"/>
      <w:r w:rsidRPr="002F0AE2">
        <w:rPr>
          <w:rFonts w:ascii="Times New Roman" w:hAnsi="Times New Roman"/>
          <w:lang w:eastAsia="hr-HR"/>
        </w:rPr>
        <w:t>Protocol</w:t>
      </w:r>
      <w:proofErr w:type="spellEnd"/>
      <w:r w:rsidRPr="002F0AE2">
        <w:rPr>
          <w:rFonts w:ascii="Times New Roman" w:hAnsi="Times New Roman"/>
          <w:lang w:eastAsia="hr-HR"/>
        </w:rPr>
        <w:t xml:space="preserve">/Multi </w:t>
      </w:r>
      <w:proofErr w:type="spellStart"/>
      <w:r w:rsidRPr="002F0AE2">
        <w:rPr>
          <w:rFonts w:ascii="Times New Roman" w:hAnsi="Times New Roman"/>
          <w:lang w:eastAsia="hr-HR"/>
        </w:rPr>
        <w:t>Protocol</w:t>
      </w:r>
      <w:proofErr w:type="spellEnd"/>
      <w:r w:rsidRPr="002F0AE2">
        <w:rPr>
          <w:rFonts w:ascii="Times New Roman" w:hAnsi="Times New Roman"/>
          <w:lang w:eastAsia="hr-HR"/>
        </w:rPr>
        <w:t xml:space="preserve"> </w:t>
      </w:r>
      <w:proofErr w:type="spellStart"/>
      <w:r w:rsidRPr="002F0AE2">
        <w:rPr>
          <w:rFonts w:ascii="Times New Roman" w:hAnsi="Times New Roman"/>
          <w:lang w:eastAsia="hr-HR"/>
        </w:rPr>
        <w:t>Label</w:t>
      </w:r>
      <w:proofErr w:type="spellEnd"/>
      <w:r w:rsidRPr="002F0AE2">
        <w:rPr>
          <w:rFonts w:ascii="Times New Roman" w:hAnsi="Times New Roman"/>
          <w:lang w:eastAsia="hr-HR"/>
        </w:rPr>
        <w:t xml:space="preserve"> </w:t>
      </w:r>
      <w:proofErr w:type="spellStart"/>
      <w:r w:rsidRPr="002F0AE2">
        <w:rPr>
          <w:rFonts w:ascii="Times New Roman" w:hAnsi="Times New Roman"/>
          <w:lang w:eastAsia="hr-HR"/>
        </w:rPr>
        <w:t>Switching</w:t>
      </w:r>
      <w:proofErr w:type="spellEnd"/>
      <w:r w:rsidRPr="002F0AE2">
        <w:rPr>
          <w:rFonts w:ascii="Times New Roman" w:hAnsi="Times New Roman"/>
          <w:lang w:eastAsia="hr-HR"/>
        </w:rPr>
        <w:t xml:space="preserve">). Ujedno Ponuditelj mora po Naručiteljevim potrebama omogućiti korištenje tzv. </w:t>
      </w:r>
      <w:proofErr w:type="spellStart"/>
      <w:r w:rsidRPr="002F0AE2">
        <w:rPr>
          <w:rFonts w:ascii="Times New Roman" w:hAnsi="Times New Roman"/>
          <w:lang w:eastAsia="hr-HR"/>
        </w:rPr>
        <w:t>Full-mesh</w:t>
      </w:r>
      <w:proofErr w:type="spellEnd"/>
      <w:r w:rsidRPr="002F0AE2">
        <w:rPr>
          <w:rFonts w:ascii="Times New Roman" w:hAnsi="Times New Roman"/>
          <w:lang w:eastAsia="hr-HR"/>
        </w:rPr>
        <w:t xml:space="preserve"> tehnologije prijenosa podataka (sve lokacije mogu direktno pristupiti jedna drugoj).</w:t>
      </w:r>
    </w:p>
    <w:p w14:paraId="09D8990C" w14:textId="77777777" w:rsidR="00A94590" w:rsidRPr="002F0AE2" w:rsidRDefault="00A94590" w:rsidP="00A94590">
      <w:pPr>
        <w:spacing w:before="120" w:after="0" w:line="240" w:lineRule="auto"/>
        <w:jc w:val="both"/>
        <w:rPr>
          <w:rFonts w:ascii="Times New Roman" w:hAnsi="Times New Roman"/>
          <w:lang w:eastAsia="hr-HR"/>
        </w:rPr>
      </w:pPr>
      <w:r w:rsidRPr="002F0AE2">
        <w:rPr>
          <w:rFonts w:ascii="Times New Roman" w:hAnsi="Times New Roman"/>
          <w:lang w:eastAsia="hr-HR"/>
        </w:rPr>
        <w:t>Ponuditelj usluge mora jamčiti sigurnost podataka u realiziranoj komunikacijskoj mreži Naručitelja onemogućavanjem pristupa privatnoj mreži trećim osobama s Interneta i iz drugih podatkovnih (korisničkih) mreža realiziranih kod Ponuditelja usluge.</w:t>
      </w:r>
    </w:p>
    <w:p w14:paraId="557409D2" w14:textId="77777777" w:rsidR="00A94590" w:rsidRPr="002F0AE2" w:rsidRDefault="00A94590" w:rsidP="00A94590">
      <w:pPr>
        <w:spacing w:before="120" w:after="0" w:line="240" w:lineRule="auto"/>
        <w:jc w:val="both"/>
        <w:rPr>
          <w:rFonts w:ascii="Times New Roman" w:hAnsi="Times New Roman"/>
          <w:lang w:eastAsia="hr-HR"/>
        </w:rPr>
      </w:pPr>
      <w:r w:rsidRPr="002F0AE2">
        <w:rPr>
          <w:rFonts w:ascii="Times New Roman" w:hAnsi="Times New Roman"/>
          <w:lang w:eastAsia="hr-HR"/>
        </w:rPr>
        <w:t>Održavanje opreme i linkova koje utječe na dostupnost usluge može se izvoditi isključivo po dogovoru s Naručiteljem i po rasporedu kojeg odredi Naručitelj.</w:t>
      </w:r>
    </w:p>
    <w:p w14:paraId="5FA99A6C" w14:textId="77777777" w:rsidR="00A94590" w:rsidRPr="002F0AE2" w:rsidRDefault="00A94590" w:rsidP="00A94590">
      <w:pPr>
        <w:spacing w:before="120" w:after="0" w:line="240" w:lineRule="auto"/>
        <w:jc w:val="both"/>
        <w:rPr>
          <w:rFonts w:ascii="Times New Roman" w:hAnsi="Times New Roman"/>
          <w:lang w:eastAsia="hr-HR"/>
        </w:rPr>
      </w:pPr>
      <w:r w:rsidRPr="002F0AE2">
        <w:rPr>
          <w:rFonts w:ascii="Times New Roman" w:hAnsi="Times New Roman"/>
          <w:lang w:eastAsia="hr-HR"/>
        </w:rPr>
        <w:t>Ponuditelj usluge je dužan upravljati i nadzirati realiziranu privatnu mrežu, te pružati podršku u funkcioniranju realizirane mreže, 24 sata na dan, 7 dana u tjednu.</w:t>
      </w:r>
    </w:p>
    <w:p w14:paraId="089618F9" w14:textId="39F62991" w:rsidR="00A94590" w:rsidRPr="002F0AE2" w:rsidRDefault="00A94590" w:rsidP="00A94590">
      <w:pPr>
        <w:spacing w:before="120" w:after="0" w:line="240" w:lineRule="auto"/>
        <w:jc w:val="both"/>
        <w:rPr>
          <w:rFonts w:ascii="Times New Roman" w:hAnsi="Times New Roman"/>
          <w:lang w:eastAsia="hr-HR"/>
        </w:rPr>
      </w:pPr>
      <w:r w:rsidRPr="002F0AE2">
        <w:rPr>
          <w:rFonts w:ascii="Times New Roman" w:hAnsi="Times New Roman"/>
          <w:lang w:eastAsia="hr-HR"/>
        </w:rPr>
        <w:t xml:space="preserve">Ponuditelj je dužan uslugu prijenosa podataka </w:t>
      </w:r>
      <w:proofErr w:type="spellStart"/>
      <w:r w:rsidRPr="002F0AE2">
        <w:rPr>
          <w:rFonts w:ascii="Times New Roman" w:hAnsi="Times New Roman"/>
          <w:lang w:eastAsia="hr-HR"/>
        </w:rPr>
        <w:t>Layer</w:t>
      </w:r>
      <w:proofErr w:type="spellEnd"/>
      <w:r w:rsidRPr="002F0AE2">
        <w:rPr>
          <w:rFonts w:ascii="Times New Roman" w:hAnsi="Times New Roman"/>
          <w:lang w:eastAsia="hr-HR"/>
        </w:rPr>
        <w:t xml:space="preserve"> 3 IP VPN realizirati najkasnije u roku </w:t>
      </w:r>
      <w:r>
        <w:rPr>
          <w:rFonts w:ascii="Times New Roman" w:hAnsi="Times New Roman"/>
          <w:lang w:eastAsia="hr-HR"/>
        </w:rPr>
        <w:t xml:space="preserve">definiranom </w:t>
      </w:r>
      <w:r w:rsidR="00795289">
        <w:rPr>
          <w:rFonts w:ascii="Times New Roman" w:hAnsi="Times New Roman"/>
          <w:lang w:eastAsia="hr-HR"/>
        </w:rPr>
        <w:t>Pozivom na dostavu ponuda</w:t>
      </w:r>
      <w:r w:rsidRPr="002F0AE2">
        <w:rPr>
          <w:rFonts w:ascii="Times New Roman" w:hAnsi="Times New Roman"/>
          <w:lang w:eastAsia="hr-HR"/>
        </w:rPr>
        <w:t xml:space="preserve"> </w:t>
      </w:r>
      <w:r w:rsidRPr="002F0AE2">
        <w:rPr>
          <w:rFonts w:ascii="Times New Roman" w:hAnsi="Times New Roman"/>
        </w:rPr>
        <w:t>s pripadajućom opremom i bez dodatnih troškova Naručitelja.</w:t>
      </w:r>
    </w:p>
    <w:p w14:paraId="0148C5FA" w14:textId="77777777" w:rsidR="00A94590" w:rsidRPr="002F0AE2" w:rsidRDefault="00A94590" w:rsidP="00A94590">
      <w:pPr>
        <w:spacing w:before="120" w:after="0" w:line="240" w:lineRule="auto"/>
        <w:rPr>
          <w:rFonts w:ascii="Times New Roman" w:hAnsi="Times New Roman"/>
          <w:lang w:eastAsia="hr-HR"/>
        </w:rPr>
      </w:pPr>
      <w:r w:rsidRPr="002F0AE2">
        <w:rPr>
          <w:rFonts w:ascii="Times New Roman" w:hAnsi="Times New Roman"/>
          <w:lang w:eastAsia="hr-HR"/>
        </w:rPr>
        <w:t>Pri realizaciji usluga Ponuditelj je dužan voditi se slijedećim tehničkim zahtjevima:</w:t>
      </w:r>
    </w:p>
    <w:p w14:paraId="5FDFC02A" w14:textId="77777777" w:rsidR="00A94590" w:rsidRPr="002F0AE2" w:rsidRDefault="00A94590" w:rsidP="00A94590">
      <w:pPr>
        <w:spacing w:after="0" w:line="240" w:lineRule="auto"/>
        <w:jc w:val="both"/>
        <w:rPr>
          <w:rFonts w:ascii="Times New Roman" w:hAnsi="Times New Roman"/>
          <w:lang w:eastAsia="hr-HR"/>
        </w:rPr>
      </w:pPr>
      <w:r w:rsidRPr="002F0AE2">
        <w:rPr>
          <w:rFonts w:ascii="Times New Roman" w:hAnsi="Times New Roman"/>
          <w:lang w:eastAsia="hr-HR"/>
        </w:rPr>
        <w:t xml:space="preserve">Za </w:t>
      </w:r>
      <w:proofErr w:type="spellStart"/>
      <w:r w:rsidRPr="002F0AE2">
        <w:rPr>
          <w:rFonts w:ascii="Times New Roman" w:hAnsi="Times New Roman"/>
          <w:lang w:eastAsia="hr-HR"/>
        </w:rPr>
        <w:t>Layer</w:t>
      </w:r>
      <w:proofErr w:type="spellEnd"/>
      <w:r w:rsidRPr="002F0AE2">
        <w:rPr>
          <w:rFonts w:ascii="Times New Roman" w:hAnsi="Times New Roman"/>
          <w:lang w:eastAsia="hr-HR"/>
        </w:rPr>
        <w:t xml:space="preserve"> 3 IP VPN priključak realiziran na lokaciji Franjevački trg 7, Varaždin zbog potrebne visoke razine pouzdanosti sustava, kontinuiteta poslovanja i stalnosti podatkovnih usluga, Ponuditelj mora osigurati SLA </w:t>
      </w:r>
      <w:r w:rsidRPr="00A2311B">
        <w:rPr>
          <w:rFonts w:ascii="Times New Roman" w:hAnsi="Times New Roman"/>
          <w:lang w:eastAsia="hr-HR"/>
        </w:rPr>
        <w:t>99,72%</w:t>
      </w:r>
      <w:r w:rsidRPr="002F0AE2">
        <w:rPr>
          <w:rFonts w:ascii="Times New Roman" w:hAnsi="Times New Roman"/>
          <w:lang w:eastAsia="hr-HR"/>
        </w:rPr>
        <w:t xml:space="preserve"> garantirane mjesečne dostupnosti, bez degradacije usluge, koji mora biti uključen u jednokratnim i mjesečnim naknadama za priključak podatkovnog povezivanja </w:t>
      </w:r>
      <w:proofErr w:type="spellStart"/>
      <w:r w:rsidRPr="002F0AE2">
        <w:rPr>
          <w:rFonts w:ascii="Times New Roman" w:hAnsi="Times New Roman"/>
          <w:lang w:eastAsia="hr-HR"/>
        </w:rPr>
        <w:t>Layer</w:t>
      </w:r>
      <w:proofErr w:type="spellEnd"/>
      <w:r w:rsidRPr="002F0AE2">
        <w:rPr>
          <w:rFonts w:ascii="Times New Roman" w:hAnsi="Times New Roman"/>
          <w:lang w:eastAsia="hr-HR"/>
        </w:rPr>
        <w:t xml:space="preserve"> 3 IP VPN-a.</w:t>
      </w:r>
    </w:p>
    <w:p w14:paraId="25DBFBE1" w14:textId="77777777" w:rsidR="00A94590" w:rsidRPr="002F0AE2" w:rsidRDefault="00A94590" w:rsidP="00A94590">
      <w:pPr>
        <w:spacing w:before="120" w:after="0" w:line="240" w:lineRule="auto"/>
        <w:rPr>
          <w:rFonts w:ascii="Times New Roman" w:hAnsi="Times New Roman"/>
          <w:lang w:eastAsia="hr-HR"/>
        </w:rPr>
      </w:pPr>
      <w:r w:rsidRPr="002F0AE2">
        <w:rPr>
          <w:rFonts w:ascii="Times New Roman" w:hAnsi="Times New Roman"/>
          <w:lang w:eastAsia="hr-HR"/>
        </w:rPr>
        <w:t xml:space="preserve">Zaprimljene prijave za SLA </w:t>
      </w:r>
      <w:r w:rsidRPr="00A2311B">
        <w:rPr>
          <w:rFonts w:ascii="Times New Roman" w:hAnsi="Times New Roman"/>
          <w:lang w:eastAsia="hr-HR"/>
        </w:rPr>
        <w:t>99,72%</w:t>
      </w:r>
      <w:r w:rsidRPr="002F0AE2">
        <w:rPr>
          <w:rFonts w:ascii="Times New Roman" w:hAnsi="Times New Roman"/>
          <w:lang w:eastAsia="hr-HR"/>
        </w:rPr>
        <w:t xml:space="preserve"> mjesečno podliježu sljedećim rokovima za rješavanje:</w:t>
      </w:r>
    </w:p>
    <w:p w14:paraId="035AA5E8" w14:textId="77777777" w:rsidR="00A94590" w:rsidRPr="002F0AE2" w:rsidRDefault="00A94590" w:rsidP="00A94590">
      <w:pPr>
        <w:spacing w:after="0" w:line="240" w:lineRule="auto"/>
        <w:rPr>
          <w:rFonts w:ascii="Times New Roman" w:hAnsi="Times New Roman"/>
          <w:sz w:val="24"/>
          <w:szCs w:val="24"/>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8"/>
        <w:gridCol w:w="2053"/>
        <w:gridCol w:w="2319"/>
      </w:tblGrid>
      <w:tr w:rsidR="00A94590" w:rsidRPr="00C01713" w14:paraId="65BB9429" w14:textId="77777777" w:rsidTr="0013344D">
        <w:trPr>
          <w:trHeight w:val="738"/>
        </w:trPr>
        <w:tc>
          <w:tcPr>
            <w:tcW w:w="2587" w:type="pct"/>
            <w:shd w:val="pct15" w:color="auto" w:fill="auto"/>
            <w:vAlign w:val="center"/>
          </w:tcPr>
          <w:p w14:paraId="479B6D7A" w14:textId="77777777" w:rsidR="00A94590" w:rsidRPr="00C01713" w:rsidRDefault="00A94590" w:rsidP="0013344D">
            <w:pPr>
              <w:widowControl w:val="0"/>
              <w:adjustRightInd w:val="0"/>
              <w:spacing w:after="0" w:line="240" w:lineRule="auto"/>
              <w:ind w:right="-26"/>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Prioriteti prema hitnosti</w:t>
            </w:r>
          </w:p>
        </w:tc>
        <w:tc>
          <w:tcPr>
            <w:tcW w:w="1133" w:type="pct"/>
            <w:shd w:val="pct15" w:color="auto" w:fill="auto"/>
            <w:vAlign w:val="center"/>
          </w:tcPr>
          <w:p w14:paraId="30C3C401" w14:textId="77777777" w:rsidR="00A94590" w:rsidRPr="00C01713" w:rsidRDefault="00A94590" w:rsidP="0013344D">
            <w:pPr>
              <w:widowControl w:val="0"/>
              <w:adjustRightInd w:val="0"/>
              <w:spacing w:after="0" w:line="240" w:lineRule="auto"/>
              <w:ind w:right="-26"/>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Vrijeme odziva (24x7)</w:t>
            </w:r>
          </w:p>
        </w:tc>
        <w:tc>
          <w:tcPr>
            <w:tcW w:w="1280" w:type="pct"/>
            <w:shd w:val="pct15" w:color="auto" w:fill="auto"/>
            <w:vAlign w:val="center"/>
          </w:tcPr>
          <w:p w14:paraId="6143164E" w14:textId="77777777" w:rsidR="00A94590" w:rsidRPr="00C01713" w:rsidRDefault="00A94590" w:rsidP="0013344D">
            <w:pPr>
              <w:widowControl w:val="0"/>
              <w:adjustRightInd w:val="0"/>
              <w:spacing w:after="0" w:line="240" w:lineRule="auto"/>
              <w:ind w:right="-26"/>
              <w:jc w:val="center"/>
              <w:textAlignment w:val="baseline"/>
              <w:rPr>
                <w:rFonts w:ascii="Times New Roman" w:eastAsia="Arial" w:hAnsi="Times New Roman"/>
                <w:b/>
                <w:sz w:val="20"/>
                <w:szCs w:val="20"/>
                <w:lang w:eastAsia="hr-HR"/>
              </w:rPr>
            </w:pPr>
            <w:r w:rsidRPr="00C01713">
              <w:rPr>
                <w:rFonts w:ascii="Times New Roman" w:eastAsia="Arial" w:hAnsi="Times New Roman"/>
                <w:b/>
                <w:sz w:val="20"/>
                <w:szCs w:val="20"/>
                <w:lang w:eastAsia="hr-HR"/>
              </w:rPr>
              <w:t>Vrijeme pronalaženja i otklona smetnji (24x7)</w:t>
            </w:r>
          </w:p>
        </w:tc>
      </w:tr>
      <w:tr w:rsidR="00A94590" w:rsidRPr="00C01713" w14:paraId="1ADF317A" w14:textId="77777777" w:rsidTr="0013344D">
        <w:trPr>
          <w:trHeight w:val="603"/>
        </w:trPr>
        <w:tc>
          <w:tcPr>
            <w:tcW w:w="2587" w:type="pct"/>
            <w:vAlign w:val="center"/>
          </w:tcPr>
          <w:p w14:paraId="682FE353" w14:textId="77777777" w:rsidR="00A94590" w:rsidRPr="00C01713" w:rsidRDefault="00A94590" w:rsidP="0013344D">
            <w:pPr>
              <w:widowControl w:val="0"/>
              <w:adjustRightInd w:val="0"/>
              <w:spacing w:after="0" w:line="240" w:lineRule="auto"/>
              <w:ind w:right="-26"/>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 xml:space="preserve">Stupanj ozbiljnosti 1: Kritičan – </w:t>
            </w:r>
            <w:r w:rsidRPr="00C01713">
              <w:rPr>
                <w:rFonts w:ascii="Times New Roman" w:eastAsia="Arial" w:hAnsi="Times New Roman"/>
                <w:sz w:val="20"/>
                <w:szCs w:val="20"/>
                <w:lang w:eastAsia="hr-HR"/>
              </w:rPr>
              <w:br/>
              <w:t>Potpuni prekid rada  usluge</w:t>
            </w:r>
          </w:p>
        </w:tc>
        <w:tc>
          <w:tcPr>
            <w:tcW w:w="1133" w:type="pct"/>
            <w:vAlign w:val="center"/>
          </w:tcPr>
          <w:p w14:paraId="1030DFB7" w14:textId="77777777" w:rsidR="00A94590" w:rsidRPr="00C01713" w:rsidRDefault="00A94590" w:rsidP="0013344D">
            <w:pPr>
              <w:widowControl w:val="0"/>
              <w:adjustRightInd w:val="0"/>
              <w:spacing w:after="0" w:line="240" w:lineRule="auto"/>
              <w:ind w:right="-26"/>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&lt; 15 min</w:t>
            </w:r>
          </w:p>
        </w:tc>
        <w:tc>
          <w:tcPr>
            <w:tcW w:w="1280" w:type="pct"/>
            <w:vAlign w:val="center"/>
          </w:tcPr>
          <w:p w14:paraId="3E032CEC" w14:textId="77777777" w:rsidR="00A94590" w:rsidRPr="00C01713" w:rsidRDefault="00A94590" w:rsidP="0013344D">
            <w:pPr>
              <w:widowControl w:val="0"/>
              <w:adjustRightInd w:val="0"/>
              <w:spacing w:after="0" w:line="240" w:lineRule="auto"/>
              <w:ind w:right="-26"/>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&lt; 2 sata</w:t>
            </w:r>
          </w:p>
        </w:tc>
      </w:tr>
      <w:tr w:rsidR="00A94590" w:rsidRPr="00C01713" w14:paraId="0BDFD79C" w14:textId="77777777" w:rsidTr="0013344D">
        <w:trPr>
          <w:trHeight w:val="274"/>
        </w:trPr>
        <w:tc>
          <w:tcPr>
            <w:tcW w:w="2587" w:type="pct"/>
            <w:vAlign w:val="center"/>
          </w:tcPr>
          <w:p w14:paraId="7F79E3B1" w14:textId="77777777" w:rsidR="00A94590" w:rsidRPr="00C01713" w:rsidRDefault="00A94590" w:rsidP="0013344D">
            <w:pPr>
              <w:widowControl w:val="0"/>
              <w:adjustRightInd w:val="0"/>
              <w:spacing w:after="0" w:line="240" w:lineRule="auto"/>
              <w:ind w:right="-26"/>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Stupanj ozbiljnosti 2:  Ozbiljan –</w:t>
            </w:r>
            <w:r w:rsidRPr="00C01713">
              <w:rPr>
                <w:rFonts w:ascii="Times New Roman" w:eastAsia="Arial" w:hAnsi="Times New Roman"/>
                <w:sz w:val="20"/>
                <w:szCs w:val="20"/>
                <w:lang w:eastAsia="hr-HR"/>
              </w:rPr>
              <w:br/>
              <w:t>Greške u radu usluge / narušena kvaliteta</w:t>
            </w:r>
          </w:p>
          <w:p w14:paraId="0220FD5B" w14:textId="77777777" w:rsidR="00A94590" w:rsidRPr="00C01713" w:rsidRDefault="00A94590" w:rsidP="0013344D">
            <w:pPr>
              <w:widowControl w:val="0"/>
              <w:adjustRightInd w:val="0"/>
              <w:spacing w:after="0" w:line="240" w:lineRule="auto"/>
              <w:ind w:right="-26"/>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rada usluge / otežan rad</w:t>
            </w:r>
          </w:p>
        </w:tc>
        <w:tc>
          <w:tcPr>
            <w:tcW w:w="1133" w:type="pct"/>
            <w:vAlign w:val="center"/>
          </w:tcPr>
          <w:p w14:paraId="46A44FDE" w14:textId="77777777" w:rsidR="00A94590" w:rsidRPr="00C01713" w:rsidRDefault="00A94590" w:rsidP="0013344D">
            <w:pPr>
              <w:widowControl w:val="0"/>
              <w:adjustRightInd w:val="0"/>
              <w:spacing w:after="0" w:line="240" w:lineRule="auto"/>
              <w:ind w:right="-26"/>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&lt; 15 min</w:t>
            </w:r>
          </w:p>
        </w:tc>
        <w:tc>
          <w:tcPr>
            <w:tcW w:w="1280" w:type="pct"/>
            <w:vAlign w:val="center"/>
          </w:tcPr>
          <w:p w14:paraId="2898E041" w14:textId="77777777" w:rsidR="00A94590" w:rsidRPr="00C01713" w:rsidRDefault="00A94590" w:rsidP="0013344D">
            <w:pPr>
              <w:widowControl w:val="0"/>
              <w:adjustRightInd w:val="0"/>
              <w:spacing w:after="0" w:line="240" w:lineRule="auto"/>
              <w:ind w:right="-26"/>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&lt; 8 sati</w:t>
            </w:r>
          </w:p>
        </w:tc>
      </w:tr>
      <w:tr w:rsidR="00A94590" w:rsidRPr="00C01713" w14:paraId="4880284F" w14:textId="77777777" w:rsidTr="0013344D">
        <w:trPr>
          <w:trHeight w:val="411"/>
        </w:trPr>
        <w:tc>
          <w:tcPr>
            <w:tcW w:w="2587" w:type="pct"/>
            <w:vAlign w:val="center"/>
          </w:tcPr>
          <w:p w14:paraId="255F45C7" w14:textId="77777777" w:rsidR="00A94590" w:rsidRPr="00C01713" w:rsidRDefault="00A94590" w:rsidP="0013344D">
            <w:pPr>
              <w:widowControl w:val="0"/>
              <w:adjustRightInd w:val="0"/>
              <w:spacing w:after="0" w:line="240" w:lineRule="auto"/>
              <w:ind w:right="-26"/>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Stupanj ozbiljnosti 3:  Upozoravajući-</w:t>
            </w:r>
          </w:p>
          <w:p w14:paraId="5304AF6B" w14:textId="77777777" w:rsidR="00A94590" w:rsidRPr="00C01713" w:rsidRDefault="00A94590" w:rsidP="0013344D">
            <w:pPr>
              <w:widowControl w:val="0"/>
              <w:adjustRightInd w:val="0"/>
              <w:spacing w:after="0" w:line="240" w:lineRule="auto"/>
              <w:ind w:right="-26"/>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Smetnja koja direktno ne utječe na korištenje usluge (ili vrlo malo)</w:t>
            </w:r>
          </w:p>
        </w:tc>
        <w:tc>
          <w:tcPr>
            <w:tcW w:w="1133" w:type="pct"/>
            <w:vAlign w:val="center"/>
          </w:tcPr>
          <w:p w14:paraId="75CA8AB0" w14:textId="77777777" w:rsidR="00A94590" w:rsidRPr="00C01713" w:rsidRDefault="00A94590" w:rsidP="0013344D">
            <w:pPr>
              <w:widowControl w:val="0"/>
              <w:adjustRightInd w:val="0"/>
              <w:spacing w:after="0" w:line="240" w:lineRule="auto"/>
              <w:ind w:right="-26"/>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&lt; 15 min</w:t>
            </w:r>
          </w:p>
        </w:tc>
        <w:tc>
          <w:tcPr>
            <w:tcW w:w="1280" w:type="pct"/>
            <w:vAlign w:val="center"/>
          </w:tcPr>
          <w:p w14:paraId="76377493" w14:textId="77777777" w:rsidR="00A94590" w:rsidRPr="00C01713" w:rsidRDefault="00A94590" w:rsidP="0013344D">
            <w:pPr>
              <w:widowControl w:val="0"/>
              <w:adjustRightInd w:val="0"/>
              <w:spacing w:after="0" w:line="240" w:lineRule="auto"/>
              <w:ind w:right="-26"/>
              <w:jc w:val="center"/>
              <w:textAlignment w:val="baseline"/>
              <w:rPr>
                <w:rFonts w:ascii="Times New Roman" w:eastAsia="Arial" w:hAnsi="Times New Roman"/>
                <w:sz w:val="20"/>
                <w:szCs w:val="20"/>
                <w:lang w:eastAsia="hr-HR"/>
              </w:rPr>
            </w:pPr>
            <w:r w:rsidRPr="00C01713">
              <w:rPr>
                <w:rFonts w:ascii="Times New Roman" w:eastAsia="Arial" w:hAnsi="Times New Roman"/>
                <w:sz w:val="20"/>
                <w:szCs w:val="20"/>
                <w:lang w:eastAsia="hr-HR"/>
              </w:rPr>
              <w:t>&lt; 12 sati</w:t>
            </w:r>
          </w:p>
        </w:tc>
      </w:tr>
    </w:tbl>
    <w:p w14:paraId="779730BE" w14:textId="77777777" w:rsidR="00A94590" w:rsidRPr="002F0AE2" w:rsidRDefault="00A94590" w:rsidP="00A94590">
      <w:pPr>
        <w:suppressAutoHyphens/>
        <w:spacing w:after="0" w:line="240" w:lineRule="auto"/>
        <w:jc w:val="both"/>
        <w:rPr>
          <w:rFonts w:ascii="Times New Roman" w:hAnsi="Times New Roman"/>
          <w:lang w:eastAsia="hr-HR"/>
        </w:rPr>
      </w:pPr>
      <w:bookmarkStart w:id="229" w:name="_Toc465334669"/>
      <w:bookmarkEnd w:id="228"/>
      <w:r w:rsidRPr="002F0AE2">
        <w:rPr>
          <w:rFonts w:ascii="Times New Roman" w:hAnsi="Times New Roman"/>
          <w:lang w:eastAsia="hr-HR"/>
        </w:rPr>
        <w:t xml:space="preserve">Vrijeme odziva definira se kao maksimalno vrijeme od trenutka prijavljivanja smetnje do trenutka potvrde Isporučitelja. </w:t>
      </w:r>
    </w:p>
    <w:p w14:paraId="7E35E540" w14:textId="77777777" w:rsidR="00A94590" w:rsidRPr="002F0AE2" w:rsidRDefault="00A94590" w:rsidP="00A94590">
      <w:pPr>
        <w:suppressAutoHyphens/>
        <w:spacing w:after="0" w:line="240" w:lineRule="auto"/>
        <w:jc w:val="both"/>
        <w:rPr>
          <w:rFonts w:ascii="Times New Roman" w:hAnsi="Times New Roman"/>
          <w:lang w:eastAsia="hr-HR"/>
        </w:rPr>
      </w:pPr>
      <w:r w:rsidRPr="002F0AE2">
        <w:rPr>
          <w:rFonts w:ascii="Times New Roman" w:hAnsi="Times New Roman"/>
          <w:lang w:eastAsia="hr-HR"/>
        </w:rPr>
        <w:t xml:space="preserve">Vrijeme pronalaženja i otklona smetnje je vrijeme između odziva i vremena otklanjanja smetnje, odnosno vraćanja u ispravno stanje. </w:t>
      </w:r>
    </w:p>
    <w:p w14:paraId="74A8CEBE" w14:textId="77777777" w:rsidR="00A94590" w:rsidRPr="002F0AE2" w:rsidRDefault="00A94590" w:rsidP="00A94590">
      <w:pPr>
        <w:spacing w:after="0" w:line="240" w:lineRule="auto"/>
        <w:rPr>
          <w:rFonts w:ascii="Times New Roman" w:hAnsi="Times New Roman"/>
          <w:b/>
          <w:sz w:val="24"/>
          <w:szCs w:val="24"/>
          <w:lang w:eastAsia="hr-HR"/>
        </w:rPr>
      </w:pPr>
      <w:r w:rsidRPr="002F0AE2">
        <w:rPr>
          <w:rFonts w:ascii="Times New Roman" w:hAnsi="Times New Roman"/>
          <w:b/>
          <w:sz w:val="24"/>
          <w:szCs w:val="24"/>
          <w:lang w:eastAsia="hr-HR"/>
        </w:rPr>
        <w:br w:type="page"/>
      </w:r>
    </w:p>
    <w:p w14:paraId="0B105107" w14:textId="77777777" w:rsidR="00A94590" w:rsidRPr="002F0AE2" w:rsidRDefault="00A94590" w:rsidP="00A94590">
      <w:pPr>
        <w:spacing w:after="0" w:line="240" w:lineRule="auto"/>
        <w:rPr>
          <w:rFonts w:ascii="Times New Roman" w:hAnsi="Times New Roman"/>
          <w:b/>
          <w:sz w:val="24"/>
          <w:szCs w:val="24"/>
          <w:lang w:eastAsia="hr-HR"/>
        </w:rPr>
      </w:pPr>
      <w:r w:rsidRPr="002F0AE2">
        <w:rPr>
          <w:rFonts w:ascii="Times New Roman" w:hAnsi="Times New Roman"/>
          <w:b/>
          <w:sz w:val="24"/>
          <w:szCs w:val="24"/>
          <w:lang w:eastAsia="hr-HR"/>
        </w:rPr>
        <w:lastRenderedPageBreak/>
        <w:t xml:space="preserve">1.3.1. ZAHTJEVI PREDMETA NADMETANJA USLUGA PODATKOVNOG POVEZIVANJA - </w:t>
      </w:r>
      <w:proofErr w:type="spellStart"/>
      <w:r w:rsidRPr="002F0AE2">
        <w:rPr>
          <w:rFonts w:ascii="Times New Roman" w:hAnsi="Times New Roman"/>
          <w:b/>
          <w:sz w:val="24"/>
          <w:szCs w:val="24"/>
          <w:lang w:eastAsia="hr-HR"/>
        </w:rPr>
        <w:t>Layer</w:t>
      </w:r>
      <w:proofErr w:type="spellEnd"/>
      <w:r w:rsidRPr="002F0AE2">
        <w:rPr>
          <w:rFonts w:ascii="Times New Roman" w:hAnsi="Times New Roman"/>
          <w:b/>
          <w:sz w:val="24"/>
          <w:szCs w:val="24"/>
          <w:lang w:eastAsia="hr-HR"/>
        </w:rPr>
        <w:t xml:space="preserve"> 3 (IP VPN)</w:t>
      </w:r>
      <w:bookmarkEnd w:id="229"/>
    </w:p>
    <w:p w14:paraId="0C0132B7"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 xml:space="preserve">U nastavku je detaljan popis zahtjeva predmeta nadmetanja. </w:t>
      </w:r>
      <w:r w:rsidRPr="00BF7426">
        <w:rPr>
          <w:rFonts w:ascii="Times New Roman" w:hAnsi="Times New Roman"/>
          <w:sz w:val="24"/>
          <w:szCs w:val="24"/>
          <w:lang w:eastAsia="hr-HR"/>
        </w:rPr>
        <w:t>Ponuditelj je dužan popunjenu tablicu priložiti u ponudi.</w:t>
      </w:r>
      <w:r w:rsidRPr="002F0AE2">
        <w:rPr>
          <w:rFonts w:ascii="Times New Roman" w:hAnsi="Times New Roman"/>
          <w:sz w:val="24"/>
          <w:szCs w:val="24"/>
          <w:lang w:eastAsia="hr-HR"/>
        </w:rPr>
        <w:t xml:space="preserve"> U tablici je obvezno za svaku točku zahtjeva naznačiti da li ponuđena usluga zadovoljava ili ne zadovoljava traženi zahtjev.</w:t>
      </w:r>
    </w:p>
    <w:p w14:paraId="250360A9"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Ako ponuditelj ne zadovoljava sve zahtjeve, ponuda istoga će se smatrati nepr</w:t>
      </w:r>
      <w:r>
        <w:rPr>
          <w:rFonts w:ascii="Times New Roman" w:hAnsi="Times New Roman"/>
          <w:sz w:val="24"/>
          <w:szCs w:val="24"/>
          <w:lang w:eastAsia="hr-HR"/>
        </w:rPr>
        <w:t>aviln</w:t>
      </w:r>
      <w:r w:rsidRPr="002F0AE2">
        <w:rPr>
          <w:rFonts w:ascii="Times New Roman" w:hAnsi="Times New Roman"/>
          <w:sz w:val="24"/>
          <w:szCs w:val="24"/>
          <w:lang w:eastAsia="hr-HR"/>
        </w:rPr>
        <w:t>om.</w:t>
      </w:r>
    </w:p>
    <w:p w14:paraId="0DA0067E" w14:textId="77777777" w:rsidR="00A94590" w:rsidRPr="002F0AE2" w:rsidRDefault="00A94590" w:rsidP="00A94590">
      <w:pPr>
        <w:spacing w:after="0" w:line="240" w:lineRule="auto"/>
        <w:jc w:val="both"/>
        <w:rPr>
          <w:rFonts w:ascii="Times New Roman" w:hAnsi="Times New Roman"/>
          <w:sz w:val="24"/>
          <w:szCs w:val="24"/>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5932"/>
        <w:gridCol w:w="1125"/>
        <w:gridCol w:w="1189"/>
      </w:tblGrid>
      <w:tr w:rsidR="00A94590" w:rsidRPr="00C01713" w14:paraId="794702D2" w14:textId="77777777" w:rsidTr="0013344D">
        <w:trPr>
          <w:cantSplit/>
          <w:trHeight w:val="69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F25D41C" w14:textId="77777777" w:rsidR="00A94590" w:rsidRPr="00C01713" w:rsidRDefault="00A94590" w:rsidP="0013344D">
            <w:pPr>
              <w:spacing w:after="0" w:line="240" w:lineRule="auto"/>
              <w:jc w:val="center"/>
              <w:rPr>
                <w:rFonts w:ascii="Times New Roman" w:hAnsi="Times New Roman"/>
                <w:b/>
                <w:sz w:val="20"/>
                <w:szCs w:val="20"/>
              </w:rPr>
            </w:pPr>
            <w:r w:rsidRPr="00C01713">
              <w:rPr>
                <w:rFonts w:ascii="Times New Roman" w:hAnsi="Times New Roman"/>
                <w:b/>
                <w:sz w:val="20"/>
                <w:szCs w:val="20"/>
              </w:rPr>
              <w:t>ZAHTJEVI PREDMETA NADMETANJA USLUGA PODATKOVNOG POVEZIVANJA - LAYER 3 (IP VPN)</w:t>
            </w:r>
          </w:p>
        </w:tc>
      </w:tr>
      <w:tr w:rsidR="00A94590" w:rsidRPr="00C01713" w14:paraId="4D94E234" w14:textId="77777777" w:rsidTr="0013344D">
        <w:trPr>
          <w:cantSplit/>
          <w:trHeight w:val="490"/>
        </w:trPr>
        <w:tc>
          <w:tcPr>
            <w:tcW w:w="449" w:type="pct"/>
            <w:tcBorders>
              <w:top w:val="single" w:sz="4" w:space="0" w:color="auto"/>
              <w:left w:val="single" w:sz="4" w:space="0" w:color="auto"/>
              <w:bottom w:val="single" w:sz="4" w:space="0" w:color="auto"/>
              <w:right w:val="single" w:sz="4" w:space="0" w:color="auto"/>
            </w:tcBorders>
            <w:vAlign w:val="center"/>
          </w:tcPr>
          <w:p w14:paraId="34442B86" w14:textId="77777777" w:rsidR="00A94590" w:rsidRPr="00C01713" w:rsidRDefault="00A94590" w:rsidP="0013344D">
            <w:pPr>
              <w:spacing w:after="0" w:line="240" w:lineRule="auto"/>
              <w:jc w:val="center"/>
              <w:rPr>
                <w:rFonts w:ascii="Times New Roman" w:hAnsi="Times New Roman"/>
                <w:b/>
                <w:sz w:val="20"/>
                <w:szCs w:val="20"/>
              </w:rPr>
            </w:pPr>
            <w:r w:rsidRPr="00C01713">
              <w:rPr>
                <w:rFonts w:ascii="Times New Roman" w:hAnsi="Times New Roman"/>
                <w:b/>
                <w:sz w:val="20"/>
                <w:szCs w:val="20"/>
              </w:rPr>
              <w:t>Redni</w:t>
            </w:r>
          </w:p>
          <w:p w14:paraId="364689A0" w14:textId="77777777" w:rsidR="00A94590" w:rsidRPr="00C01713" w:rsidRDefault="00A94590" w:rsidP="0013344D">
            <w:pPr>
              <w:spacing w:after="0" w:line="240" w:lineRule="auto"/>
              <w:jc w:val="center"/>
              <w:rPr>
                <w:rFonts w:ascii="Times New Roman" w:hAnsi="Times New Roman"/>
                <w:b/>
                <w:sz w:val="20"/>
                <w:szCs w:val="20"/>
              </w:rPr>
            </w:pPr>
            <w:r w:rsidRPr="00C01713">
              <w:rPr>
                <w:rFonts w:ascii="Times New Roman" w:hAnsi="Times New Roman"/>
                <w:b/>
                <w:sz w:val="20"/>
                <w:szCs w:val="20"/>
              </w:rPr>
              <w:t>broj</w:t>
            </w:r>
          </w:p>
        </w:tc>
        <w:tc>
          <w:tcPr>
            <w:tcW w:w="3274" w:type="pct"/>
            <w:tcBorders>
              <w:top w:val="single" w:sz="4" w:space="0" w:color="auto"/>
              <w:left w:val="single" w:sz="4" w:space="0" w:color="auto"/>
              <w:bottom w:val="single" w:sz="4" w:space="0" w:color="auto"/>
              <w:right w:val="single" w:sz="4" w:space="0" w:color="auto"/>
            </w:tcBorders>
          </w:tcPr>
          <w:p w14:paraId="4B1A7FB6" w14:textId="77777777" w:rsidR="00A94590" w:rsidRPr="00C01713" w:rsidRDefault="00A94590" w:rsidP="0013344D">
            <w:pPr>
              <w:spacing w:after="0" w:line="240" w:lineRule="auto"/>
              <w:rPr>
                <w:rFonts w:ascii="Times New Roman" w:hAnsi="Times New Roman"/>
                <w:b/>
                <w:sz w:val="20"/>
                <w:szCs w:val="20"/>
              </w:rPr>
            </w:pPr>
          </w:p>
          <w:p w14:paraId="52A258FC" w14:textId="77777777" w:rsidR="00A94590" w:rsidRPr="00C01713" w:rsidRDefault="00A94590" w:rsidP="0013344D">
            <w:pPr>
              <w:spacing w:after="0" w:line="240" w:lineRule="auto"/>
              <w:jc w:val="center"/>
              <w:rPr>
                <w:rFonts w:ascii="Times New Roman" w:hAnsi="Times New Roman"/>
                <w:b/>
                <w:sz w:val="20"/>
                <w:szCs w:val="20"/>
              </w:rPr>
            </w:pPr>
            <w:r w:rsidRPr="00C01713">
              <w:rPr>
                <w:rFonts w:ascii="Times New Roman" w:hAnsi="Times New Roman"/>
                <w:b/>
                <w:sz w:val="20"/>
                <w:szCs w:val="20"/>
              </w:rPr>
              <w:t>Opis zahtjeva</w:t>
            </w:r>
          </w:p>
        </w:tc>
        <w:tc>
          <w:tcPr>
            <w:tcW w:w="1278" w:type="pct"/>
            <w:gridSpan w:val="2"/>
            <w:tcBorders>
              <w:top w:val="single" w:sz="4" w:space="0" w:color="auto"/>
              <w:left w:val="single" w:sz="4" w:space="0" w:color="auto"/>
              <w:right w:val="single" w:sz="4" w:space="0" w:color="auto"/>
            </w:tcBorders>
          </w:tcPr>
          <w:p w14:paraId="393C9CA8" w14:textId="77777777" w:rsidR="00A94590" w:rsidRPr="00C01713" w:rsidRDefault="00A94590" w:rsidP="0013344D">
            <w:pPr>
              <w:spacing w:after="0" w:line="240" w:lineRule="auto"/>
              <w:jc w:val="center"/>
              <w:rPr>
                <w:rFonts w:ascii="Times New Roman" w:hAnsi="Times New Roman"/>
                <w:b/>
                <w:sz w:val="20"/>
                <w:szCs w:val="20"/>
              </w:rPr>
            </w:pPr>
            <w:r w:rsidRPr="00C01713">
              <w:rPr>
                <w:rFonts w:ascii="Times New Roman" w:hAnsi="Times New Roman"/>
                <w:b/>
                <w:sz w:val="20"/>
                <w:szCs w:val="20"/>
              </w:rPr>
              <w:t xml:space="preserve">ZAOKRUŽITI </w:t>
            </w:r>
          </w:p>
          <w:p w14:paraId="65529C17" w14:textId="77777777" w:rsidR="00A94590" w:rsidRPr="00C01713" w:rsidRDefault="00A94590" w:rsidP="0013344D">
            <w:pPr>
              <w:spacing w:after="0" w:line="240" w:lineRule="auto"/>
              <w:jc w:val="center"/>
              <w:rPr>
                <w:rFonts w:ascii="Times New Roman" w:hAnsi="Times New Roman"/>
                <w:b/>
                <w:sz w:val="20"/>
                <w:szCs w:val="20"/>
              </w:rPr>
            </w:pPr>
            <w:r w:rsidRPr="00C01713">
              <w:rPr>
                <w:rFonts w:ascii="Times New Roman" w:hAnsi="Times New Roman"/>
                <w:b/>
                <w:sz w:val="20"/>
                <w:szCs w:val="20"/>
              </w:rPr>
              <w:t>jedan odgovor:</w:t>
            </w:r>
          </w:p>
          <w:p w14:paraId="2D3B0E00" w14:textId="77777777" w:rsidR="00A94590" w:rsidRPr="00C01713" w:rsidRDefault="00A94590" w:rsidP="0013344D">
            <w:pPr>
              <w:spacing w:after="0" w:line="240" w:lineRule="auto"/>
              <w:jc w:val="center"/>
              <w:rPr>
                <w:rFonts w:ascii="Times New Roman" w:hAnsi="Times New Roman"/>
                <w:b/>
                <w:sz w:val="20"/>
                <w:szCs w:val="20"/>
              </w:rPr>
            </w:pPr>
            <w:r w:rsidRPr="00C01713">
              <w:rPr>
                <w:rFonts w:ascii="Times New Roman" w:hAnsi="Times New Roman"/>
                <w:b/>
                <w:sz w:val="20"/>
                <w:szCs w:val="20"/>
              </w:rPr>
              <w:t>DA ili NE</w:t>
            </w:r>
          </w:p>
        </w:tc>
      </w:tr>
      <w:tr w:rsidR="00A94590" w:rsidRPr="00C01713" w14:paraId="32D411D1" w14:textId="77777777" w:rsidTr="0013344D">
        <w:trPr>
          <w:cantSplit/>
        </w:trPr>
        <w:tc>
          <w:tcPr>
            <w:tcW w:w="449" w:type="pct"/>
            <w:tcBorders>
              <w:top w:val="single" w:sz="4" w:space="0" w:color="auto"/>
              <w:left w:val="single" w:sz="4" w:space="0" w:color="auto"/>
              <w:bottom w:val="single" w:sz="4" w:space="0" w:color="auto"/>
              <w:right w:val="single" w:sz="4" w:space="0" w:color="auto"/>
            </w:tcBorders>
            <w:vAlign w:val="center"/>
          </w:tcPr>
          <w:p w14:paraId="63B6B450"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1.</w:t>
            </w:r>
          </w:p>
        </w:tc>
        <w:tc>
          <w:tcPr>
            <w:tcW w:w="3274" w:type="pct"/>
            <w:tcBorders>
              <w:top w:val="single" w:sz="4" w:space="0" w:color="auto"/>
              <w:left w:val="single" w:sz="4" w:space="0" w:color="auto"/>
              <w:bottom w:val="single" w:sz="4" w:space="0" w:color="auto"/>
              <w:right w:val="single" w:sz="4" w:space="0" w:color="auto"/>
            </w:tcBorders>
            <w:vAlign w:val="center"/>
          </w:tcPr>
          <w:p w14:paraId="73304F94" w14:textId="77777777" w:rsidR="00A94590" w:rsidRPr="00C01713" w:rsidRDefault="00A94590" w:rsidP="0013344D">
            <w:pPr>
              <w:spacing w:after="0" w:line="240" w:lineRule="auto"/>
              <w:ind w:left="124" w:right="200"/>
              <w:jc w:val="both"/>
              <w:rPr>
                <w:rFonts w:ascii="Times New Roman" w:eastAsia="Arial" w:hAnsi="Times New Roman"/>
                <w:sz w:val="20"/>
                <w:szCs w:val="20"/>
                <w:lang w:eastAsia="ar-SA"/>
              </w:rPr>
            </w:pPr>
            <w:r w:rsidRPr="00C01713">
              <w:rPr>
                <w:rFonts w:ascii="Times New Roman" w:eastAsia="Arial" w:hAnsi="Times New Roman"/>
                <w:sz w:val="20"/>
                <w:szCs w:val="20"/>
                <w:lang w:eastAsia="ar-SA"/>
              </w:rPr>
              <w:t>Povezivanje svih lokacija mora se ostvariti putem žičane bakrene parice i/ili svjetlovodnog prijenosnog medija.</w:t>
            </w:r>
          </w:p>
        </w:tc>
        <w:tc>
          <w:tcPr>
            <w:tcW w:w="621" w:type="pct"/>
            <w:tcBorders>
              <w:top w:val="single" w:sz="4" w:space="0" w:color="auto"/>
              <w:left w:val="single" w:sz="4" w:space="0" w:color="auto"/>
              <w:bottom w:val="single" w:sz="4" w:space="0" w:color="auto"/>
              <w:right w:val="single" w:sz="4" w:space="0" w:color="auto"/>
            </w:tcBorders>
            <w:vAlign w:val="center"/>
          </w:tcPr>
          <w:p w14:paraId="1F69DDE6"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DA</w:t>
            </w:r>
          </w:p>
        </w:tc>
        <w:tc>
          <w:tcPr>
            <w:tcW w:w="657" w:type="pct"/>
            <w:tcBorders>
              <w:top w:val="single" w:sz="4" w:space="0" w:color="auto"/>
              <w:left w:val="single" w:sz="4" w:space="0" w:color="auto"/>
              <w:bottom w:val="single" w:sz="4" w:space="0" w:color="auto"/>
              <w:right w:val="single" w:sz="4" w:space="0" w:color="auto"/>
            </w:tcBorders>
            <w:vAlign w:val="center"/>
          </w:tcPr>
          <w:p w14:paraId="3B728138"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NE</w:t>
            </w:r>
          </w:p>
        </w:tc>
      </w:tr>
      <w:tr w:rsidR="00A94590" w:rsidRPr="00C01713" w14:paraId="3EB2F836" w14:textId="77777777" w:rsidTr="0013344D">
        <w:trPr>
          <w:cantSplit/>
        </w:trPr>
        <w:tc>
          <w:tcPr>
            <w:tcW w:w="449" w:type="pct"/>
            <w:tcBorders>
              <w:top w:val="single" w:sz="4" w:space="0" w:color="auto"/>
              <w:left w:val="single" w:sz="4" w:space="0" w:color="auto"/>
              <w:bottom w:val="single" w:sz="4" w:space="0" w:color="auto"/>
              <w:right w:val="single" w:sz="4" w:space="0" w:color="auto"/>
            </w:tcBorders>
            <w:vAlign w:val="center"/>
          </w:tcPr>
          <w:p w14:paraId="0CBC5BEA"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2.</w:t>
            </w:r>
          </w:p>
        </w:tc>
        <w:tc>
          <w:tcPr>
            <w:tcW w:w="3274" w:type="pct"/>
            <w:tcBorders>
              <w:top w:val="single" w:sz="4" w:space="0" w:color="auto"/>
              <w:left w:val="single" w:sz="4" w:space="0" w:color="auto"/>
              <w:bottom w:val="single" w:sz="4" w:space="0" w:color="auto"/>
              <w:right w:val="single" w:sz="4" w:space="0" w:color="auto"/>
            </w:tcBorders>
            <w:vAlign w:val="center"/>
          </w:tcPr>
          <w:p w14:paraId="311EE372" w14:textId="77777777" w:rsidR="00A94590" w:rsidRPr="00C01713" w:rsidRDefault="00A94590" w:rsidP="0013344D">
            <w:pPr>
              <w:spacing w:after="0" w:line="240" w:lineRule="auto"/>
              <w:ind w:left="124" w:right="200"/>
              <w:jc w:val="both"/>
              <w:rPr>
                <w:rFonts w:ascii="Times New Roman" w:eastAsia="Arial" w:hAnsi="Times New Roman"/>
                <w:sz w:val="20"/>
                <w:szCs w:val="20"/>
                <w:lang w:eastAsia="ar-SA"/>
              </w:rPr>
            </w:pPr>
            <w:r w:rsidRPr="00C01713">
              <w:rPr>
                <w:rFonts w:ascii="Times New Roman" w:eastAsia="Arial" w:hAnsi="Times New Roman"/>
                <w:sz w:val="20"/>
                <w:szCs w:val="20"/>
                <w:lang w:eastAsia="ar-SA"/>
              </w:rPr>
              <w:t>Ponuditelj treba osigurati priključenje u L3 IP/MPLS VPN podatkovnoj mreži bez ograničenja prometa sukladno popisu lokacija i kapaciteta.</w:t>
            </w:r>
          </w:p>
        </w:tc>
        <w:tc>
          <w:tcPr>
            <w:tcW w:w="621" w:type="pct"/>
            <w:tcBorders>
              <w:top w:val="single" w:sz="4" w:space="0" w:color="auto"/>
              <w:left w:val="single" w:sz="4" w:space="0" w:color="auto"/>
              <w:bottom w:val="single" w:sz="4" w:space="0" w:color="auto"/>
              <w:right w:val="single" w:sz="4" w:space="0" w:color="auto"/>
            </w:tcBorders>
            <w:vAlign w:val="center"/>
          </w:tcPr>
          <w:p w14:paraId="0908522D"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DA</w:t>
            </w:r>
          </w:p>
        </w:tc>
        <w:tc>
          <w:tcPr>
            <w:tcW w:w="657" w:type="pct"/>
            <w:tcBorders>
              <w:top w:val="single" w:sz="4" w:space="0" w:color="auto"/>
              <w:left w:val="single" w:sz="4" w:space="0" w:color="auto"/>
              <w:bottom w:val="single" w:sz="4" w:space="0" w:color="auto"/>
              <w:right w:val="single" w:sz="4" w:space="0" w:color="auto"/>
            </w:tcBorders>
            <w:vAlign w:val="center"/>
          </w:tcPr>
          <w:p w14:paraId="1F453FF2"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NE</w:t>
            </w:r>
          </w:p>
        </w:tc>
      </w:tr>
      <w:tr w:rsidR="00A94590" w:rsidRPr="00C01713" w14:paraId="128EE21C" w14:textId="77777777" w:rsidTr="0013344D">
        <w:trPr>
          <w:cantSplit/>
        </w:trPr>
        <w:tc>
          <w:tcPr>
            <w:tcW w:w="449" w:type="pct"/>
            <w:tcBorders>
              <w:top w:val="single" w:sz="4" w:space="0" w:color="auto"/>
              <w:left w:val="single" w:sz="4" w:space="0" w:color="auto"/>
              <w:bottom w:val="single" w:sz="4" w:space="0" w:color="auto"/>
              <w:right w:val="single" w:sz="4" w:space="0" w:color="auto"/>
            </w:tcBorders>
            <w:vAlign w:val="center"/>
          </w:tcPr>
          <w:p w14:paraId="72E90C87"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3.</w:t>
            </w:r>
          </w:p>
        </w:tc>
        <w:tc>
          <w:tcPr>
            <w:tcW w:w="3274" w:type="pct"/>
            <w:tcBorders>
              <w:top w:val="single" w:sz="4" w:space="0" w:color="auto"/>
              <w:left w:val="single" w:sz="4" w:space="0" w:color="auto"/>
              <w:bottom w:val="single" w:sz="4" w:space="0" w:color="auto"/>
              <w:right w:val="single" w:sz="4" w:space="0" w:color="auto"/>
            </w:tcBorders>
            <w:vAlign w:val="center"/>
          </w:tcPr>
          <w:p w14:paraId="719279DF" w14:textId="77777777" w:rsidR="00A94590" w:rsidRPr="00C01713" w:rsidRDefault="00A94590" w:rsidP="0013344D">
            <w:pPr>
              <w:spacing w:after="0" w:line="240" w:lineRule="auto"/>
              <w:ind w:left="124" w:right="200"/>
              <w:jc w:val="both"/>
              <w:rPr>
                <w:rFonts w:ascii="Times New Roman" w:eastAsia="Arial" w:hAnsi="Times New Roman"/>
                <w:sz w:val="20"/>
                <w:szCs w:val="20"/>
                <w:lang w:eastAsia="ar-SA"/>
              </w:rPr>
            </w:pPr>
            <w:r w:rsidRPr="00C01713">
              <w:rPr>
                <w:rFonts w:ascii="Times New Roman" w:eastAsia="Arial" w:hAnsi="Times New Roman"/>
                <w:sz w:val="20"/>
                <w:szCs w:val="20"/>
                <w:lang w:eastAsia="ar-SA"/>
              </w:rPr>
              <w:t xml:space="preserve">Za podatkovne usluge simetričnih kapaciteta na lokaciji Franjevački trg 7, Varaždin Ponuditelj mora osigurati SLA </w:t>
            </w:r>
            <w:r w:rsidRPr="00A2311B">
              <w:rPr>
                <w:rFonts w:ascii="Times New Roman" w:eastAsia="Arial" w:hAnsi="Times New Roman"/>
                <w:sz w:val="20"/>
                <w:szCs w:val="20"/>
                <w:lang w:eastAsia="ar-SA"/>
              </w:rPr>
              <w:t>99,72%</w:t>
            </w:r>
            <w:r w:rsidRPr="00C01713">
              <w:rPr>
                <w:rFonts w:ascii="Times New Roman" w:eastAsia="Arial" w:hAnsi="Times New Roman"/>
                <w:sz w:val="20"/>
                <w:szCs w:val="20"/>
                <w:lang w:eastAsia="ar-SA"/>
              </w:rPr>
              <w:t xml:space="preserve"> garantirane mjesečne dostupnosti</w:t>
            </w:r>
          </w:p>
        </w:tc>
        <w:tc>
          <w:tcPr>
            <w:tcW w:w="621" w:type="pct"/>
            <w:tcBorders>
              <w:top w:val="single" w:sz="4" w:space="0" w:color="auto"/>
              <w:left w:val="single" w:sz="4" w:space="0" w:color="auto"/>
              <w:bottom w:val="single" w:sz="4" w:space="0" w:color="auto"/>
              <w:right w:val="single" w:sz="4" w:space="0" w:color="auto"/>
            </w:tcBorders>
            <w:vAlign w:val="center"/>
          </w:tcPr>
          <w:p w14:paraId="1B5A5055"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DA</w:t>
            </w:r>
          </w:p>
        </w:tc>
        <w:tc>
          <w:tcPr>
            <w:tcW w:w="657" w:type="pct"/>
            <w:tcBorders>
              <w:top w:val="single" w:sz="4" w:space="0" w:color="auto"/>
              <w:left w:val="single" w:sz="4" w:space="0" w:color="auto"/>
              <w:bottom w:val="single" w:sz="4" w:space="0" w:color="auto"/>
              <w:right w:val="single" w:sz="4" w:space="0" w:color="auto"/>
            </w:tcBorders>
            <w:vAlign w:val="center"/>
          </w:tcPr>
          <w:p w14:paraId="72C88B24"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NE</w:t>
            </w:r>
          </w:p>
        </w:tc>
      </w:tr>
      <w:tr w:rsidR="00A94590" w:rsidRPr="00C01713" w14:paraId="45E6461D" w14:textId="77777777" w:rsidTr="0013344D">
        <w:trPr>
          <w:cantSplit/>
        </w:trPr>
        <w:tc>
          <w:tcPr>
            <w:tcW w:w="449" w:type="pct"/>
            <w:tcBorders>
              <w:top w:val="single" w:sz="4" w:space="0" w:color="auto"/>
              <w:left w:val="single" w:sz="4" w:space="0" w:color="auto"/>
              <w:bottom w:val="single" w:sz="4" w:space="0" w:color="auto"/>
              <w:right w:val="single" w:sz="4" w:space="0" w:color="auto"/>
            </w:tcBorders>
            <w:vAlign w:val="center"/>
          </w:tcPr>
          <w:p w14:paraId="0E8513BB"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4.</w:t>
            </w:r>
          </w:p>
        </w:tc>
        <w:tc>
          <w:tcPr>
            <w:tcW w:w="3274" w:type="pct"/>
            <w:tcBorders>
              <w:top w:val="single" w:sz="4" w:space="0" w:color="auto"/>
              <w:left w:val="single" w:sz="4" w:space="0" w:color="auto"/>
              <w:bottom w:val="single" w:sz="4" w:space="0" w:color="auto"/>
              <w:right w:val="single" w:sz="4" w:space="0" w:color="auto"/>
            </w:tcBorders>
          </w:tcPr>
          <w:p w14:paraId="2252B252" w14:textId="77777777" w:rsidR="00A94590" w:rsidRPr="00C01713" w:rsidRDefault="00A94590" w:rsidP="0013344D">
            <w:pPr>
              <w:spacing w:after="0" w:line="240" w:lineRule="auto"/>
              <w:ind w:left="124" w:right="200"/>
              <w:jc w:val="both"/>
              <w:rPr>
                <w:rFonts w:ascii="Times New Roman" w:eastAsia="Arial" w:hAnsi="Times New Roman"/>
                <w:sz w:val="20"/>
                <w:szCs w:val="20"/>
                <w:lang w:eastAsia="ar-SA"/>
              </w:rPr>
            </w:pPr>
            <w:r w:rsidRPr="00C01713">
              <w:rPr>
                <w:rFonts w:ascii="Times New Roman" w:eastAsia="Arial" w:hAnsi="Times New Roman"/>
                <w:sz w:val="20"/>
                <w:szCs w:val="20"/>
                <w:lang w:eastAsia="ar-SA"/>
              </w:rPr>
              <w:t>Možete li osigurati mogućnost daljinskog održavanja terminalne opreme i usluga, radi izbjegavanja dodatnih troškova koji nisu u ponudi?</w:t>
            </w:r>
          </w:p>
        </w:tc>
        <w:tc>
          <w:tcPr>
            <w:tcW w:w="621" w:type="pct"/>
            <w:tcBorders>
              <w:top w:val="single" w:sz="4" w:space="0" w:color="auto"/>
              <w:left w:val="single" w:sz="4" w:space="0" w:color="auto"/>
              <w:bottom w:val="single" w:sz="4" w:space="0" w:color="auto"/>
              <w:right w:val="single" w:sz="4" w:space="0" w:color="auto"/>
            </w:tcBorders>
            <w:vAlign w:val="center"/>
          </w:tcPr>
          <w:p w14:paraId="598FAEE8"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DA</w:t>
            </w:r>
          </w:p>
        </w:tc>
        <w:tc>
          <w:tcPr>
            <w:tcW w:w="657" w:type="pct"/>
            <w:tcBorders>
              <w:top w:val="single" w:sz="4" w:space="0" w:color="auto"/>
              <w:left w:val="single" w:sz="4" w:space="0" w:color="auto"/>
              <w:bottom w:val="single" w:sz="4" w:space="0" w:color="auto"/>
              <w:right w:val="single" w:sz="4" w:space="0" w:color="auto"/>
            </w:tcBorders>
            <w:vAlign w:val="center"/>
          </w:tcPr>
          <w:p w14:paraId="7835E02E"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NE</w:t>
            </w:r>
          </w:p>
        </w:tc>
      </w:tr>
      <w:tr w:rsidR="00A94590" w:rsidRPr="00C01713" w14:paraId="7C369F82" w14:textId="77777777" w:rsidTr="0013344D">
        <w:trPr>
          <w:cantSplit/>
        </w:trPr>
        <w:tc>
          <w:tcPr>
            <w:tcW w:w="449" w:type="pct"/>
            <w:tcBorders>
              <w:top w:val="single" w:sz="4" w:space="0" w:color="auto"/>
              <w:left w:val="single" w:sz="4" w:space="0" w:color="auto"/>
              <w:bottom w:val="single" w:sz="4" w:space="0" w:color="auto"/>
              <w:right w:val="single" w:sz="4" w:space="0" w:color="auto"/>
            </w:tcBorders>
            <w:vAlign w:val="center"/>
          </w:tcPr>
          <w:p w14:paraId="2E1C94B0"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5.</w:t>
            </w:r>
          </w:p>
        </w:tc>
        <w:tc>
          <w:tcPr>
            <w:tcW w:w="3274" w:type="pct"/>
            <w:tcBorders>
              <w:top w:val="single" w:sz="4" w:space="0" w:color="auto"/>
              <w:left w:val="single" w:sz="4" w:space="0" w:color="auto"/>
              <w:bottom w:val="single" w:sz="4" w:space="0" w:color="auto"/>
              <w:right w:val="single" w:sz="4" w:space="0" w:color="auto"/>
            </w:tcBorders>
            <w:vAlign w:val="center"/>
          </w:tcPr>
          <w:p w14:paraId="1980E8B9" w14:textId="77777777" w:rsidR="00A94590" w:rsidRPr="00C01713" w:rsidRDefault="00A94590" w:rsidP="0013344D">
            <w:pPr>
              <w:spacing w:after="0" w:line="240" w:lineRule="auto"/>
              <w:ind w:left="124" w:right="200"/>
              <w:jc w:val="both"/>
              <w:rPr>
                <w:rFonts w:ascii="Times New Roman" w:eastAsia="Arial" w:hAnsi="Times New Roman"/>
                <w:sz w:val="20"/>
                <w:szCs w:val="20"/>
                <w:lang w:eastAsia="ar-SA"/>
              </w:rPr>
            </w:pPr>
            <w:r w:rsidRPr="00C01713">
              <w:rPr>
                <w:rFonts w:ascii="Times New Roman" w:eastAsia="Arial" w:hAnsi="Times New Roman"/>
                <w:sz w:val="20"/>
                <w:szCs w:val="20"/>
                <w:lang w:eastAsia="ar-SA"/>
              </w:rPr>
              <w:t>Ponuditelj osigurava pristupnu komunikacijsku opremu (CPE) uz instaliranje, održavanje i konfiguriranje iste uz osiguranu zamjenu u slučaju kvara.</w:t>
            </w:r>
          </w:p>
        </w:tc>
        <w:tc>
          <w:tcPr>
            <w:tcW w:w="621" w:type="pct"/>
            <w:tcBorders>
              <w:top w:val="single" w:sz="4" w:space="0" w:color="auto"/>
              <w:left w:val="single" w:sz="4" w:space="0" w:color="auto"/>
              <w:bottom w:val="single" w:sz="4" w:space="0" w:color="auto"/>
              <w:right w:val="single" w:sz="4" w:space="0" w:color="auto"/>
            </w:tcBorders>
            <w:vAlign w:val="center"/>
          </w:tcPr>
          <w:p w14:paraId="016CD14F"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DA</w:t>
            </w:r>
          </w:p>
        </w:tc>
        <w:tc>
          <w:tcPr>
            <w:tcW w:w="657" w:type="pct"/>
            <w:tcBorders>
              <w:top w:val="single" w:sz="4" w:space="0" w:color="auto"/>
              <w:left w:val="single" w:sz="4" w:space="0" w:color="auto"/>
              <w:bottom w:val="single" w:sz="4" w:space="0" w:color="auto"/>
              <w:right w:val="single" w:sz="4" w:space="0" w:color="auto"/>
            </w:tcBorders>
            <w:vAlign w:val="center"/>
          </w:tcPr>
          <w:p w14:paraId="46A67DD8"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NE</w:t>
            </w:r>
          </w:p>
        </w:tc>
      </w:tr>
      <w:tr w:rsidR="00A94590" w:rsidRPr="00C01713" w14:paraId="5CEE110B" w14:textId="77777777" w:rsidTr="0013344D">
        <w:trPr>
          <w:cantSplit/>
          <w:trHeight w:val="228"/>
        </w:trPr>
        <w:tc>
          <w:tcPr>
            <w:tcW w:w="449" w:type="pct"/>
            <w:tcBorders>
              <w:top w:val="single" w:sz="4" w:space="0" w:color="auto"/>
              <w:left w:val="single" w:sz="4" w:space="0" w:color="auto"/>
              <w:bottom w:val="single" w:sz="4" w:space="0" w:color="auto"/>
              <w:right w:val="single" w:sz="4" w:space="0" w:color="auto"/>
            </w:tcBorders>
            <w:vAlign w:val="center"/>
          </w:tcPr>
          <w:p w14:paraId="569233F0"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6.</w:t>
            </w:r>
          </w:p>
        </w:tc>
        <w:tc>
          <w:tcPr>
            <w:tcW w:w="3274" w:type="pct"/>
            <w:tcBorders>
              <w:top w:val="single" w:sz="4" w:space="0" w:color="auto"/>
              <w:left w:val="single" w:sz="4" w:space="0" w:color="auto"/>
              <w:right w:val="single" w:sz="4" w:space="0" w:color="auto"/>
            </w:tcBorders>
            <w:vAlign w:val="center"/>
          </w:tcPr>
          <w:p w14:paraId="41DF65D0" w14:textId="77777777" w:rsidR="00A94590" w:rsidRPr="00C01713" w:rsidRDefault="00A94590" w:rsidP="0013344D">
            <w:pPr>
              <w:spacing w:after="0" w:line="240" w:lineRule="auto"/>
              <w:ind w:left="124" w:right="200"/>
              <w:jc w:val="both"/>
              <w:rPr>
                <w:rFonts w:ascii="Times New Roman" w:eastAsia="Arial" w:hAnsi="Times New Roman"/>
                <w:sz w:val="20"/>
                <w:szCs w:val="20"/>
                <w:lang w:eastAsia="ar-SA"/>
              </w:rPr>
            </w:pPr>
            <w:r w:rsidRPr="00C01713">
              <w:rPr>
                <w:rFonts w:ascii="Times New Roman" w:eastAsia="Arial" w:hAnsi="Times New Roman"/>
                <w:sz w:val="20"/>
                <w:szCs w:val="20"/>
                <w:lang w:eastAsia="ar-SA"/>
              </w:rPr>
              <w:t xml:space="preserve">Priključak na terminalnoj opremi za pristup IP VPN mreži mora biti Ethernet priključak (RJ 45) 10/100BaseT ili 10/100/1000BaseT. </w:t>
            </w:r>
          </w:p>
        </w:tc>
        <w:tc>
          <w:tcPr>
            <w:tcW w:w="621" w:type="pct"/>
            <w:tcBorders>
              <w:top w:val="single" w:sz="4" w:space="0" w:color="auto"/>
              <w:left w:val="single" w:sz="4" w:space="0" w:color="auto"/>
              <w:right w:val="single" w:sz="4" w:space="0" w:color="auto"/>
            </w:tcBorders>
            <w:vAlign w:val="center"/>
          </w:tcPr>
          <w:p w14:paraId="3251BE6C"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DA</w:t>
            </w:r>
          </w:p>
        </w:tc>
        <w:tc>
          <w:tcPr>
            <w:tcW w:w="657" w:type="pct"/>
            <w:tcBorders>
              <w:top w:val="single" w:sz="4" w:space="0" w:color="auto"/>
              <w:left w:val="single" w:sz="4" w:space="0" w:color="auto"/>
              <w:right w:val="single" w:sz="4" w:space="0" w:color="auto"/>
            </w:tcBorders>
            <w:vAlign w:val="center"/>
          </w:tcPr>
          <w:p w14:paraId="0502F142"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NE</w:t>
            </w:r>
          </w:p>
        </w:tc>
      </w:tr>
      <w:tr w:rsidR="00A94590" w:rsidRPr="00C01713" w14:paraId="43FB4AA1" w14:textId="77777777" w:rsidTr="0013344D">
        <w:trPr>
          <w:cantSplit/>
          <w:trHeight w:val="228"/>
        </w:trPr>
        <w:tc>
          <w:tcPr>
            <w:tcW w:w="449" w:type="pct"/>
            <w:tcBorders>
              <w:top w:val="single" w:sz="4" w:space="0" w:color="auto"/>
              <w:left w:val="single" w:sz="4" w:space="0" w:color="auto"/>
              <w:bottom w:val="single" w:sz="4" w:space="0" w:color="auto"/>
              <w:right w:val="single" w:sz="4" w:space="0" w:color="auto"/>
            </w:tcBorders>
            <w:vAlign w:val="center"/>
          </w:tcPr>
          <w:p w14:paraId="3410C94F"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7.</w:t>
            </w:r>
          </w:p>
        </w:tc>
        <w:tc>
          <w:tcPr>
            <w:tcW w:w="3274" w:type="pct"/>
            <w:tcBorders>
              <w:left w:val="single" w:sz="4" w:space="0" w:color="auto"/>
              <w:right w:val="single" w:sz="4" w:space="0" w:color="auto"/>
            </w:tcBorders>
            <w:vAlign w:val="center"/>
          </w:tcPr>
          <w:p w14:paraId="0307AE46" w14:textId="77777777" w:rsidR="00A94590" w:rsidRPr="00C01713" w:rsidRDefault="00A94590" w:rsidP="0013344D">
            <w:pPr>
              <w:spacing w:after="0" w:line="240" w:lineRule="auto"/>
              <w:ind w:left="124" w:right="200"/>
              <w:jc w:val="both"/>
              <w:rPr>
                <w:rFonts w:ascii="Times New Roman" w:eastAsia="Arial" w:hAnsi="Times New Roman"/>
                <w:sz w:val="20"/>
                <w:szCs w:val="20"/>
                <w:lang w:eastAsia="ar-SA"/>
              </w:rPr>
            </w:pPr>
            <w:r w:rsidRPr="00C01713">
              <w:rPr>
                <w:rFonts w:ascii="Times New Roman" w:eastAsia="Arial" w:hAnsi="Times New Roman"/>
                <w:sz w:val="20"/>
                <w:szCs w:val="20"/>
                <w:lang w:eastAsia="ar-SA"/>
              </w:rPr>
              <w:t>Pregled statistike prometa: redovni tjedni i mjesečni i na zahtjev Naručitelja po potrebi putem web portala</w:t>
            </w:r>
          </w:p>
        </w:tc>
        <w:tc>
          <w:tcPr>
            <w:tcW w:w="621" w:type="pct"/>
            <w:tcBorders>
              <w:left w:val="single" w:sz="4" w:space="0" w:color="auto"/>
              <w:right w:val="single" w:sz="4" w:space="0" w:color="auto"/>
            </w:tcBorders>
            <w:vAlign w:val="center"/>
          </w:tcPr>
          <w:p w14:paraId="58B56D59"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DA</w:t>
            </w:r>
          </w:p>
        </w:tc>
        <w:tc>
          <w:tcPr>
            <w:tcW w:w="657" w:type="pct"/>
            <w:tcBorders>
              <w:left w:val="single" w:sz="4" w:space="0" w:color="auto"/>
              <w:right w:val="single" w:sz="4" w:space="0" w:color="auto"/>
            </w:tcBorders>
            <w:vAlign w:val="center"/>
          </w:tcPr>
          <w:p w14:paraId="4330D8D5"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NE</w:t>
            </w:r>
          </w:p>
        </w:tc>
      </w:tr>
      <w:tr w:rsidR="00A94590" w:rsidRPr="00C01713" w14:paraId="41798A1A" w14:textId="77777777" w:rsidTr="0013344D">
        <w:trPr>
          <w:cantSplit/>
          <w:trHeight w:val="409"/>
        </w:trPr>
        <w:tc>
          <w:tcPr>
            <w:tcW w:w="449" w:type="pct"/>
            <w:tcBorders>
              <w:top w:val="single" w:sz="4" w:space="0" w:color="auto"/>
              <w:left w:val="single" w:sz="4" w:space="0" w:color="auto"/>
              <w:bottom w:val="single" w:sz="4" w:space="0" w:color="auto"/>
              <w:right w:val="single" w:sz="4" w:space="0" w:color="auto"/>
            </w:tcBorders>
            <w:vAlign w:val="center"/>
          </w:tcPr>
          <w:p w14:paraId="1A6AE7DE"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8.</w:t>
            </w:r>
          </w:p>
        </w:tc>
        <w:tc>
          <w:tcPr>
            <w:tcW w:w="3274" w:type="pct"/>
            <w:tcBorders>
              <w:left w:val="single" w:sz="4" w:space="0" w:color="auto"/>
              <w:right w:val="single" w:sz="4" w:space="0" w:color="auto"/>
            </w:tcBorders>
            <w:vAlign w:val="center"/>
          </w:tcPr>
          <w:p w14:paraId="124E0046" w14:textId="77777777" w:rsidR="00A94590" w:rsidRPr="00C01713" w:rsidRDefault="00A94590" w:rsidP="0013344D">
            <w:pPr>
              <w:spacing w:after="0" w:line="240" w:lineRule="auto"/>
              <w:ind w:left="124" w:right="200"/>
              <w:jc w:val="both"/>
              <w:rPr>
                <w:rFonts w:ascii="Times New Roman" w:eastAsia="Arial" w:hAnsi="Times New Roman"/>
                <w:sz w:val="20"/>
                <w:szCs w:val="20"/>
                <w:lang w:eastAsia="ar-SA"/>
              </w:rPr>
            </w:pPr>
            <w:r w:rsidRPr="00C01713">
              <w:rPr>
                <w:rFonts w:ascii="Times New Roman" w:eastAsia="Arial" w:hAnsi="Times New Roman"/>
                <w:sz w:val="20"/>
                <w:szCs w:val="20"/>
                <w:lang w:eastAsia="ar-SA"/>
              </w:rPr>
              <w:t>Propusnost mreže mora odgovarati zatraženoj brzini što će Naručitelj testirati pri puštanju usluge, periodično i po potrebi</w:t>
            </w:r>
          </w:p>
        </w:tc>
        <w:tc>
          <w:tcPr>
            <w:tcW w:w="621" w:type="pct"/>
            <w:tcBorders>
              <w:left w:val="single" w:sz="4" w:space="0" w:color="auto"/>
              <w:right w:val="single" w:sz="4" w:space="0" w:color="auto"/>
            </w:tcBorders>
            <w:vAlign w:val="center"/>
          </w:tcPr>
          <w:p w14:paraId="556D41FD"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DA</w:t>
            </w:r>
          </w:p>
        </w:tc>
        <w:tc>
          <w:tcPr>
            <w:tcW w:w="657" w:type="pct"/>
            <w:tcBorders>
              <w:left w:val="single" w:sz="4" w:space="0" w:color="auto"/>
              <w:right w:val="single" w:sz="4" w:space="0" w:color="auto"/>
            </w:tcBorders>
            <w:vAlign w:val="center"/>
          </w:tcPr>
          <w:p w14:paraId="5B896877"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NE</w:t>
            </w:r>
          </w:p>
        </w:tc>
      </w:tr>
      <w:tr w:rsidR="00A94590" w:rsidRPr="00C01713" w14:paraId="723934CB" w14:textId="77777777" w:rsidTr="0013344D">
        <w:trPr>
          <w:cantSplit/>
          <w:trHeight w:val="373"/>
        </w:trPr>
        <w:tc>
          <w:tcPr>
            <w:tcW w:w="449" w:type="pct"/>
            <w:tcBorders>
              <w:top w:val="single" w:sz="4" w:space="0" w:color="auto"/>
              <w:left w:val="single" w:sz="4" w:space="0" w:color="auto"/>
              <w:bottom w:val="single" w:sz="4" w:space="0" w:color="auto"/>
              <w:right w:val="single" w:sz="4" w:space="0" w:color="auto"/>
            </w:tcBorders>
            <w:vAlign w:val="center"/>
          </w:tcPr>
          <w:p w14:paraId="6EB3DE5C"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9.</w:t>
            </w:r>
          </w:p>
        </w:tc>
        <w:tc>
          <w:tcPr>
            <w:tcW w:w="3274" w:type="pct"/>
            <w:tcBorders>
              <w:left w:val="single" w:sz="4" w:space="0" w:color="auto"/>
              <w:right w:val="single" w:sz="4" w:space="0" w:color="auto"/>
            </w:tcBorders>
            <w:vAlign w:val="center"/>
          </w:tcPr>
          <w:p w14:paraId="0566643D" w14:textId="77777777" w:rsidR="00A94590" w:rsidRPr="00C01713" w:rsidRDefault="00A94590" w:rsidP="0013344D">
            <w:pPr>
              <w:spacing w:after="0" w:line="240" w:lineRule="auto"/>
              <w:ind w:left="124" w:right="200"/>
              <w:jc w:val="both"/>
              <w:rPr>
                <w:rFonts w:ascii="Times New Roman" w:eastAsia="Arial" w:hAnsi="Times New Roman"/>
                <w:sz w:val="20"/>
                <w:szCs w:val="20"/>
                <w:lang w:eastAsia="ar-SA"/>
              </w:rPr>
            </w:pPr>
            <w:r w:rsidRPr="00C01713">
              <w:rPr>
                <w:rFonts w:ascii="Times New Roman" w:eastAsia="Arial" w:hAnsi="Times New Roman"/>
                <w:sz w:val="20"/>
                <w:szCs w:val="20"/>
                <w:lang w:eastAsia="ar-SA"/>
              </w:rPr>
              <w:t>Jedna kontakt osoba za sve potrebne informacije Naručitelju</w:t>
            </w:r>
          </w:p>
        </w:tc>
        <w:tc>
          <w:tcPr>
            <w:tcW w:w="621" w:type="pct"/>
            <w:tcBorders>
              <w:left w:val="single" w:sz="4" w:space="0" w:color="auto"/>
              <w:right w:val="single" w:sz="4" w:space="0" w:color="auto"/>
            </w:tcBorders>
            <w:vAlign w:val="center"/>
          </w:tcPr>
          <w:p w14:paraId="44203288"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DA</w:t>
            </w:r>
          </w:p>
        </w:tc>
        <w:tc>
          <w:tcPr>
            <w:tcW w:w="657" w:type="pct"/>
            <w:tcBorders>
              <w:left w:val="single" w:sz="4" w:space="0" w:color="auto"/>
              <w:right w:val="single" w:sz="4" w:space="0" w:color="auto"/>
            </w:tcBorders>
            <w:vAlign w:val="center"/>
          </w:tcPr>
          <w:p w14:paraId="223F51FE"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NE</w:t>
            </w:r>
          </w:p>
        </w:tc>
      </w:tr>
      <w:tr w:rsidR="00A94590" w:rsidRPr="00C01713" w14:paraId="442D33B4" w14:textId="77777777" w:rsidTr="0013344D">
        <w:trPr>
          <w:cantSplit/>
          <w:trHeight w:val="228"/>
        </w:trPr>
        <w:tc>
          <w:tcPr>
            <w:tcW w:w="449" w:type="pct"/>
            <w:tcBorders>
              <w:top w:val="single" w:sz="4" w:space="0" w:color="auto"/>
              <w:left w:val="single" w:sz="4" w:space="0" w:color="auto"/>
              <w:bottom w:val="single" w:sz="4" w:space="0" w:color="auto"/>
              <w:right w:val="single" w:sz="4" w:space="0" w:color="auto"/>
            </w:tcBorders>
            <w:vAlign w:val="center"/>
          </w:tcPr>
          <w:p w14:paraId="17AB4071"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10.</w:t>
            </w:r>
          </w:p>
        </w:tc>
        <w:tc>
          <w:tcPr>
            <w:tcW w:w="3274" w:type="pct"/>
            <w:tcBorders>
              <w:left w:val="single" w:sz="4" w:space="0" w:color="auto"/>
              <w:right w:val="single" w:sz="4" w:space="0" w:color="auto"/>
            </w:tcBorders>
            <w:vAlign w:val="center"/>
          </w:tcPr>
          <w:p w14:paraId="1FD3E9B9" w14:textId="77777777" w:rsidR="00A94590" w:rsidRPr="00C01713" w:rsidRDefault="00A94590" w:rsidP="0013344D">
            <w:pPr>
              <w:spacing w:after="0" w:line="240" w:lineRule="auto"/>
              <w:ind w:left="124" w:right="200"/>
              <w:jc w:val="both"/>
              <w:rPr>
                <w:rFonts w:ascii="Times New Roman" w:eastAsia="Arial" w:hAnsi="Times New Roman"/>
                <w:sz w:val="20"/>
                <w:szCs w:val="20"/>
                <w:lang w:eastAsia="ar-SA"/>
              </w:rPr>
            </w:pPr>
            <w:r w:rsidRPr="00C01713">
              <w:rPr>
                <w:rFonts w:ascii="Times New Roman" w:eastAsia="Arial" w:hAnsi="Times New Roman"/>
                <w:sz w:val="20"/>
                <w:szCs w:val="20"/>
                <w:lang w:eastAsia="ar-SA"/>
              </w:rPr>
              <w:t>Osigurana stručna i tehnička podrška 24 sata na dan (uključujući nedjelje, praznike i blagdane)</w:t>
            </w:r>
          </w:p>
        </w:tc>
        <w:tc>
          <w:tcPr>
            <w:tcW w:w="621" w:type="pct"/>
            <w:tcBorders>
              <w:left w:val="single" w:sz="4" w:space="0" w:color="auto"/>
              <w:right w:val="single" w:sz="4" w:space="0" w:color="auto"/>
            </w:tcBorders>
            <w:vAlign w:val="center"/>
          </w:tcPr>
          <w:p w14:paraId="1FBA1A4D"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DA</w:t>
            </w:r>
          </w:p>
        </w:tc>
        <w:tc>
          <w:tcPr>
            <w:tcW w:w="657" w:type="pct"/>
            <w:tcBorders>
              <w:left w:val="single" w:sz="4" w:space="0" w:color="auto"/>
              <w:right w:val="single" w:sz="4" w:space="0" w:color="auto"/>
            </w:tcBorders>
            <w:vAlign w:val="center"/>
          </w:tcPr>
          <w:p w14:paraId="418FC960"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NE</w:t>
            </w:r>
          </w:p>
        </w:tc>
      </w:tr>
      <w:tr w:rsidR="00A94590" w:rsidRPr="00C01713" w14:paraId="76334FEA" w14:textId="77777777" w:rsidTr="0013344D">
        <w:trPr>
          <w:cantSplit/>
          <w:trHeight w:val="228"/>
        </w:trPr>
        <w:tc>
          <w:tcPr>
            <w:tcW w:w="449" w:type="pct"/>
            <w:tcBorders>
              <w:top w:val="single" w:sz="4" w:space="0" w:color="auto"/>
              <w:left w:val="single" w:sz="4" w:space="0" w:color="auto"/>
              <w:bottom w:val="single" w:sz="4" w:space="0" w:color="auto"/>
              <w:right w:val="single" w:sz="4" w:space="0" w:color="auto"/>
            </w:tcBorders>
            <w:vAlign w:val="center"/>
          </w:tcPr>
          <w:p w14:paraId="15255357"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11.</w:t>
            </w:r>
          </w:p>
        </w:tc>
        <w:tc>
          <w:tcPr>
            <w:tcW w:w="3274" w:type="pct"/>
            <w:tcBorders>
              <w:left w:val="single" w:sz="4" w:space="0" w:color="auto"/>
              <w:right w:val="single" w:sz="4" w:space="0" w:color="auto"/>
            </w:tcBorders>
          </w:tcPr>
          <w:p w14:paraId="53FAE701" w14:textId="65AF70A6" w:rsidR="00A94590" w:rsidRPr="00C01713" w:rsidRDefault="00A94590" w:rsidP="0013344D">
            <w:pPr>
              <w:spacing w:after="0" w:line="240" w:lineRule="auto"/>
              <w:ind w:left="124" w:right="200"/>
              <w:jc w:val="both"/>
              <w:rPr>
                <w:rFonts w:ascii="Times New Roman" w:eastAsia="Arial" w:hAnsi="Times New Roman"/>
                <w:sz w:val="20"/>
                <w:szCs w:val="20"/>
                <w:lang w:eastAsia="ar-SA"/>
              </w:rPr>
            </w:pPr>
            <w:r w:rsidRPr="00C01713">
              <w:rPr>
                <w:rFonts w:ascii="Times New Roman" w:eastAsia="Arial" w:hAnsi="Times New Roman"/>
                <w:sz w:val="20"/>
                <w:szCs w:val="20"/>
                <w:lang w:eastAsia="ar-SA"/>
              </w:rPr>
              <w:t xml:space="preserve">Uslugu podatkovnog povezivanja – </w:t>
            </w:r>
            <w:proofErr w:type="spellStart"/>
            <w:r w:rsidRPr="00C01713">
              <w:rPr>
                <w:rFonts w:ascii="Times New Roman" w:eastAsia="Arial" w:hAnsi="Times New Roman"/>
                <w:sz w:val="20"/>
                <w:szCs w:val="20"/>
                <w:lang w:eastAsia="ar-SA"/>
              </w:rPr>
              <w:t>Layer</w:t>
            </w:r>
            <w:proofErr w:type="spellEnd"/>
            <w:r w:rsidRPr="00C01713">
              <w:rPr>
                <w:rFonts w:ascii="Times New Roman" w:eastAsia="Arial" w:hAnsi="Times New Roman"/>
                <w:sz w:val="20"/>
                <w:szCs w:val="20"/>
                <w:lang w:eastAsia="ar-SA"/>
              </w:rPr>
              <w:t xml:space="preserve"> 3 IP VPN realizirati najkasnije u roku definiranom </w:t>
            </w:r>
            <w:r w:rsidR="009C658A">
              <w:rPr>
                <w:rFonts w:ascii="Times New Roman" w:eastAsia="Arial" w:hAnsi="Times New Roman"/>
                <w:sz w:val="20"/>
                <w:szCs w:val="20"/>
                <w:lang w:eastAsia="ar-SA"/>
              </w:rPr>
              <w:t>u Pozivu na dostavu ponuda</w:t>
            </w:r>
            <w:r w:rsidRPr="00C01713">
              <w:rPr>
                <w:rFonts w:ascii="Times New Roman" w:eastAsia="Arial" w:hAnsi="Times New Roman"/>
                <w:sz w:val="20"/>
                <w:szCs w:val="20"/>
                <w:lang w:eastAsia="ar-SA"/>
              </w:rPr>
              <w:t>, uz osiguranu punu funkcionalnost i kontinuiranost postojećih usluga, bez dodatnih troškova Naručitelja.</w:t>
            </w:r>
          </w:p>
        </w:tc>
        <w:tc>
          <w:tcPr>
            <w:tcW w:w="621" w:type="pct"/>
            <w:tcBorders>
              <w:left w:val="single" w:sz="4" w:space="0" w:color="auto"/>
              <w:right w:val="single" w:sz="4" w:space="0" w:color="auto"/>
            </w:tcBorders>
            <w:vAlign w:val="center"/>
          </w:tcPr>
          <w:p w14:paraId="5B7CE641"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DA</w:t>
            </w:r>
          </w:p>
        </w:tc>
        <w:tc>
          <w:tcPr>
            <w:tcW w:w="657" w:type="pct"/>
            <w:tcBorders>
              <w:left w:val="single" w:sz="4" w:space="0" w:color="auto"/>
              <w:right w:val="single" w:sz="4" w:space="0" w:color="auto"/>
            </w:tcBorders>
            <w:vAlign w:val="center"/>
          </w:tcPr>
          <w:p w14:paraId="619A4419" w14:textId="77777777" w:rsidR="00A94590" w:rsidRPr="00C01713" w:rsidRDefault="00A94590" w:rsidP="0013344D">
            <w:pPr>
              <w:spacing w:after="0" w:line="240" w:lineRule="auto"/>
              <w:jc w:val="center"/>
              <w:rPr>
                <w:rFonts w:ascii="Times New Roman" w:hAnsi="Times New Roman"/>
                <w:sz w:val="20"/>
                <w:szCs w:val="20"/>
              </w:rPr>
            </w:pPr>
            <w:r w:rsidRPr="00C01713">
              <w:rPr>
                <w:rFonts w:ascii="Times New Roman" w:hAnsi="Times New Roman"/>
                <w:sz w:val="20"/>
                <w:szCs w:val="20"/>
              </w:rPr>
              <w:t>NE</w:t>
            </w:r>
          </w:p>
        </w:tc>
      </w:tr>
    </w:tbl>
    <w:p w14:paraId="298DC63C" w14:textId="77777777" w:rsidR="00A94590" w:rsidRPr="003613CC" w:rsidRDefault="00A94590" w:rsidP="00A94590">
      <w:pPr>
        <w:spacing w:before="120" w:after="0" w:line="240" w:lineRule="auto"/>
        <w:jc w:val="both"/>
        <w:rPr>
          <w:rFonts w:ascii="Times New Roman" w:hAnsi="Times New Roman"/>
          <w:sz w:val="20"/>
          <w:szCs w:val="20"/>
        </w:rPr>
      </w:pPr>
      <w:bookmarkStart w:id="230" w:name="_Toc129590283"/>
      <w:r w:rsidRPr="003613CC">
        <w:rPr>
          <w:rFonts w:ascii="Times New Roman" w:hAnsi="Times New Roman"/>
          <w:b/>
          <w:sz w:val="20"/>
          <w:szCs w:val="20"/>
        </w:rPr>
        <w:t xml:space="preserve">Napomena: </w:t>
      </w:r>
      <w:r w:rsidRPr="003613CC">
        <w:rPr>
          <w:rFonts w:ascii="Times New Roman" w:hAnsi="Times New Roman"/>
          <w:sz w:val="20"/>
          <w:szCs w:val="20"/>
        </w:rPr>
        <w:t xml:space="preserve">Odgovori navedeni u tablici moraju se poštovati do kraja i kroz cijelo vrijeme trajanja potpisanog ugovora. Ukoliko se dogodi da se nakon potpisa ugovora s odabranim ponuditeljem dokaže da ponuđene odgovore iz tablice nije u mogućnosti izvršiti, Naručitelj zadržava pravo jednokratnog raskida ugovora o javnoj nabavi i naplate jamstva za </w:t>
      </w:r>
      <w:r>
        <w:rPr>
          <w:rFonts w:ascii="Times New Roman" w:hAnsi="Times New Roman"/>
          <w:sz w:val="20"/>
          <w:szCs w:val="20"/>
        </w:rPr>
        <w:t>uredno ispunjenje ugovora</w:t>
      </w:r>
      <w:r w:rsidRPr="003613CC">
        <w:rPr>
          <w:rFonts w:ascii="Times New Roman" w:hAnsi="Times New Roman"/>
          <w:sz w:val="20"/>
          <w:szCs w:val="20"/>
        </w:rPr>
        <w:t>.</w:t>
      </w:r>
    </w:p>
    <w:p w14:paraId="3EFAB9F3" w14:textId="77777777" w:rsidR="00A94590" w:rsidRPr="003613CC" w:rsidRDefault="00A94590" w:rsidP="00A94590">
      <w:pPr>
        <w:spacing w:before="120" w:after="0" w:line="240" w:lineRule="auto"/>
        <w:jc w:val="both"/>
        <w:rPr>
          <w:rFonts w:ascii="Times New Roman" w:hAnsi="Times New Roman"/>
          <w:sz w:val="20"/>
          <w:szCs w:val="20"/>
        </w:rPr>
      </w:pPr>
      <w:r w:rsidRPr="003613CC">
        <w:rPr>
          <w:rFonts w:ascii="Times New Roman" w:hAnsi="Times New Roman"/>
          <w:sz w:val="20"/>
          <w:szCs w:val="20"/>
        </w:rPr>
        <w:t>Ponuditelj svojim potpisom jamči ispunjenje traženih uvjeta iz ovog dijela tehničkih specifikacija.</w:t>
      </w:r>
    </w:p>
    <w:p w14:paraId="33BC6410" w14:textId="77777777" w:rsidR="00A94590" w:rsidRPr="002F0AE2" w:rsidRDefault="00A94590" w:rsidP="00A94590">
      <w:pPr>
        <w:spacing w:after="0" w:line="240" w:lineRule="auto"/>
        <w:rPr>
          <w:rFonts w:ascii="Times New Roman" w:hAnsi="Times New Roman"/>
          <w:b/>
          <w:sz w:val="24"/>
        </w:rPr>
      </w:pPr>
    </w:p>
    <w:p w14:paraId="5D5789E9" w14:textId="77777777" w:rsidR="00A94590" w:rsidRPr="002F0AE2" w:rsidRDefault="00A94590" w:rsidP="00A94590">
      <w:pPr>
        <w:spacing w:after="0" w:line="240" w:lineRule="auto"/>
        <w:rPr>
          <w:rFonts w:ascii="Times New Roman" w:hAnsi="Times New Roman"/>
          <w:b/>
          <w:sz w:val="24"/>
        </w:rPr>
      </w:pPr>
      <w:r w:rsidRPr="002F0AE2">
        <w:rPr>
          <w:rFonts w:ascii="Times New Roman" w:hAnsi="Times New Roman"/>
          <w:b/>
          <w:sz w:val="24"/>
        </w:rPr>
        <w:t>Ponuditelj:</w:t>
      </w:r>
      <w:bookmarkEnd w:id="230"/>
      <w:r w:rsidRPr="002F0AE2">
        <w:rPr>
          <w:rFonts w:ascii="Times New Roman" w:hAnsi="Times New Roman"/>
          <w:b/>
          <w:sz w:val="24"/>
        </w:rPr>
        <w:tab/>
      </w:r>
      <w:r w:rsidRPr="002F0AE2">
        <w:rPr>
          <w:rFonts w:ascii="Times New Roman" w:hAnsi="Times New Roman"/>
          <w:b/>
          <w:sz w:val="24"/>
        </w:rPr>
        <w:tab/>
      </w:r>
    </w:p>
    <w:p w14:paraId="02529028" w14:textId="77777777" w:rsidR="00A94590" w:rsidRPr="002F0AE2" w:rsidRDefault="00A94590" w:rsidP="00A94590">
      <w:pPr>
        <w:spacing w:after="0" w:line="240" w:lineRule="auto"/>
        <w:rPr>
          <w:rFonts w:ascii="Times New Roman" w:hAnsi="Times New Roman"/>
          <w:b/>
          <w:sz w:val="24"/>
        </w:rPr>
      </w:pPr>
      <w:bookmarkStart w:id="231" w:name="_Toc465334670"/>
      <w:r w:rsidRPr="002F0AE2">
        <w:rPr>
          <w:rFonts w:ascii="Times New Roman" w:hAnsi="Times New Roman"/>
          <w:b/>
          <w:sz w:val="24"/>
        </w:rPr>
        <w:tab/>
      </w:r>
      <w:r w:rsidRPr="002F0AE2">
        <w:rPr>
          <w:rFonts w:ascii="Times New Roman" w:hAnsi="Times New Roman"/>
          <w:b/>
          <w:sz w:val="24"/>
        </w:rPr>
        <w:tab/>
      </w:r>
      <w:r w:rsidRPr="002F0AE2">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2F0AE2">
        <w:rPr>
          <w:rFonts w:ascii="Times New Roman" w:hAnsi="Times New Roman"/>
          <w:b/>
          <w:sz w:val="24"/>
        </w:rPr>
        <w:t>_____________________</w:t>
      </w:r>
    </w:p>
    <w:p w14:paraId="34710036" w14:textId="77777777" w:rsidR="00A94590" w:rsidRPr="002F0AE2" w:rsidRDefault="00A94590" w:rsidP="00A94590">
      <w:pPr>
        <w:spacing w:after="0" w:line="240" w:lineRule="auto"/>
        <w:jc w:val="center"/>
        <w:rPr>
          <w:rFonts w:ascii="Times New Roman" w:hAnsi="Times New Roman"/>
          <w:bCs/>
          <w:sz w:val="24"/>
        </w:rPr>
      </w:pPr>
      <w:r w:rsidRPr="002F0AE2">
        <w:rPr>
          <w:rFonts w:ascii="Times New Roman" w:hAnsi="Times New Roman"/>
          <w:sz w:val="24"/>
        </w:rPr>
        <w:tab/>
      </w:r>
      <w:r w:rsidRPr="002F0AE2">
        <w:rPr>
          <w:rFonts w:ascii="Times New Roman" w:hAnsi="Times New Roman"/>
          <w:bCs/>
          <w:sz w:val="24"/>
        </w:rPr>
        <w:t xml:space="preserve">                      (ime i prezime osobe)</w:t>
      </w:r>
    </w:p>
    <w:p w14:paraId="6E21DB81" w14:textId="77777777" w:rsidR="00A94590" w:rsidRPr="002F0AE2" w:rsidRDefault="00A94590" w:rsidP="00A94590">
      <w:pPr>
        <w:spacing w:after="0" w:line="240" w:lineRule="auto"/>
        <w:rPr>
          <w:rFonts w:ascii="Times New Roman" w:hAnsi="Times New Roman"/>
          <w:b/>
          <w:bCs/>
          <w:sz w:val="24"/>
        </w:rPr>
      </w:pPr>
    </w:p>
    <w:p w14:paraId="23EEC413" w14:textId="77777777" w:rsidR="00A94590" w:rsidRPr="002F0AE2" w:rsidRDefault="00A94590" w:rsidP="00A94590">
      <w:pPr>
        <w:spacing w:after="0" w:line="240" w:lineRule="auto"/>
        <w:rPr>
          <w:rFonts w:ascii="Times New Roman" w:hAnsi="Times New Roman"/>
          <w:b/>
          <w:sz w:val="24"/>
        </w:rPr>
      </w:pPr>
      <w:r w:rsidRPr="002F0AE2">
        <w:rPr>
          <w:rFonts w:ascii="Times New Roman" w:hAnsi="Times New Roman"/>
          <w:b/>
          <w:sz w:val="24"/>
        </w:rPr>
        <w:tab/>
      </w:r>
      <w:r w:rsidRPr="002F0AE2">
        <w:rPr>
          <w:rFonts w:ascii="Times New Roman" w:hAnsi="Times New Roman"/>
          <w:b/>
          <w:sz w:val="24"/>
        </w:rPr>
        <w:tab/>
      </w:r>
      <w:r w:rsidRPr="002F0AE2">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2F0AE2">
        <w:rPr>
          <w:rFonts w:ascii="Times New Roman" w:hAnsi="Times New Roman"/>
          <w:b/>
          <w:sz w:val="24"/>
        </w:rPr>
        <w:t>_____________________</w:t>
      </w:r>
    </w:p>
    <w:p w14:paraId="19E4C913" w14:textId="77777777" w:rsidR="00A94590" w:rsidRPr="002F0AE2" w:rsidRDefault="00A94590" w:rsidP="00A94590">
      <w:pPr>
        <w:spacing w:after="0" w:line="240" w:lineRule="auto"/>
        <w:jc w:val="center"/>
        <w:rPr>
          <w:rFonts w:ascii="Times New Roman" w:hAnsi="Times New Roman"/>
          <w:bCs/>
          <w:sz w:val="24"/>
        </w:rPr>
      </w:pPr>
      <w:r w:rsidRPr="002F0AE2">
        <w:rPr>
          <w:rFonts w:ascii="Times New Roman" w:hAnsi="Times New Roman"/>
          <w:sz w:val="24"/>
        </w:rPr>
        <w:tab/>
      </w:r>
      <w:r w:rsidRPr="002F0AE2">
        <w:rPr>
          <w:rFonts w:ascii="Times New Roman" w:hAnsi="Times New Roman"/>
          <w:bCs/>
          <w:sz w:val="24"/>
        </w:rPr>
        <w:t xml:space="preserve">                      (</w:t>
      </w:r>
      <w:r>
        <w:rPr>
          <w:rFonts w:ascii="Times New Roman" w:hAnsi="Times New Roman"/>
          <w:bCs/>
          <w:sz w:val="24"/>
        </w:rPr>
        <w:t>potpis i pečat</w:t>
      </w:r>
      <w:r w:rsidRPr="002F0AE2">
        <w:rPr>
          <w:rFonts w:ascii="Times New Roman" w:hAnsi="Times New Roman"/>
          <w:bCs/>
          <w:sz w:val="24"/>
        </w:rPr>
        <w:t>)</w:t>
      </w:r>
    </w:p>
    <w:p w14:paraId="79028BE8" w14:textId="77777777" w:rsidR="00A94590" w:rsidRDefault="00A94590" w:rsidP="00A94590">
      <w:pPr>
        <w:spacing w:after="0" w:line="240" w:lineRule="auto"/>
        <w:rPr>
          <w:rFonts w:ascii="Times New Roman" w:hAnsi="Times New Roman"/>
          <w:b/>
          <w:sz w:val="24"/>
          <w:lang w:eastAsia="hr-HR"/>
        </w:rPr>
      </w:pPr>
      <w:r>
        <w:rPr>
          <w:rFonts w:ascii="Times New Roman" w:hAnsi="Times New Roman"/>
          <w:b/>
          <w:sz w:val="24"/>
          <w:lang w:eastAsia="hr-HR"/>
        </w:rPr>
        <w:br w:type="page"/>
      </w:r>
    </w:p>
    <w:p w14:paraId="71BE3159" w14:textId="77777777" w:rsidR="00A94590" w:rsidRPr="002F0AE2" w:rsidRDefault="00A94590" w:rsidP="00A94590">
      <w:pPr>
        <w:spacing w:after="0" w:line="240" w:lineRule="auto"/>
        <w:jc w:val="center"/>
        <w:rPr>
          <w:rFonts w:ascii="Times New Roman" w:hAnsi="Times New Roman"/>
          <w:b/>
          <w:sz w:val="24"/>
          <w:lang w:eastAsia="hr-HR"/>
        </w:rPr>
      </w:pPr>
      <w:r w:rsidRPr="002F0AE2">
        <w:rPr>
          <w:rFonts w:ascii="Times New Roman" w:hAnsi="Times New Roman"/>
          <w:b/>
          <w:sz w:val="24"/>
          <w:lang w:eastAsia="hr-HR"/>
        </w:rPr>
        <w:lastRenderedPageBreak/>
        <w:t>1.4.  SPECIFIKACIJA USLUGA PRISTUPA INTERNET MREŽI</w:t>
      </w:r>
      <w:bookmarkEnd w:id="231"/>
    </w:p>
    <w:p w14:paraId="28781D18"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Usluga se mora realizirati putem žičane bakrene parice i/ili svjetlovodnog prijenosnog medija.</w:t>
      </w:r>
    </w:p>
    <w:p w14:paraId="2300DBA4"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Ponuditelj je obvezan usluge realizirati krajnjom opremom za spajanje i usmjeravanje (CPE) koja je u sustavu nadziranja i održavanja, zbog podizanja pouzdanosti i sigurnosti cjelokupnog podatkovno - komunikacijskog sustava Naručitelja na najvišu moguću razinu.</w:t>
      </w:r>
    </w:p>
    <w:p w14:paraId="72F6E5B6"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Usluga podrazumijeva instalaciju i konfiguraciju potrebne krajnje opreme (CPE) po načelu "ključ u ruke", uz implementaciju svih funkcionalnosti koje su navedene u specifikaciji usluga bez dodatnih troškova Naručitelja.</w:t>
      </w:r>
    </w:p>
    <w:p w14:paraId="04D76DBC"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 xml:space="preserve">Ponuditelj se obavezuje osigurati uslugu primarnog ili sekundarnog DNS-a za registrirane Internet domene Naručitelja. </w:t>
      </w:r>
    </w:p>
    <w:p w14:paraId="57996717"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Održavanje opreme i linkova koje utječe na dostupnost usluge može se izvoditi isključivo po dogovoru s Naručiteljem i po rasporedu kojeg odredi Naručitelj.</w:t>
      </w:r>
    </w:p>
    <w:p w14:paraId="3314B420" w14:textId="77777777" w:rsidR="00A94590" w:rsidRPr="00027CCA" w:rsidRDefault="00A94590" w:rsidP="00A94590">
      <w:pPr>
        <w:spacing w:before="120" w:after="0" w:line="240" w:lineRule="auto"/>
        <w:jc w:val="both"/>
        <w:rPr>
          <w:rFonts w:ascii="Times New Roman" w:hAnsi="Times New Roman"/>
          <w:sz w:val="24"/>
          <w:szCs w:val="24"/>
          <w:lang w:eastAsia="hr-HR"/>
        </w:rPr>
      </w:pPr>
      <w:r w:rsidRPr="00EA78A1">
        <w:rPr>
          <w:rFonts w:ascii="Times New Roman" w:hAnsi="Times New Roman"/>
          <w:sz w:val="24"/>
          <w:szCs w:val="24"/>
          <w:lang w:eastAsia="hr-HR"/>
        </w:rPr>
        <w:t xml:space="preserve">Ponuditelj mora garantirati brzinu pristupa do Internet okosnice. Ponuditelj mora biti spojen na globalnu Internet mrežu putem minimalno dva </w:t>
      </w:r>
      <w:proofErr w:type="spellStart"/>
      <w:r w:rsidRPr="00EA78A1">
        <w:rPr>
          <w:rFonts w:ascii="Times New Roman" w:hAnsi="Times New Roman"/>
          <w:sz w:val="24"/>
          <w:szCs w:val="24"/>
          <w:lang w:eastAsia="hr-HR"/>
        </w:rPr>
        <w:t>Tier</w:t>
      </w:r>
      <w:proofErr w:type="spellEnd"/>
      <w:r w:rsidRPr="00EA78A1">
        <w:rPr>
          <w:rFonts w:ascii="Times New Roman" w:hAnsi="Times New Roman"/>
          <w:sz w:val="24"/>
          <w:szCs w:val="24"/>
          <w:lang w:eastAsia="hr-HR"/>
        </w:rPr>
        <w:t xml:space="preserve"> 1/</w:t>
      </w:r>
      <w:proofErr w:type="spellStart"/>
      <w:r w:rsidRPr="00EA78A1">
        <w:rPr>
          <w:rFonts w:ascii="Times New Roman" w:hAnsi="Times New Roman"/>
          <w:sz w:val="24"/>
          <w:szCs w:val="24"/>
          <w:lang w:eastAsia="hr-HR"/>
        </w:rPr>
        <w:t>Tier</w:t>
      </w:r>
      <w:proofErr w:type="spellEnd"/>
      <w:r w:rsidRPr="00EA78A1">
        <w:rPr>
          <w:rFonts w:ascii="Times New Roman" w:hAnsi="Times New Roman"/>
          <w:sz w:val="24"/>
          <w:szCs w:val="24"/>
          <w:lang w:eastAsia="hr-HR"/>
        </w:rPr>
        <w:t xml:space="preserve"> 2 međusobno neovisna davatelja usluga telekomunikacijskim vezama visoke raspoloživosti.</w:t>
      </w:r>
      <w:r w:rsidRPr="00027CCA">
        <w:rPr>
          <w:rFonts w:ascii="Times New Roman" w:hAnsi="Times New Roman"/>
          <w:sz w:val="24"/>
          <w:szCs w:val="24"/>
          <w:lang w:eastAsia="hr-HR"/>
        </w:rPr>
        <w:t xml:space="preserve"> </w:t>
      </w:r>
    </w:p>
    <w:p w14:paraId="3B5F579D"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Ponuditelj mora imati implementiran centralizirani sustav za nadzor i upravljanje svoje mreže i usluga s kraja na kraj (</w:t>
      </w:r>
      <w:proofErr w:type="spellStart"/>
      <w:r w:rsidRPr="002F0AE2">
        <w:rPr>
          <w:rFonts w:ascii="Times New Roman" w:hAnsi="Times New Roman"/>
          <w:sz w:val="24"/>
          <w:szCs w:val="24"/>
          <w:lang w:eastAsia="hr-HR"/>
        </w:rPr>
        <w:t>end</w:t>
      </w:r>
      <w:proofErr w:type="spellEnd"/>
      <w:r w:rsidRPr="002F0AE2">
        <w:rPr>
          <w:rFonts w:ascii="Times New Roman" w:hAnsi="Times New Roman"/>
          <w:sz w:val="24"/>
          <w:szCs w:val="24"/>
          <w:lang w:eastAsia="hr-HR"/>
        </w:rPr>
        <w:t>-to-</w:t>
      </w:r>
      <w:proofErr w:type="spellStart"/>
      <w:r w:rsidRPr="002F0AE2">
        <w:rPr>
          <w:rFonts w:ascii="Times New Roman" w:hAnsi="Times New Roman"/>
          <w:sz w:val="24"/>
          <w:szCs w:val="24"/>
          <w:lang w:eastAsia="hr-HR"/>
        </w:rPr>
        <w:t>end</w:t>
      </w:r>
      <w:proofErr w:type="spellEnd"/>
      <w:r w:rsidRPr="002F0AE2">
        <w:rPr>
          <w:rFonts w:ascii="Times New Roman" w:hAnsi="Times New Roman"/>
          <w:sz w:val="24"/>
          <w:szCs w:val="24"/>
          <w:lang w:eastAsia="hr-HR"/>
        </w:rPr>
        <w:t>) putem kojeg ima 00-24 uvid u status priključaka i usluga koje isporučuje Naručitelju i koji mu omo</w:t>
      </w:r>
      <w:r>
        <w:rPr>
          <w:rFonts w:ascii="Times New Roman" w:hAnsi="Times New Roman"/>
          <w:sz w:val="24"/>
          <w:szCs w:val="24"/>
          <w:lang w:eastAsia="hr-HR"/>
        </w:rPr>
        <w:t>gućava proaktivni nadzor istih.</w:t>
      </w:r>
    </w:p>
    <w:p w14:paraId="53B10743"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Ponuditelj mora Naručitelju omogućiti nadzor i praćenje statistika Internet veze i aktivne opreme putem web sučelja. Pod statistikama se podrazumijeva minimalno uvid u promet na Internet linku, status linka, statistike aktivne opreme – odbačeni paketi, paketi s greškom, zauzeće procesora i memorije.</w:t>
      </w:r>
    </w:p>
    <w:p w14:paraId="49707E64" w14:textId="77777777" w:rsidR="00A94590" w:rsidRPr="002F0AE2" w:rsidRDefault="00A94590" w:rsidP="00A94590">
      <w:pPr>
        <w:spacing w:before="120" w:after="0" w:line="240" w:lineRule="auto"/>
        <w:rPr>
          <w:rFonts w:ascii="Times New Roman" w:hAnsi="Times New Roman"/>
          <w:sz w:val="24"/>
          <w:szCs w:val="24"/>
          <w:lang w:eastAsia="hr-HR"/>
        </w:rPr>
      </w:pPr>
      <w:r w:rsidRPr="00EA78A1">
        <w:rPr>
          <w:rFonts w:ascii="Times New Roman" w:hAnsi="Times New Roman"/>
          <w:sz w:val="24"/>
          <w:szCs w:val="24"/>
          <w:lang w:eastAsia="hr-HR"/>
        </w:rPr>
        <w:t>Za uslugu simetričnog pristupa internetu kapaciteta 50/50Mbit/s na lokaciji Franjevački trg 7 potrebno je osigurati blok od 64 javne IP adrese.</w:t>
      </w:r>
    </w:p>
    <w:p w14:paraId="7BAD8F20"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 xml:space="preserve">Za preostale usluge simetričnog pristupa </w:t>
      </w:r>
      <w:r>
        <w:rPr>
          <w:rFonts w:ascii="Times New Roman" w:hAnsi="Times New Roman"/>
          <w:sz w:val="24"/>
          <w:szCs w:val="24"/>
          <w:lang w:eastAsia="hr-HR"/>
        </w:rPr>
        <w:t>i</w:t>
      </w:r>
      <w:r w:rsidRPr="002F0AE2">
        <w:rPr>
          <w:rFonts w:ascii="Times New Roman" w:hAnsi="Times New Roman"/>
          <w:sz w:val="24"/>
          <w:szCs w:val="24"/>
          <w:lang w:eastAsia="hr-HR"/>
        </w:rPr>
        <w:t xml:space="preserve">nternetu potrebno je osigurati minimalno 1 a maksimalno 8 statičkih javnih IP adresa koje će biti na WAN ili LAN sučelju CPE opreme sukladno potrebama Naručitelja. </w:t>
      </w:r>
    </w:p>
    <w:p w14:paraId="4C58C5CC"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 xml:space="preserve">Ujedno je potrebno održavati po svakom priključku NAT funkcionalnost uz sve potrebne translacije da bi se neki ili svi portovi otvorili prema </w:t>
      </w:r>
      <w:r>
        <w:rPr>
          <w:rFonts w:ascii="Times New Roman" w:hAnsi="Times New Roman"/>
          <w:sz w:val="24"/>
          <w:szCs w:val="24"/>
          <w:lang w:eastAsia="hr-HR"/>
        </w:rPr>
        <w:t>i</w:t>
      </w:r>
      <w:r w:rsidRPr="002F0AE2">
        <w:rPr>
          <w:rFonts w:ascii="Times New Roman" w:hAnsi="Times New Roman"/>
          <w:sz w:val="24"/>
          <w:szCs w:val="24"/>
          <w:lang w:eastAsia="hr-HR"/>
        </w:rPr>
        <w:t>nternetu sukladno potrebama Naručitelja. Navedene statičke javne IP adrese kao i NAT funkcionalnost moraju biti uključene u cijenu usluge iskazane u jednokratnim i mjesečnim naknadama.</w:t>
      </w:r>
    </w:p>
    <w:p w14:paraId="04A8F0AA" w14:textId="77777777" w:rsidR="00A94590" w:rsidRPr="002F0AE2" w:rsidRDefault="00A94590" w:rsidP="00A94590">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Za asimetričan pristup internetu, p</w:t>
      </w:r>
      <w:r w:rsidRPr="002F0AE2">
        <w:rPr>
          <w:rFonts w:ascii="Times New Roman" w:hAnsi="Times New Roman"/>
          <w:sz w:val="24"/>
          <w:szCs w:val="24"/>
          <w:lang w:eastAsia="hr-HR"/>
        </w:rPr>
        <w:t>onuditelj se obavezuje osigurati 1 stalnu javnu IP adresu po svakom priključku koja mora biti uključena u cijenu usluge iskazanu u jednokratnim i mjesečnim naknadama.</w:t>
      </w:r>
    </w:p>
    <w:p w14:paraId="60255D28" w14:textId="75FA143B"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 xml:space="preserve">Ponuditelj je dužan uslugu pristupa Internet mreži realizirati najkasnije u roku </w:t>
      </w:r>
      <w:r>
        <w:rPr>
          <w:rFonts w:ascii="Times New Roman" w:hAnsi="Times New Roman"/>
          <w:sz w:val="24"/>
          <w:szCs w:val="24"/>
          <w:lang w:eastAsia="hr-HR"/>
        </w:rPr>
        <w:t xml:space="preserve">definiranom </w:t>
      </w:r>
      <w:r w:rsidR="009C658A">
        <w:rPr>
          <w:rFonts w:ascii="Times New Roman" w:hAnsi="Times New Roman"/>
          <w:sz w:val="24"/>
          <w:szCs w:val="24"/>
          <w:lang w:eastAsia="hr-HR"/>
        </w:rPr>
        <w:t>u Pozivu na dostavu ponuda</w:t>
      </w:r>
      <w:r w:rsidRPr="002F0AE2">
        <w:rPr>
          <w:rFonts w:ascii="Times New Roman" w:hAnsi="Times New Roman"/>
          <w:sz w:val="24"/>
          <w:szCs w:val="24"/>
          <w:lang w:eastAsia="hr-HR"/>
        </w:rPr>
        <w:t>.</w:t>
      </w:r>
    </w:p>
    <w:p w14:paraId="1473B89A"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 xml:space="preserve">Pri realizaciji usluga </w:t>
      </w:r>
      <w:r>
        <w:rPr>
          <w:rFonts w:ascii="Times New Roman" w:hAnsi="Times New Roman"/>
          <w:sz w:val="24"/>
          <w:szCs w:val="24"/>
          <w:lang w:eastAsia="hr-HR"/>
        </w:rPr>
        <w:t>p</w:t>
      </w:r>
      <w:r w:rsidRPr="002F0AE2">
        <w:rPr>
          <w:rFonts w:ascii="Times New Roman" w:hAnsi="Times New Roman"/>
          <w:sz w:val="24"/>
          <w:szCs w:val="24"/>
          <w:lang w:eastAsia="hr-HR"/>
        </w:rPr>
        <w:t>onuditelj je dužan voditi se slijedećim tehničkim zahtjevima:</w:t>
      </w:r>
    </w:p>
    <w:p w14:paraId="367DA318"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Za s</w:t>
      </w:r>
      <w:r>
        <w:rPr>
          <w:rFonts w:ascii="Times New Roman" w:hAnsi="Times New Roman"/>
          <w:sz w:val="24"/>
          <w:szCs w:val="24"/>
          <w:lang w:eastAsia="hr-HR"/>
        </w:rPr>
        <w:t>ve usluge simetričnog pristupa i</w:t>
      </w:r>
      <w:r w:rsidRPr="002F0AE2">
        <w:rPr>
          <w:rFonts w:ascii="Times New Roman" w:hAnsi="Times New Roman"/>
          <w:sz w:val="24"/>
          <w:szCs w:val="24"/>
          <w:lang w:eastAsia="hr-HR"/>
        </w:rPr>
        <w:t>nternetu realiziranih na lokaciji Franjevački trg 7, Varaždin zbog potrebne visoke razine pouzdanosti sustava, konti</w:t>
      </w:r>
      <w:r>
        <w:rPr>
          <w:rFonts w:ascii="Times New Roman" w:hAnsi="Times New Roman"/>
          <w:sz w:val="24"/>
          <w:szCs w:val="24"/>
          <w:lang w:eastAsia="hr-HR"/>
        </w:rPr>
        <w:t>nuiteta poslovanja i stalnosti internet priključka, p</w:t>
      </w:r>
      <w:r w:rsidRPr="002F0AE2">
        <w:rPr>
          <w:rFonts w:ascii="Times New Roman" w:hAnsi="Times New Roman"/>
          <w:sz w:val="24"/>
          <w:szCs w:val="24"/>
          <w:lang w:eastAsia="hr-HR"/>
        </w:rPr>
        <w:t xml:space="preserve">onuditelj mora osigurati SLA </w:t>
      </w:r>
      <w:r w:rsidRPr="00A2311B">
        <w:rPr>
          <w:rFonts w:ascii="Times New Roman" w:hAnsi="Times New Roman"/>
          <w:sz w:val="24"/>
          <w:szCs w:val="24"/>
          <w:lang w:eastAsia="hr-HR"/>
        </w:rPr>
        <w:t>99,72%</w:t>
      </w:r>
      <w:r w:rsidRPr="002F0AE2">
        <w:rPr>
          <w:rFonts w:ascii="Times New Roman" w:hAnsi="Times New Roman"/>
          <w:sz w:val="24"/>
          <w:szCs w:val="24"/>
          <w:lang w:eastAsia="hr-HR"/>
        </w:rPr>
        <w:t xml:space="preserve"> garantirane mjesečne dostupnosti, bez degradacije usluge, koji mora biti uključen u jednokratnim i mjesečnim naknadama </w:t>
      </w:r>
      <w:r>
        <w:rPr>
          <w:rFonts w:ascii="Times New Roman" w:hAnsi="Times New Roman"/>
          <w:sz w:val="24"/>
          <w:szCs w:val="24"/>
          <w:lang w:eastAsia="hr-HR"/>
        </w:rPr>
        <w:t>za uslugu simetričnog pristupa i</w:t>
      </w:r>
      <w:r w:rsidRPr="002F0AE2">
        <w:rPr>
          <w:rFonts w:ascii="Times New Roman" w:hAnsi="Times New Roman"/>
          <w:sz w:val="24"/>
          <w:szCs w:val="24"/>
          <w:lang w:eastAsia="hr-HR"/>
        </w:rPr>
        <w:t>nternetu.</w:t>
      </w:r>
    </w:p>
    <w:p w14:paraId="0CE69D93"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 xml:space="preserve">Zaprimljene prijave za SLA </w:t>
      </w:r>
      <w:r w:rsidRPr="00A2311B">
        <w:rPr>
          <w:rFonts w:ascii="Times New Roman" w:hAnsi="Times New Roman"/>
          <w:sz w:val="24"/>
          <w:szCs w:val="24"/>
          <w:lang w:eastAsia="hr-HR"/>
        </w:rPr>
        <w:t>99,72%</w:t>
      </w:r>
      <w:r w:rsidRPr="002F0AE2">
        <w:rPr>
          <w:rFonts w:ascii="Times New Roman" w:hAnsi="Times New Roman"/>
          <w:sz w:val="24"/>
          <w:szCs w:val="24"/>
          <w:lang w:eastAsia="hr-HR"/>
        </w:rPr>
        <w:t xml:space="preserve"> mjesečno podliježu sljedećim rokovima za rješavanje:</w:t>
      </w:r>
    </w:p>
    <w:p w14:paraId="0637B951" w14:textId="77777777" w:rsidR="00A94590" w:rsidRPr="002F0AE2" w:rsidRDefault="00A94590" w:rsidP="00A94590">
      <w:pPr>
        <w:spacing w:after="0" w:line="240" w:lineRule="auto"/>
        <w:jc w:val="both"/>
        <w:rPr>
          <w:rFonts w:ascii="Times New Roman" w:hAnsi="Times New Roman"/>
          <w:sz w:val="24"/>
          <w:szCs w:val="24"/>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8"/>
        <w:gridCol w:w="2053"/>
        <w:gridCol w:w="2319"/>
      </w:tblGrid>
      <w:tr w:rsidR="00A94590" w:rsidRPr="00362EA4" w14:paraId="01B4215D" w14:textId="77777777" w:rsidTr="0013344D">
        <w:trPr>
          <w:trHeight w:val="738"/>
        </w:trPr>
        <w:tc>
          <w:tcPr>
            <w:tcW w:w="2587" w:type="pct"/>
            <w:shd w:val="pct15" w:color="auto" w:fill="auto"/>
            <w:vAlign w:val="center"/>
          </w:tcPr>
          <w:p w14:paraId="22CD12A6" w14:textId="77777777" w:rsidR="00A94590" w:rsidRPr="00362EA4" w:rsidRDefault="00A94590" w:rsidP="0013344D">
            <w:pPr>
              <w:widowControl w:val="0"/>
              <w:adjustRightInd w:val="0"/>
              <w:spacing w:after="0" w:line="240" w:lineRule="auto"/>
              <w:ind w:right="-26"/>
              <w:jc w:val="center"/>
              <w:textAlignment w:val="baseline"/>
              <w:rPr>
                <w:rFonts w:ascii="Times New Roman" w:eastAsia="Arial" w:hAnsi="Times New Roman"/>
                <w:sz w:val="20"/>
                <w:szCs w:val="20"/>
                <w:lang w:eastAsia="hr-HR"/>
              </w:rPr>
            </w:pPr>
            <w:r w:rsidRPr="00362EA4">
              <w:rPr>
                <w:rFonts w:ascii="Times New Roman" w:eastAsia="Arial" w:hAnsi="Times New Roman"/>
                <w:sz w:val="20"/>
                <w:szCs w:val="20"/>
                <w:lang w:eastAsia="hr-HR"/>
              </w:rPr>
              <w:t>Prioriteti prema hitnosti</w:t>
            </w:r>
          </w:p>
        </w:tc>
        <w:tc>
          <w:tcPr>
            <w:tcW w:w="1133" w:type="pct"/>
            <w:shd w:val="pct15" w:color="auto" w:fill="auto"/>
            <w:vAlign w:val="center"/>
          </w:tcPr>
          <w:p w14:paraId="305122F4" w14:textId="77777777" w:rsidR="00A94590" w:rsidRPr="00362EA4" w:rsidRDefault="00A94590" w:rsidP="0013344D">
            <w:pPr>
              <w:widowControl w:val="0"/>
              <w:adjustRightInd w:val="0"/>
              <w:spacing w:after="0" w:line="240" w:lineRule="auto"/>
              <w:ind w:right="-26"/>
              <w:jc w:val="center"/>
              <w:textAlignment w:val="baseline"/>
              <w:rPr>
                <w:rFonts w:ascii="Times New Roman" w:eastAsia="Arial" w:hAnsi="Times New Roman"/>
                <w:sz w:val="20"/>
                <w:szCs w:val="20"/>
                <w:lang w:eastAsia="hr-HR"/>
              </w:rPr>
            </w:pPr>
            <w:r w:rsidRPr="00362EA4">
              <w:rPr>
                <w:rFonts w:ascii="Times New Roman" w:eastAsia="Arial" w:hAnsi="Times New Roman"/>
                <w:sz w:val="20"/>
                <w:szCs w:val="20"/>
                <w:lang w:eastAsia="hr-HR"/>
              </w:rPr>
              <w:t>Vrijeme odziva (24x7)</w:t>
            </w:r>
          </w:p>
        </w:tc>
        <w:tc>
          <w:tcPr>
            <w:tcW w:w="1280" w:type="pct"/>
            <w:shd w:val="pct15" w:color="auto" w:fill="auto"/>
            <w:vAlign w:val="center"/>
          </w:tcPr>
          <w:p w14:paraId="33B6AA68" w14:textId="77777777" w:rsidR="00A94590" w:rsidRPr="00362EA4" w:rsidRDefault="00A94590" w:rsidP="0013344D">
            <w:pPr>
              <w:widowControl w:val="0"/>
              <w:adjustRightInd w:val="0"/>
              <w:spacing w:after="0" w:line="240" w:lineRule="auto"/>
              <w:ind w:right="-26"/>
              <w:jc w:val="center"/>
              <w:textAlignment w:val="baseline"/>
              <w:rPr>
                <w:rFonts w:ascii="Times New Roman" w:eastAsia="Arial" w:hAnsi="Times New Roman"/>
                <w:sz w:val="20"/>
                <w:szCs w:val="20"/>
                <w:lang w:eastAsia="hr-HR"/>
              </w:rPr>
            </w:pPr>
            <w:r w:rsidRPr="00362EA4">
              <w:rPr>
                <w:rFonts w:ascii="Times New Roman" w:eastAsia="Arial" w:hAnsi="Times New Roman"/>
                <w:sz w:val="20"/>
                <w:szCs w:val="20"/>
                <w:lang w:eastAsia="hr-HR"/>
              </w:rPr>
              <w:t>Vrijeme pronalaženja i otklona smetnji (24x7)</w:t>
            </w:r>
          </w:p>
        </w:tc>
      </w:tr>
      <w:tr w:rsidR="00A94590" w:rsidRPr="00362EA4" w14:paraId="54E6939A" w14:textId="77777777" w:rsidTr="0013344D">
        <w:trPr>
          <w:trHeight w:val="603"/>
        </w:trPr>
        <w:tc>
          <w:tcPr>
            <w:tcW w:w="2587" w:type="pct"/>
            <w:vAlign w:val="center"/>
          </w:tcPr>
          <w:p w14:paraId="7670AE7F" w14:textId="77777777" w:rsidR="00A94590" w:rsidRPr="00362EA4" w:rsidRDefault="00A94590" w:rsidP="0013344D">
            <w:pPr>
              <w:widowControl w:val="0"/>
              <w:adjustRightInd w:val="0"/>
              <w:spacing w:after="0" w:line="240" w:lineRule="auto"/>
              <w:ind w:right="-26"/>
              <w:textAlignment w:val="baseline"/>
              <w:rPr>
                <w:rFonts w:ascii="Times New Roman" w:eastAsia="Arial" w:hAnsi="Times New Roman"/>
                <w:sz w:val="20"/>
                <w:szCs w:val="20"/>
                <w:lang w:eastAsia="hr-HR"/>
              </w:rPr>
            </w:pPr>
            <w:r w:rsidRPr="00362EA4">
              <w:rPr>
                <w:rFonts w:ascii="Times New Roman" w:eastAsia="Arial" w:hAnsi="Times New Roman"/>
                <w:sz w:val="20"/>
                <w:szCs w:val="20"/>
                <w:lang w:eastAsia="hr-HR"/>
              </w:rPr>
              <w:t xml:space="preserve">Stupanj ozbiljnosti 1: Kritičan – </w:t>
            </w:r>
            <w:r w:rsidRPr="00362EA4">
              <w:rPr>
                <w:rFonts w:ascii="Times New Roman" w:eastAsia="Arial" w:hAnsi="Times New Roman"/>
                <w:sz w:val="20"/>
                <w:szCs w:val="20"/>
                <w:lang w:eastAsia="hr-HR"/>
              </w:rPr>
              <w:br/>
              <w:t>Potpuni prekid rada  usluge</w:t>
            </w:r>
          </w:p>
        </w:tc>
        <w:tc>
          <w:tcPr>
            <w:tcW w:w="1133" w:type="pct"/>
            <w:vAlign w:val="center"/>
          </w:tcPr>
          <w:p w14:paraId="5BE32371" w14:textId="77777777" w:rsidR="00A94590" w:rsidRPr="00362EA4" w:rsidRDefault="00A94590" w:rsidP="0013344D">
            <w:pPr>
              <w:widowControl w:val="0"/>
              <w:adjustRightInd w:val="0"/>
              <w:spacing w:after="0" w:line="240" w:lineRule="auto"/>
              <w:ind w:right="-26"/>
              <w:jc w:val="center"/>
              <w:textAlignment w:val="baseline"/>
              <w:rPr>
                <w:rFonts w:ascii="Times New Roman" w:eastAsia="Arial" w:hAnsi="Times New Roman"/>
                <w:sz w:val="20"/>
                <w:szCs w:val="20"/>
                <w:lang w:eastAsia="hr-HR"/>
              </w:rPr>
            </w:pPr>
            <w:r w:rsidRPr="00362EA4">
              <w:rPr>
                <w:rFonts w:ascii="Times New Roman" w:eastAsia="Arial" w:hAnsi="Times New Roman"/>
                <w:sz w:val="20"/>
                <w:szCs w:val="20"/>
                <w:lang w:eastAsia="hr-HR"/>
              </w:rPr>
              <w:t>&lt; 15 min</w:t>
            </w:r>
          </w:p>
        </w:tc>
        <w:tc>
          <w:tcPr>
            <w:tcW w:w="1280" w:type="pct"/>
            <w:vAlign w:val="center"/>
          </w:tcPr>
          <w:p w14:paraId="33D386C9" w14:textId="77777777" w:rsidR="00A94590" w:rsidRPr="00362EA4" w:rsidRDefault="00A94590" w:rsidP="0013344D">
            <w:pPr>
              <w:widowControl w:val="0"/>
              <w:adjustRightInd w:val="0"/>
              <w:spacing w:after="0" w:line="240" w:lineRule="auto"/>
              <w:ind w:right="-26"/>
              <w:jc w:val="center"/>
              <w:textAlignment w:val="baseline"/>
              <w:rPr>
                <w:rFonts w:ascii="Times New Roman" w:eastAsia="Arial" w:hAnsi="Times New Roman"/>
                <w:sz w:val="20"/>
                <w:szCs w:val="20"/>
                <w:lang w:eastAsia="hr-HR"/>
              </w:rPr>
            </w:pPr>
            <w:r w:rsidRPr="00362EA4">
              <w:rPr>
                <w:rFonts w:ascii="Times New Roman" w:eastAsia="Arial" w:hAnsi="Times New Roman"/>
                <w:sz w:val="20"/>
                <w:szCs w:val="20"/>
                <w:lang w:eastAsia="hr-HR"/>
              </w:rPr>
              <w:t>&lt; 2 sata</w:t>
            </w:r>
          </w:p>
        </w:tc>
      </w:tr>
      <w:tr w:rsidR="00A94590" w:rsidRPr="00362EA4" w14:paraId="704CD3B8" w14:textId="77777777" w:rsidTr="0013344D">
        <w:trPr>
          <w:trHeight w:val="556"/>
        </w:trPr>
        <w:tc>
          <w:tcPr>
            <w:tcW w:w="2587" w:type="pct"/>
            <w:vAlign w:val="center"/>
          </w:tcPr>
          <w:p w14:paraId="2CB958D5" w14:textId="77777777" w:rsidR="00A94590" w:rsidRPr="00362EA4" w:rsidRDefault="00A94590" w:rsidP="0013344D">
            <w:pPr>
              <w:widowControl w:val="0"/>
              <w:adjustRightInd w:val="0"/>
              <w:spacing w:after="0" w:line="240" w:lineRule="auto"/>
              <w:ind w:right="-26"/>
              <w:textAlignment w:val="baseline"/>
              <w:rPr>
                <w:rFonts w:ascii="Times New Roman" w:eastAsia="Arial" w:hAnsi="Times New Roman"/>
                <w:sz w:val="20"/>
                <w:szCs w:val="20"/>
                <w:lang w:eastAsia="hr-HR"/>
              </w:rPr>
            </w:pPr>
            <w:r w:rsidRPr="00362EA4">
              <w:rPr>
                <w:rFonts w:ascii="Times New Roman" w:eastAsia="Arial" w:hAnsi="Times New Roman"/>
                <w:sz w:val="20"/>
                <w:szCs w:val="20"/>
                <w:lang w:eastAsia="hr-HR"/>
              </w:rPr>
              <w:t>Stupanj ozbiljnosti 2:  Ozbiljan –</w:t>
            </w:r>
            <w:r w:rsidRPr="00362EA4">
              <w:rPr>
                <w:rFonts w:ascii="Times New Roman" w:eastAsia="Arial" w:hAnsi="Times New Roman"/>
                <w:sz w:val="20"/>
                <w:szCs w:val="20"/>
                <w:lang w:eastAsia="hr-HR"/>
              </w:rPr>
              <w:br/>
              <w:t>Greške u radu usluge / narušena kvaliteta</w:t>
            </w:r>
          </w:p>
          <w:p w14:paraId="5D91ADB5" w14:textId="77777777" w:rsidR="00A94590" w:rsidRPr="00362EA4" w:rsidRDefault="00A94590" w:rsidP="0013344D">
            <w:pPr>
              <w:widowControl w:val="0"/>
              <w:adjustRightInd w:val="0"/>
              <w:spacing w:after="0" w:line="240" w:lineRule="auto"/>
              <w:ind w:right="-26"/>
              <w:textAlignment w:val="baseline"/>
              <w:rPr>
                <w:rFonts w:ascii="Times New Roman" w:eastAsia="Arial" w:hAnsi="Times New Roman"/>
                <w:sz w:val="20"/>
                <w:szCs w:val="20"/>
                <w:lang w:eastAsia="hr-HR"/>
              </w:rPr>
            </w:pPr>
            <w:r w:rsidRPr="00362EA4">
              <w:rPr>
                <w:rFonts w:ascii="Times New Roman" w:eastAsia="Arial" w:hAnsi="Times New Roman"/>
                <w:sz w:val="20"/>
                <w:szCs w:val="20"/>
                <w:lang w:eastAsia="hr-HR"/>
              </w:rPr>
              <w:t>rada usluge / otežan rad</w:t>
            </w:r>
          </w:p>
        </w:tc>
        <w:tc>
          <w:tcPr>
            <w:tcW w:w="1133" w:type="pct"/>
            <w:vAlign w:val="center"/>
          </w:tcPr>
          <w:p w14:paraId="38C1D9C9" w14:textId="77777777" w:rsidR="00A94590" w:rsidRPr="00362EA4" w:rsidRDefault="00A94590" w:rsidP="0013344D">
            <w:pPr>
              <w:widowControl w:val="0"/>
              <w:adjustRightInd w:val="0"/>
              <w:spacing w:after="0" w:line="240" w:lineRule="auto"/>
              <w:ind w:right="-26"/>
              <w:jc w:val="center"/>
              <w:textAlignment w:val="baseline"/>
              <w:rPr>
                <w:rFonts w:ascii="Times New Roman" w:eastAsia="Arial" w:hAnsi="Times New Roman"/>
                <w:sz w:val="20"/>
                <w:szCs w:val="20"/>
                <w:lang w:eastAsia="hr-HR"/>
              </w:rPr>
            </w:pPr>
            <w:r w:rsidRPr="00362EA4">
              <w:rPr>
                <w:rFonts w:ascii="Times New Roman" w:eastAsia="Arial" w:hAnsi="Times New Roman"/>
                <w:sz w:val="20"/>
                <w:szCs w:val="20"/>
                <w:lang w:eastAsia="hr-HR"/>
              </w:rPr>
              <w:t>&lt; 15 min</w:t>
            </w:r>
          </w:p>
        </w:tc>
        <w:tc>
          <w:tcPr>
            <w:tcW w:w="1280" w:type="pct"/>
            <w:vAlign w:val="center"/>
          </w:tcPr>
          <w:p w14:paraId="7FCCD679" w14:textId="77777777" w:rsidR="00A94590" w:rsidRPr="00362EA4" w:rsidRDefault="00A94590" w:rsidP="0013344D">
            <w:pPr>
              <w:widowControl w:val="0"/>
              <w:adjustRightInd w:val="0"/>
              <w:spacing w:after="0" w:line="240" w:lineRule="auto"/>
              <w:ind w:right="-26"/>
              <w:jc w:val="center"/>
              <w:textAlignment w:val="baseline"/>
              <w:rPr>
                <w:rFonts w:ascii="Times New Roman" w:eastAsia="Arial" w:hAnsi="Times New Roman"/>
                <w:sz w:val="20"/>
                <w:szCs w:val="20"/>
                <w:lang w:eastAsia="hr-HR"/>
              </w:rPr>
            </w:pPr>
            <w:r w:rsidRPr="00362EA4">
              <w:rPr>
                <w:rFonts w:ascii="Times New Roman" w:eastAsia="Arial" w:hAnsi="Times New Roman"/>
                <w:sz w:val="20"/>
                <w:szCs w:val="20"/>
                <w:lang w:eastAsia="hr-HR"/>
              </w:rPr>
              <w:t>&lt; 8 sati</w:t>
            </w:r>
          </w:p>
        </w:tc>
      </w:tr>
      <w:tr w:rsidR="00A94590" w:rsidRPr="00362EA4" w14:paraId="25A15C11" w14:textId="77777777" w:rsidTr="0013344D">
        <w:trPr>
          <w:trHeight w:val="411"/>
        </w:trPr>
        <w:tc>
          <w:tcPr>
            <w:tcW w:w="2587" w:type="pct"/>
            <w:vAlign w:val="center"/>
          </w:tcPr>
          <w:p w14:paraId="4E632C1C" w14:textId="77777777" w:rsidR="00A94590" w:rsidRPr="00362EA4" w:rsidRDefault="00A94590" w:rsidP="0013344D">
            <w:pPr>
              <w:widowControl w:val="0"/>
              <w:adjustRightInd w:val="0"/>
              <w:spacing w:after="0" w:line="240" w:lineRule="auto"/>
              <w:ind w:right="-26"/>
              <w:textAlignment w:val="baseline"/>
              <w:rPr>
                <w:rFonts w:ascii="Times New Roman" w:eastAsia="Arial" w:hAnsi="Times New Roman"/>
                <w:sz w:val="20"/>
                <w:szCs w:val="20"/>
                <w:lang w:eastAsia="hr-HR"/>
              </w:rPr>
            </w:pPr>
            <w:r w:rsidRPr="00362EA4">
              <w:rPr>
                <w:rFonts w:ascii="Times New Roman" w:eastAsia="Arial" w:hAnsi="Times New Roman"/>
                <w:sz w:val="20"/>
                <w:szCs w:val="20"/>
                <w:lang w:eastAsia="hr-HR"/>
              </w:rPr>
              <w:t>Stupanj ozbiljnosti 3:  Upozoravajući-</w:t>
            </w:r>
          </w:p>
          <w:p w14:paraId="4DA00829" w14:textId="77777777" w:rsidR="00A94590" w:rsidRPr="00362EA4" w:rsidRDefault="00A94590" w:rsidP="0013344D">
            <w:pPr>
              <w:widowControl w:val="0"/>
              <w:adjustRightInd w:val="0"/>
              <w:spacing w:after="0" w:line="240" w:lineRule="auto"/>
              <w:ind w:right="-26"/>
              <w:textAlignment w:val="baseline"/>
              <w:rPr>
                <w:rFonts w:ascii="Times New Roman" w:eastAsia="Arial" w:hAnsi="Times New Roman"/>
                <w:sz w:val="20"/>
                <w:szCs w:val="20"/>
                <w:lang w:eastAsia="hr-HR"/>
              </w:rPr>
            </w:pPr>
            <w:r w:rsidRPr="00362EA4">
              <w:rPr>
                <w:rFonts w:ascii="Times New Roman" w:eastAsia="Arial" w:hAnsi="Times New Roman"/>
                <w:sz w:val="20"/>
                <w:szCs w:val="20"/>
                <w:lang w:eastAsia="hr-HR"/>
              </w:rPr>
              <w:t>Smetnja koja direktno ne utječe na korištenje usluge (ili vrlo malo)</w:t>
            </w:r>
          </w:p>
        </w:tc>
        <w:tc>
          <w:tcPr>
            <w:tcW w:w="1133" w:type="pct"/>
            <w:vAlign w:val="center"/>
          </w:tcPr>
          <w:p w14:paraId="0F65EC82" w14:textId="77777777" w:rsidR="00A94590" w:rsidRPr="00362EA4" w:rsidRDefault="00A94590" w:rsidP="0013344D">
            <w:pPr>
              <w:widowControl w:val="0"/>
              <w:adjustRightInd w:val="0"/>
              <w:spacing w:after="0" w:line="240" w:lineRule="auto"/>
              <w:ind w:right="-26"/>
              <w:jc w:val="center"/>
              <w:textAlignment w:val="baseline"/>
              <w:rPr>
                <w:rFonts w:ascii="Times New Roman" w:eastAsia="Arial" w:hAnsi="Times New Roman"/>
                <w:sz w:val="20"/>
                <w:szCs w:val="20"/>
                <w:lang w:eastAsia="hr-HR"/>
              </w:rPr>
            </w:pPr>
            <w:r w:rsidRPr="00362EA4">
              <w:rPr>
                <w:rFonts w:ascii="Times New Roman" w:eastAsia="Arial" w:hAnsi="Times New Roman"/>
                <w:sz w:val="20"/>
                <w:szCs w:val="20"/>
                <w:lang w:eastAsia="hr-HR"/>
              </w:rPr>
              <w:t>&lt; 15 min</w:t>
            </w:r>
          </w:p>
        </w:tc>
        <w:tc>
          <w:tcPr>
            <w:tcW w:w="1280" w:type="pct"/>
            <w:vAlign w:val="center"/>
          </w:tcPr>
          <w:p w14:paraId="542EE202" w14:textId="77777777" w:rsidR="00A94590" w:rsidRPr="00362EA4" w:rsidRDefault="00A94590" w:rsidP="0013344D">
            <w:pPr>
              <w:widowControl w:val="0"/>
              <w:adjustRightInd w:val="0"/>
              <w:spacing w:after="0" w:line="240" w:lineRule="auto"/>
              <w:ind w:right="-26"/>
              <w:jc w:val="center"/>
              <w:textAlignment w:val="baseline"/>
              <w:rPr>
                <w:rFonts w:ascii="Times New Roman" w:eastAsia="Arial" w:hAnsi="Times New Roman"/>
                <w:sz w:val="20"/>
                <w:szCs w:val="20"/>
                <w:lang w:eastAsia="hr-HR"/>
              </w:rPr>
            </w:pPr>
            <w:r w:rsidRPr="00362EA4">
              <w:rPr>
                <w:rFonts w:ascii="Times New Roman" w:eastAsia="Arial" w:hAnsi="Times New Roman"/>
                <w:sz w:val="20"/>
                <w:szCs w:val="20"/>
                <w:lang w:eastAsia="hr-HR"/>
              </w:rPr>
              <w:t>&lt; 12 sati</w:t>
            </w:r>
          </w:p>
        </w:tc>
      </w:tr>
    </w:tbl>
    <w:p w14:paraId="3A55BCE3" w14:textId="77777777" w:rsidR="00A94590" w:rsidRPr="002F0AE2" w:rsidRDefault="00A94590" w:rsidP="00A94590">
      <w:pPr>
        <w:spacing w:after="0" w:line="240" w:lineRule="auto"/>
        <w:jc w:val="both"/>
        <w:rPr>
          <w:rFonts w:ascii="Times New Roman" w:hAnsi="Times New Roman"/>
          <w:sz w:val="24"/>
          <w:szCs w:val="24"/>
          <w:lang w:eastAsia="hr-HR"/>
        </w:rPr>
      </w:pPr>
    </w:p>
    <w:p w14:paraId="063C1999" w14:textId="77777777" w:rsidR="00A94590" w:rsidRPr="002F0AE2" w:rsidRDefault="00A94590" w:rsidP="00A94590">
      <w:pPr>
        <w:suppressAutoHyphens/>
        <w:spacing w:after="0" w:line="240" w:lineRule="auto"/>
        <w:jc w:val="both"/>
        <w:rPr>
          <w:rFonts w:ascii="Times New Roman" w:hAnsi="Times New Roman"/>
          <w:sz w:val="24"/>
          <w:lang w:eastAsia="hr-HR"/>
        </w:rPr>
      </w:pPr>
      <w:r w:rsidRPr="002F0AE2">
        <w:rPr>
          <w:rFonts w:ascii="Times New Roman" w:hAnsi="Times New Roman"/>
          <w:sz w:val="24"/>
          <w:lang w:eastAsia="hr-HR"/>
        </w:rPr>
        <w:t xml:space="preserve">Vrijeme odziva definira se kao maksimalno vrijeme od trenutka prijavljivanja smetnje do trenutka potvrde Isporučitelja. </w:t>
      </w:r>
    </w:p>
    <w:p w14:paraId="4AAEC0D9" w14:textId="77777777" w:rsidR="00A94590" w:rsidRPr="002F0AE2" w:rsidRDefault="00A94590" w:rsidP="00A94590">
      <w:pPr>
        <w:suppressAutoHyphens/>
        <w:spacing w:after="0" w:line="240" w:lineRule="auto"/>
        <w:jc w:val="both"/>
        <w:rPr>
          <w:rFonts w:ascii="Times New Roman" w:hAnsi="Times New Roman"/>
          <w:sz w:val="24"/>
          <w:lang w:eastAsia="hr-HR"/>
        </w:rPr>
      </w:pPr>
      <w:r w:rsidRPr="002F0AE2">
        <w:rPr>
          <w:rFonts w:ascii="Times New Roman" w:hAnsi="Times New Roman"/>
          <w:sz w:val="24"/>
          <w:lang w:eastAsia="hr-HR"/>
        </w:rPr>
        <w:t xml:space="preserve">Vrijeme pronalaženja i otklona smetnje je vrijeme između odziva i vremena otklanjanja smetnje, odnosno vraćanja u ispravno stanje. </w:t>
      </w:r>
    </w:p>
    <w:p w14:paraId="2D291C80" w14:textId="77777777" w:rsidR="00A94590" w:rsidRPr="002F0AE2" w:rsidRDefault="00A94590" w:rsidP="00A94590">
      <w:pPr>
        <w:suppressAutoHyphens/>
        <w:spacing w:after="0" w:line="240" w:lineRule="auto"/>
        <w:jc w:val="both"/>
        <w:rPr>
          <w:rFonts w:ascii="Times New Roman" w:hAnsi="Times New Roman"/>
          <w:sz w:val="24"/>
          <w:szCs w:val="24"/>
          <w:lang w:eastAsia="hr-HR"/>
        </w:rPr>
      </w:pPr>
    </w:p>
    <w:p w14:paraId="1D3721E9" w14:textId="77777777" w:rsidR="00A94590" w:rsidRPr="002F0AE2" w:rsidRDefault="00A94590" w:rsidP="00A94590">
      <w:pPr>
        <w:spacing w:after="0" w:line="240" w:lineRule="auto"/>
        <w:rPr>
          <w:rFonts w:ascii="Times New Roman" w:hAnsi="Times New Roman"/>
          <w:b/>
          <w:bCs/>
          <w:sz w:val="24"/>
          <w:szCs w:val="24"/>
          <w:lang w:eastAsia="hr-HR"/>
        </w:rPr>
      </w:pPr>
      <w:r w:rsidRPr="002F0AE2">
        <w:rPr>
          <w:rFonts w:ascii="Times New Roman" w:hAnsi="Times New Roman"/>
          <w:sz w:val="24"/>
          <w:szCs w:val="24"/>
          <w:lang w:eastAsia="hr-HR"/>
        </w:rPr>
        <w:br w:type="page"/>
      </w:r>
    </w:p>
    <w:p w14:paraId="671C9F17" w14:textId="77777777" w:rsidR="00A94590" w:rsidRPr="002F0AE2" w:rsidRDefault="00A94590" w:rsidP="00A94590">
      <w:pPr>
        <w:spacing w:after="0" w:line="240" w:lineRule="auto"/>
        <w:rPr>
          <w:rFonts w:ascii="Times New Roman" w:hAnsi="Times New Roman"/>
          <w:b/>
          <w:sz w:val="24"/>
          <w:lang w:eastAsia="hr-HR"/>
        </w:rPr>
      </w:pPr>
      <w:bookmarkStart w:id="232" w:name="_Toc465334671"/>
      <w:r w:rsidRPr="002F0AE2">
        <w:rPr>
          <w:rFonts w:ascii="Times New Roman" w:hAnsi="Times New Roman"/>
          <w:b/>
          <w:sz w:val="24"/>
          <w:lang w:eastAsia="hr-HR"/>
        </w:rPr>
        <w:lastRenderedPageBreak/>
        <w:t>1.4.1. ZAHTJEVI PREDMETA NADMETANJA USLUGE PRISTUPA INTERNETU</w:t>
      </w:r>
      <w:bookmarkEnd w:id="232"/>
    </w:p>
    <w:p w14:paraId="50101F14"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 xml:space="preserve">U nastavku je detaljan popis zahtjeva predmeta </w:t>
      </w:r>
      <w:r w:rsidRPr="00BF7426">
        <w:rPr>
          <w:rFonts w:ascii="Times New Roman" w:hAnsi="Times New Roman"/>
          <w:sz w:val="24"/>
          <w:szCs w:val="24"/>
          <w:lang w:eastAsia="hr-HR"/>
        </w:rPr>
        <w:t>nadmetanja. Ponuditelj je dužan popunjenu tablicu priložiti u ponudi.</w:t>
      </w:r>
      <w:r w:rsidRPr="002F0AE2">
        <w:rPr>
          <w:rFonts w:ascii="Times New Roman" w:hAnsi="Times New Roman"/>
          <w:sz w:val="24"/>
          <w:szCs w:val="24"/>
          <w:lang w:eastAsia="hr-HR"/>
        </w:rPr>
        <w:t xml:space="preserve"> U tablici je obvezno za svaki zahtjev predmeta nadmetanja naznačiti je li ponuđena usluga zadovoljava zahtjev. </w:t>
      </w:r>
    </w:p>
    <w:p w14:paraId="1585276C" w14:textId="77777777" w:rsidR="00A94590" w:rsidRPr="002F0AE2" w:rsidRDefault="00A94590" w:rsidP="00A94590">
      <w:pPr>
        <w:spacing w:before="120" w:after="0" w:line="240" w:lineRule="auto"/>
        <w:jc w:val="both"/>
        <w:rPr>
          <w:rFonts w:ascii="Times New Roman" w:hAnsi="Times New Roman"/>
          <w:sz w:val="24"/>
          <w:szCs w:val="24"/>
          <w:lang w:eastAsia="hr-HR"/>
        </w:rPr>
      </w:pPr>
      <w:r w:rsidRPr="002F0AE2">
        <w:rPr>
          <w:rFonts w:ascii="Times New Roman" w:hAnsi="Times New Roman"/>
          <w:sz w:val="24"/>
          <w:szCs w:val="24"/>
          <w:lang w:eastAsia="hr-HR"/>
        </w:rPr>
        <w:t xml:space="preserve">Ako ponuditelj ne zadovoljava sve zahtjeve, ponuda istoga će se smatrati </w:t>
      </w:r>
      <w:r>
        <w:rPr>
          <w:rFonts w:ascii="Times New Roman" w:hAnsi="Times New Roman"/>
          <w:sz w:val="24"/>
          <w:szCs w:val="24"/>
          <w:lang w:eastAsia="hr-HR"/>
        </w:rPr>
        <w:t>nepravilnom</w:t>
      </w:r>
      <w:r w:rsidRPr="002F0AE2">
        <w:rPr>
          <w:rFonts w:ascii="Times New Roman" w:hAnsi="Times New Roman"/>
          <w:sz w:val="24"/>
          <w:szCs w:val="24"/>
          <w:lang w:eastAsia="hr-HR"/>
        </w:rPr>
        <w:t>.</w:t>
      </w:r>
    </w:p>
    <w:p w14:paraId="304615F4" w14:textId="77777777" w:rsidR="00A94590" w:rsidRPr="002F0AE2" w:rsidRDefault="00A94590" w:rsidP="00A94590">
      <w:pPr>
        <w:spacing w:after="0" w:line="240" w:lineRule="auto"/>
        <w:jc w:val="both"/>
        <w:rPr>
          <w:rFonts w:ascii="Times New Roman" w:hAnsi="Times New Roman"/>
          <w:sz w:val="24"/>
          <w:szCs w:val="24"/>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9"/>
        <w:gridCol w:w="6338"/>
        <w:gridCol w:w="974"/>
        <w:gridCol w:w="969"/>
      </w:tblGrid>
      <w:tr w:rsidR="00A94590" w:rsidRPr="00A11CF5" w14:paraId="20002EBF" w14:textId="77777777" w:rsidTr="0013344D">
        <w:trPr>
          <w:cantSplit/>
          <w:trHeight w:val="49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BC50291" w14:textId="77777777" w:rsidR="00A94590" w:rsidRPr="00A11CF5" w:rsidRDefault="00A94590" w:rsidP="0013344D">
            <w:pPr>
              <w:spacing w:after="0" w:line="240" w:lineRule="auto"/>
              <w:jc w:val="center"/>
              <w:rPr>
                <w:rFonts w:ascii="Times New Roman" w:hAnsi="Times New Roman"/>
                <w:b/>
              </w:rPr>
            </w:pPr>
            <w:r w:rsidRPr="00A11CF5">
              <w:rPr>
                <w:rFonts w:ascii="Times New Roman" w:hAnsi="Times New Roman"/>
                <w:b/>
              </w:rPr>
              <w:t>ZAHTJEVI PREDMETA NADMETANJA USLUGE PRISTUPA INTERNETU</w:t>
            </w:r>
          </w:p>
        </w:tc>
      </w:tr>
      <w:tr w:rsidR="00A94590" w:rsidRPr="00A11CF5" w14:paraId="3E82EB29" w14:textId="77777777" w:rsidTr="0013344D">
        <w:trPr>
          <w:cantSplit/>
          <w:trHeight w:val="490"/>
        </w:trPr>
        <w:tc>
          <w:tcPr>
            <w:tcW w:w="402" w:type="pct"/>
            <w:tcBorders>
              <w:top w:val="single" w:sz="4" w:space="0" w:color="auto"/>
              <w:left w:val="single" w:sz="4" w:space="0" w:color="auto"/>
              <w:bottom w:val="single" w:sz="4" w:space="0" w:color="auto"/>
              <w:right w:val="single" w:sz="4" w:space="0" w:color="auto"/>
            </w:tcBorders>
            <w:vAlign w:val="center"/>
          </w:tcPr>
          <w:p w14:paraId="420E2676" w14:textId="77777777" w:rsidR="00A94590" w:rsidRPr="00A11CF5" w:rsidRDefault="00A94590" w:rsidP="0013344D">
            <w:pPr>
              <w:spacing w:after="0" w:line="240" w:lineRule="auto"/>
              <w:jc w:val="center"/>
              <w:rPr>
                <w:rFonts w:ascii="Times New Roman" w:hAnsi="Times New Roman"/>
                <w:b/>
              </w:rPr>
            </w:pPr>
            <w:r w:rsidRPr="00A11CF5">
              <w:rPr>
                <w:rFonts w:ascii="Times New Roman" w:hAnsi="Times New Roman"/>
                <w:b/>
              </w:rPr>
              <w:t>Redni</w:t>
            </w:r>
          </w:p>
          <w:p w14:paraId="33E644E0" w14:textId="77777777" w:rsidR="00A94590" w:rsidRPr="00A11CF5" w:rsidRDefault="00A94590" w:rsidP="0013344D">
            <w:pPr>
              <w:spacing w:after="0" w:line="240" w:lineRule="auto"/>
              <w:jc w:val="center"/>
              <w:rPr>
                <w:rFonts w:ascii="Times New Roman" w:hAnsi="Times New Roman"/>
                <w:b/>
              </w:rPr>
            </w:pPr>
            <w:r w:rsidRPr="00A11CF5">
              <w:rPr>
                <w:rFonts w:ascii="Times New Roman" w:hAnsi="Times New Roman"/>
                <w:b/>
              </w:rPr>
              <w:t>broj</w:t>
            </w:r>
          </w:p>
        </w:tc>
        <w:tc>
          <w:tcPr>
            <w:tcW w:w="3507" w:type="pct"/>
            <w:tcBorders>
              <w:top w:val="single" w:sz="4" w:space="0" w:color="auto"/>
              <w:left w:val="single" w:sz="4" w:space="0" w:color="auto"/>
              <w:bottom w:val="single" w:sz="4" w:space="0" w:color="auto"/>
              <w:right w:val="single" w:sz="4" w:space="0" w:color="auto"/>
            </w:tcBorders>
          </w:tcPr>
          <w:p w14:paraId="23ED0E35" w14:textId="77777777" w:rsidR="00A94590" w:rsidRPr="00A11CF5" w:rsidRDefault="00A94590" w:rsidP="0013344D">
            <w:pPr>
              <w:spacing w:after="0" w:line="240" w:lineRule="auto"/>
              <w:rPr>
                <w:rFonts w:ascii="Times New Roman" w:hAnsi="Times New Roman"/>
                <w:b/>
              </w:rPr>
            </w:pPr>
          </w:p>
          <w:p w14:paraId="5846D002" w14:textId="77777777" w:rsidR="00A94590" w:rsidRPr="00A11CF5" w:rsidRDefault="00A94590" w:rsidP="0013344D">
            <w:pPr>
              <w:spacing w:after="0" w:line="240" w:lineRule="auto"/>
              <w:rPr>
                <w:rFonts w:ascii="Times New Roman" w:hAnsi="Times New Roman"/>
                <w:b/>
              </w:rPr>
            </w:pPr>
            <w:r w:rsidRPr="00A11CF5">
              <w:rPr>
                <w:rFonts w:ascii="Times New Roman" w:hAnsi="Times New Roman"/>
                <w:b/>
              </w:rPr>
              <w:t>Opis zahtjeva</w:t>
            </w:r>
          </w:p>
        </w:tc>
        <w:tc>
          <w:tcPr>
            <w:tcW w:w="1091" w:type="pct"/>
            <w:gridSpan w:val="2"/>
            <w:tcBorders>
              <w:top w:val="single" w:sz="4" w:space="0" w:color="auto"/>
              <w:left w:val="single" w:sz="4" w:space="0" w:color="auto"/>
              <w:right w:val="single" w:sz="4" w:space="0" w:color="auto"/>
            </w:tcBorders>
          </w:tcPr>
          <w:p w14:paraId="2FA6C4E1" w14:textId="77777777" w:rsidR="00A94590" w:rsidRPr="00A11CF5" w:rsidRDefault="00A94590" w:rsidP="0013344D">
            <w:pPr>
              <w:spacing w:after="0" w:line="240" w:lineRule="auto"/>
              <w:jc w:val="center"/>
              <w:rPr>
                <w:rFonts w:ascii="Times New Roman" w:hAnsi="Times New Roman"/>
                <w:b/>
              </w:rPr>
            </w:pPr>
            <w:r w:rsidRPr="00A11CF5">
              <w:rPr>
                <w:rFonts w:ascii="Times New Roman" w:hAnsi="Times New Roman"/>
                <w:b/>
              </w:rPr>
              <w:t xml:space="preserve">ZAOKRUŽITI </w:t>
            </w:r>
          </w:p>
          <w:p w14:paraId="2BDBB1A6" w14:textId="77777777" w:rsidR="00A94590" w:rsidRPr="00A11CF5" w:rsidRDefault="00A94590" w:rsidP="0013344D">
            <w:pPr>
              <w:spacing w:after="0" w:line="240" w:lineRule="auto"/>
              <w:jc w:val="center"/>
              <w:rPr>
                <w:rFonts w:ascii="Times New Roman" w:hAnsi="Times New Roman"/>
                <w:b/>
              </w:rPr>
            </w:pPr>
            <w:r w:rsidRPr="00A11CF5">
              <w:rPr>
                <w:rFonts w:ascii="Times New Roman" w:hAnsi="Times New Roman"/>
                <w:b/>
              </w:rPr>
              <w:t>jedan odgovor:</w:t>
            </w:r>
          </w:p>
          <w:p w14:paraId="263AF2D7" w14:textId="77777777" w:rsidR="00A94590" w:rsidRPr="00A11CF5" w:rsidRDefault="00A94590" w:rsidP="0013344D">
            <w:pPr>
              <w:spacing w:after="0" w:line="240" w:lineRule="auto"/>
              <w:jc w:val="center"/>
              <w:rPr>
                <w:rFonts w:ascii="Times New Roman" w:hAnsi="Times New Roman"/>
                <w:b/>
              </w:rPr>
            </w:pPr>
            <w:r w:rsidRPr="00A11CF5">
              <w:rPr>
                <w:rFonts w:ascii="Times New Roman" w:hAnsi="Times New Roman"/>
                <w:b/>
              </w:rPr>
              <w:t>DA ili NE</w:t>
            </w:r>
          </w:p>
        </w:tc>
      </w:tr>
      <w:tr w:rsidR="00A94590" w:rsidRPr="00A11CF5" w14:paraId="44A66101" w14:textId="77777777" w:rsidTr="0013344D">
        <w:trPr>
          <w:cantSplit/>
        </w:trPr>
        <w:tc>
          <w:tcPr>
            <w:tcW w:w="402" w:type="pct"/>
            <w:tcBorders>
              <w:top w:val="single" w:sz="4" w:space="0" w:color="auto"/>
              <w:left w:val="single" w:sz="4" w:space="0" w:color="auto"/>
              <w:bottom w:val="single" w:sz="4" w:space="0" w:color="auto"/>
              <w:right w:val="single" w:sz="4" w:space="0" w:color="auto"/>
            </w:tcBorders>
            <w:vAlign w:val="center"/>
          </w:tcPr>
          <w:p w14:paraId="3F84618E"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1.</w:t>
            </w:r>
          </w:p>
        </w:tc>
        <w:tc>
          <w:tcPr>
            <w:tcW w:w="3507" w:type="pct"/>
            <w:tcBorders>
              <w:top w:val="single" w:sz="4" w:space="0" w:color="auto"/>
              <w:left w:val="single" w:sz="4" w:space="0" w:color="auto"/>
              <w:bottom w:val="single" w:sz="4" w:space="0" w:color="auto"/>
              <w:right w:val="single" w:sz="4" w:space="0" w:color="auto"/>
            </w:tcBorders>
          </w:tcPr>
          <w:p w14:paraId="549F605F" w14:textId="77777777" w:rsidR="00A94590" w:rsidRPr="00A11CF5" w:rsidRDefault="00A94590" w:rsidP="0013344D">
            <w:pPr>
              <w:suppressAutoHyphens/>
              <w:snapToGrid w:val="0"/>
              <w:spacing w:after="0" w:line="240" w:lineRule="auto"/>
              <w:ind w:left="157" w:right="171"/>
              <w:jc w:val="both"/>
              <w:rPr>
                <w:rFonts w:ascii="Times New Roman" w:eastAsia="Arial" w:hAnsi="Times New Roman"/>
                <w:lang w:eastAsia="ar-SA"/>
              </w:rPr>
            </w:pPr>
            <w:r w:rsidRPr="00A11CF5">
              <w:rPr>
                <w:rFonts w:ascii="Times New Roman" w:eastAsia="Arial" w:hAnsi="Times New Roman"/>
                <w:lang w:eastAsia="ar-SA"/>
              </w:rPr>
              <w:t>Pristup internet mreži na svim lokacijama putem žičane bakrene parice i/ili svjetlovodnog prijenosnog medija.</w:t>
            </w:r>
          </w:p>
        </w:tc>
        <w:tc>
          <w:tcPr>
            <w:tcW w:w="547" w:type="pct"/>
            <w:tcBorders>
              <w:top w:val="single" w:sz="4" w:space="0" w:color="auto"/>
              <w:left w:val="single" w:sz="4" w:space="0" w:color="auto"/>
              <w:bottom w:val="single" w:sz="4" w:space="0" w:color="auto"/>
              <w:right w:val="single" w:sz="4" w:space="0" w:color="auto"/>
            </w:tcBorders>
            <w:vAlign w:val="center"/>
          </w:tcPr>
          <w:p w14:paraId="014109E9"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top w:val="single" w:sz="4" w:space="0" w:color="auto"/>
              <w:left w:val="single" w:sz="4" w:space="0" w:color="auto"/>
              <w:bottom w:val="single" w:sz="4" w:space="0" w:color="auto"/>
              <w:right w:val="single" w:sz="4" w:space="0" w:color="auto"/>
            </w:tcBorders>
            <w:vAlign w:val="center"/>
          </w:tcPr>
          <w:p w14:paraId="3725EA9D"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14662D2E" w14:textId="77777777" w:rsidTr="0013344D">
        <w:trPr>
          <w:cantSplit/>
        </w:trPr>
        <w:tc>
          <w:tcPr>
            <w:tcW w:w="402" w:type="pct"/>
            <w:tcBorders>
              <w:top w:val="single" w:sz="4" w:space="0" w:color="auto"/>
              <w:left w:val="single" w:sz="4" w:space="0" w:color="auto"/>
              <w:bottom w:val="single" w:sz="4" w:space="0" w:color="auto"/>
              <w:right w:val="single" w:sz="4" w:space="0" w:color="auto"/>
            </w:tcBorders>
            <w:vAlign w:val="center"/>
          </w:tcPr>
          <w:p w14:paraId="3DE42BBF"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2.</w:t>
            </w:r>
          </w:p>
        </w:tc>
        <w:tc>
          <w:tcPr>
            <w:tcW w:w="3507" w:type="pct"/>
            <w:tcBorders>
              <w:top w:val="single" w:sz="4" w:space="0" w:color="auto"/>
              <w:left w:val="single" w:sz="4" w:space="0" w:color="auto"/>
              <w:bottom w:val="single" w:sz="4" w:space="0" w:color="auto"/>
              <w:right w:val="single" w:sz="4" w:space="0" w:color="auto"/>
            </w:tcBorders>
          </w:tcPr>
          <w:p w14:paraId="756F03B1" w14:textId="77777777" w:rsidR="00A94590" w:rsidRPr="00A11CF5" w:rsidRDefault="00A94590" w:rsidP="0013344D">
            <w:pPr>
              <w:suppressAutoHyphens/>
              <w:snapToGrid w:val="0"/>
              <w:spacing w:after="0" w:line="240" w:lineRule="auto"/>
              <w:ind w:left="157" w:right="171"/>
              <w:jc w:val="both"/>
              <w:rPr>
                <w:rFonts w:ascii="Times New Roman" w:eastAsia="Arial" w:hAnsi="Times New Roman"/>
                <w:lang w:eastAsia="ar-SA"/>
              </w:rPr>
            </w:pPr>
            <w:r w:rsidRPr="00A11CF5">
              <w:rPr>
                <w:rFonts w:ascii="Times New Roman" w:hAnsi="Times New Roman"/>
              </w:rPr>
              <w:t>Za uslugu simetričnog pristupa internetu kapaciteta 50/50Mbit/s na lokaciji Franjevački trg 7, Varaždin potrebno je osigurati blok od minimalno 64 javne IP adrese.</w:t>
            </w:r>
          </w:p>
        </w:tc>
        <w:tc>
          <w:tcPr>
            <w:tcW w:w="547" w:type="pct"/>
            <w:tcBorders>
              <w:top w:val="single" w:sz="4" w:space="0" w:color="auto"/>
              <w:left w:val="single" w:sz="4" w:space="0" w:color="auto"/>
              <w:bottom w:val="single" w:sz="4" w:space="0" w:color="auto"/>
              <w:right w:val="single" w:sz="4" w:space="0" w:color="auto"/>
            </w:tcBorders>
            <w:vAlign w:val="center"/>
          </w:tcPr>
          <w:p w14:paraId="3EED9E2E"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top w:val="single" w:sz="4" w:space="0" w:color="auto"/>
              <w:left w:val="single" w:sz="4" w:space="0" w:color="auto"/>
              <w:bottom w:val="single" w:sz="4" w:space="0" w:color="auto"/>
              <w:right w:val="single" w:sz="4" w:space="0" w:color="auto"/>
            </w:tcBorders>
            <w:vAlign w:val="center"/>
          </w:tcPr>
          <w:p w14:paraId="3CDA0E5F"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6415FC72" w14:textId="77777777" w:rsidTr="0013344D">
        <w:trPr>
          <w:cantSplit/>
        </w:trPr>
        <w:tc>
          <w:tcPr>
            <w:tcW w:w="402" w:type="pct"/>
            <w:tcBorders>
              <w:top w:val="single" w:sz="4" w:space="0" w:color="auto"/>
              <w:left w:val="single" w:sz="4" w:space="0" w:color="auto"/>
              <w:bottom w:val="single" w:sz="4" w:space="0" w:color="auto"/>
              <w:right w:val="single" w:sz="4" w:space="0" w:color="auto"/>
            </w:tcBorders>
            <w:vAlign w:val="center"/>
          </w:tcPr>
          <w:p w14:paraId="2EDFE8F2"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3.</w:t>
            </w:r>
          </w:p>
        </w:tc>
        <w:tc>
          <w:tcPr>
            <w:tcW w:w="3507" w:type="pct"/>
            <w:tcBorders>
              <w:top w:val="single" w:sz="4" w:space="0" w:color="auto"/>
              <w:left w:val="single" w:sz="4" w:space="0" w:color="auto"/>
              <w:bottom w:val="single" w:sz="4" w:space="0" w:color="auto"/>
              <w:right w:val="single" w:sz="4" w:space="0" w:color="auto"/>
            </w:tcBorders>
          </w:tcPr>
          <w:p w14:paraId="5EF85E55" w14:textId="77777777" w:rsidR="00A94590" w:rsidRPr="00A11CF5" w:rsidRDefault="00A94590" w:rsidP="0013344D">
            <w:pPr>
              <w:suppressAutoHyphens/>
              <w:snapToGrid w:val="0"/>
              <w:spacing w:after="0" w:line="240" w:lineRule="auto"/>
              <w:ind w:left="157" w:right="171"/>
              <w:jc w:val="both"/>
              <w:rPr>
                <w:rFonts w:ascii="Times New Roman" w:hAnsi="Times New Roman"/>
              </w:rPr>
            </w:pPr>
            <w:r w:rsidRPr="00A11CF5">
              <w:rPr>
                <w:rFonts w:ascii="Times New Roman" w:hAnsi="Times New Roman"/>
              </w:rPr>
              <w:t>Za sve usluge simetričnog pristupa internetu realiziranih na lokaciji Franjevački trg 7, Varaždin ponuditelj mora osigurati SLA 99,72% garantirane mjesečne dostupnosti.</w:t>
            </w:r>
          </w:p>
        </w:tc>
        <w:tc>
          <w:tcPr>
            <w:tcW w:w="547" w:type="pct"/>
            <w:tcBorders>
              <w:top w:val="single" w:sz="4" w:space="0" w:color="auto"/>
              <w:left w:val="single" w:sz="4" w:space="0" w:color="auto"/>
              <w:bottom w:val="single" w:sz="4" w:space="0" w:color="auto"/>
              <w:right w:val="single" w:sz="4" w:space="0" w:color="auto"/>
            </w:tcBorders>
            <w:vAlign w:val="center"/>
          </w:tcPr>
          <w:p w14:paraId="7947DB96"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top w:val="single" w:sz="4" w:space="0" w:color="auto"/>
              <w:left w:val="single" w:sz="4" w:space="0" w:color="auto"/>
              <w:bottom w:val="single" w:sz="4" w:space="0" w:color="auto"/>
              <w:right w:val="single" w:sz="4" w:space="0" w:color="auto"/>
            </w:tcBorders>
            <w:vAlign w:val="center"/>
          </w:tcPr>
          <w:p w14:paraId="54BFFB3B"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221642A2" w14:textId="77777777" w:rsidTr="0013344D">
        <w:trPr>
          <w:cantSplit/>
        </w:trPr>
        <w:tc>
          <w:tcPr>
            <w:tcW w:w="402" w:type="pct"/>
            <w:tcBorders>
              <w:top w:val="single" w:sz="4" w:space="0" w:color="auto"/>
              <w:left w:val="single" w:sz="4" w:space="0" w:color="auto"/>
              <w:bottom w:val="single" w:sz="4" w:space="0" w:color="auto"/>
              <w:right w:val="single" w:sz="4" w:space="0" w:color="auto"/>
            </w:tcBorders>
            <w:vAlign w:val="center"/>
          </w:tcPr>
          <w:p w14:paraId="3A827E7A"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4.</w:t>
            </w:r>
          </w:p>
        </w:tc>
        <w:tc>
          <w:tcPr>
            <w:tcW w:w="3507" w:type="pct"/>
            <w:tcBorders>
              <w:top w:val="single" w:sz="4" w:space="0" w:color="auto"/>
              <w:left w:val="single" w:sz="4" w:space="0" w:color="auto"/>
              <w:bottom w:val="single" w:sz="4" w:space="0" w:color="auto"/>
              <w:right w:val="single" w:sz="4" w:space="0" w:color="auto"/>
            </w:tcBorders>
          </w:tcPr>
          <w:p w14:paraId="3B3AD8BA" w14:textId="77777777" w:rsidR="00A94590" w:rsidRPr="00A11CF5" w:rsidRDefault="00A94590" w:rsidP="0013344D">
            <w:pPr>
              <w:suppressAutoHyphens/>
              <w:snapToGrid w:val="0"/>
              <w:spacing w:after="0" w:line="240" w:lineRule="auto"/>
              <w:ind w:left="157" w:right="171"/>
              <w:jc w:val="both"/>
              <w:rPr>
                <w:rFonts w:ascii="Times New Roman" w:hAnsi="Times New Roman"/>
                <w:lang w:eastAsia="hr-HR"/>
              </w:rPr>
            </w:pPr>
            <w:r w:rsidRPr="00A11CF5">
              <w:rPr>
                <w:rFonts w:ascii="Times New Roman" w:eastAsia="Arial" w:hAnsi="Times New Roman"/>
                <w:lang w:eastAsia="ar-SA"/>
              </w:rPr>
              <w:t>Za preostale usluge simetričnog pristupa internetu potrebno je osigurati minimalno 1 a maksimalno 8 statičkih javnih IP adresa koje će biti na WAN ili LAN sučelju CPE opreme sukladno potrebama Naručitelja.</w:t>
            </w:r>
            <w:r w:rsidRPr="00A11CF5">
              <w:rPr>
                <w:rFonts w:ascii="Times New Roman" w:hAnsi="Times New Roman"/>
                <w:lang w:eastAsia="hr-HR"/>
              </w:rPr>
              <w:t xml:space="preserve"> </w:t>
            </w:r>
          </w:p>
        </w:tc>
        <w:tc>
          <w:tcPr>
            <w:tcW w:w="547" w:type="pct"/>
            <w:tcBorders>
              <w:top w:val="single" w:sz="4" w:space="0" w:color="auto"/>
              <w:left w:val="single" w:sz="4" w:space="0" w:color="auto"/>
              <w:bottom w:val="single" w:sz="4" w:space="0" w:color="auto"/>
              <w:right w:val="single" w:sz="4" w:space="0" w:color="auto"/>
            </w:tcBorders>
            <w:vAlign w:val="center"/>
          </w:tcPr>
          <w:p w14:paraId="5B991935"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top w:val="single" w:sz="4" w:space="0" w:color="auto"/>
              <w:left w:val="single" w:sz="4" w:space="0" w:color="auto"/>
              <w:bottom w:val="single" w:sz="4" w:space="0" w:color="auto"/>
              <w:right w:val="single" w:sz="4" w:space="0" w:color="auto"/>
            </w:tcBorders>
            <w:vAlign w:val="center"/>
          </w:tcPr>
          <w:p w14:paraId="1B68E497"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747973DB" w14:textId="77777777" w:rsidTr="0013344D">
        <w:trPr>
          <w:cantSplit/>
        </w:trPr>
        <w:tc>
          <w:tcPr>
            <w:tcW w:w="402" w:type="pct"/>
            <w:tcBorders>
              <w:top w:val="single" w:sz="4" w:space="0" w:color="auto"/>
              <w:left w:val="single" w:sz="4" w:space="0" w:color="auto"/>
              <w:bottom w:val="single" w:sz="4" w:space="0" w:color="auto"/>
              <w:right w:val="single" w:sz="4" w:space="0" w:color="auto"/>
            </w:tcBorders>
            <w:vAlign w:val="center"/>
          </w:tcPr>
          <w:p w14:paraId="4B070928"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5.</w:t>
            </w:r>
          </w:p>
        </w:tc>
        <w:tc>
          <w:tcPr>
            <w:tcW w:w="3507" w:type="pct"/>
            <w:tcBorders>
              <w:top w:val="single" w:sz="4" w:space="0" w:color="auto"/>
              <w:left w:val="single" w:sz="4" w:space="0" w:color="auto"/>
              <w:bottom w:val="single" w:sz="4" w:space="0" w:color="auto"/>
              <w:right w:val="single" w:sz="4" w:space="0" w:color="auto"/>
            </w:tcBorders>
          </w:tcPr>
          <w:p w14:paraId="67F7283C" w14:textId="77777777" w:rsidR="00A94590" w:rsidRPr="00A11CF5" w:rsidRDefault="00A94590" w:rsidP="0013344D">
            <w:pPr>
              <w:suppressAutoHyphens/>
              <w:snapToGrid w:val="0"/>
              <w:spacing w:after="0" w:line="240" w:lineRule="auto"/>
              <w:ind w:left="157" w:right="171"/>
              <w:jc w:val="both"/>
              <w:rPr>
                <w:rFonts w:ascii="Times New Roman" w:eastAsia="Arial" w:hAnsi="Times New Roman"/>
                <w:lang w:eastAsia="ar-SA"/>
              </w:rPr>
            </w:pPr>
            <w:r w:rsidRPr="00A11CF5">
              <w:rPr>
                <w:rFonts w:ascii="Times New Roman" w:eastAsia="Arial" w:hAnsi="Times New Roman"/>
                <w:lang w:eastAsia="ar-SA"/>
              </w:rPr>
              <w:t>Stalni pristup internet mreži ima simetričnu brzinu bez ograničenja prometa</w:t>
            </w:r>
          </w:p>
        </w:tc>
        <w:tc>
          <w:tcPr>
            <w:tcW w:w="547" w:type="pct"/>
            <w:tcBorders>
              <w:top w:val="single" w:sz="4" w:space="0" w:color="auto"/>
              <w:left w:val="single" w:sz="4" w:space="0" w:color="auto"/>
              <w:bottom w:val="single" w:sz="4" w:space="0" w:color="auto"/>
              <w:right w:val="single" w:sz="4" w:space="0" w:color="auto"/>
            </w:tcBorders>
            <w:vAlign w:val="center"/>
          </w:tcPr>
          <w:p w14:paraId="0FCF646F"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top w:val="single" w:sz="4" w:space="0" w:color="auto"/>
              <w:left w:val="single" w:sz="4" w:space="0" w:color="auto"/>
              <w:bottom w:val="single" w:sz="4" w:space="0" w:color="auto"/>
              <w:right w:val="single" w:sz="4" w:space="0" w:color="auto"/>
            </w:tcBorders>
            <w:vAlign w:val="center"/>
          </w:tcPr>
          <w:p w14:paraId="224CB99D"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4327F7BF"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725E7EC2"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6.</w:t>
            </w:r>
          </w:p>
        </w:tc>
        <w:tc>
          <w:tcPr>
            <w:tcW w:w="3507" w:type="pct"/>
            <w:tcBorders>
              <w:top w:val="single" w:sz="4" w:space="0" w:color="auto"/>
              <w:left w:val="single" w:sz="4" w:space="0" w:color="auto"/>
              <w:right w:val="single" w:sz="4" w:space="0" w:color="auto"/>
            </w:tcBorders>
          </w:tcPr>
          <w:p w14:paraId="2E31CF64" w14:textId="77777777" w:rsidR="00A94590" w:rsidRPr="00A11CF5" w:rsidRDefault="00A94590" w:rsidP="0013344D">
            <w:pPr>
              <w:suppressAutoHyphens/>
              <w:snapToGrid w:val="0"/>
              <w:spacing w:after="0" w:line="240" w:lineRule="auto"/>
              <w:ind w:left="157" w:right="171"/>
              <w:jc w:val="both"/>
              <w:rPr>
                <w:rFonts w:ascii="Times New Roman" w:eastAsia="Arial" w:hAnsi="Times New Roman"/>
                <w:lang w:eastAsia="ar-SA"/>
              </w:rPr>
            </w:pPr>
            <w:r w:rsidRPr="00A11CF5">
              <w:rPr>
                <w:rFonts w:ascii="Times New Roman" w:eastAsia="Arial" w:hAnsi="Times New Roman"/>
                <w:lang w:eastAsia="ar-SA"/>
              </w:rPr>
              <w:t>Ponuditelj treba osigurati za asimetričan pristup internetu 1 stalnu javnu IPv4 adresu koje će biti na WAN ili LAN sučelju CPE opreme u sklopu usluge</w:t>
            </w:r>
          </w:p>
        </w:tc>
        <w:tc>
          <w:tcPr>
            <w:tcW w:w="547" w:type="pct"/>
            <w:tcBorders>
              <w:top w:val="single" w:sz="4" w:space="0" w:color="auto"/>
              <w:left w:val="single" w:sz="4" w:space="0" w:color="auto"/>
              <w:right w:val="single" w:sz="4" w:space="0" w:color="auto"/>
            </w:tcBorders>
            <w:vAlign w:val="center"/>
          </w:tcPr>
          <w:p w14:paraId="47EDECFE"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top w:val="single" w:sz="4" w:space="0" w:color="auto"/>
              <w:left w:val="single" w:sz="4" w:space="0" w:color="auto"/>
              <w:right w:val="single" w:sz="4" w:space="0" w:color="auto"/>
            </w:tcBorders>
            <w:vAlign w:val="center"/>
          </w:tcPr>
          <w:p w14:paraId="0DA9B8EC"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5D0BA1BC"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6F583532"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7.</w:t>
            </w:r>
          </w:p>
        </w:tc>
        <w:tc>
          <w:tcPr>
            <w:tcW w:w="3507" w:type="pct"/>
            <w:tcBorders>
              <w:left w:val="single" w:sz="4" w:space="0" w:color="auto"/>
              <w:right w:val="single" w:sz="4" w:space="0" w:color="auto"/>
            </w:tcBorders>
          </w:tcPr>
          <w:p w14:paraId="25FDC510" w14:textId="77777777" w:rsidR="00A94590" w:rsidRPr="00A11CF5" w:rsidRDefault="00A94590" w:rsidP="0013344D">
            <w:pPr>
              <w:suppressAutoHyphens/>
              <w:snapToGrid w:val="0"/>
              <w:spacing w:after="0" w:line="240" w:lineRule="auto"/>
              <w:ind w:left="157" w:right="171"/>
              <w:jc w:val="both"/>
              <w:rPr>
                <w:rFonts w:ascii="Times New Roman" w:eastAsia="Arial" w:hAnsi="Times New Roman"/>
                <w:lang w:eastAsia="ar-SA"/>
              </w:rPr>
            </w:pPr>
            <w:r w:rsidRPr="00A11CF5">
              <w:rPr>
                <w:rFonts w:ascii="Times New Roman" w:eastAsia="Arial" w:hAnsi="Times New Roman"/>
                <w:lang w:eastAsia="ar-SA"/>
              </w:rPr>
              <w:t>Obaviti sve administrativne poslove vezane uz registraciju i promjenu primarnog i sekundarnog DNS poslužitelja za registrirane internet domene Naručitelja</w:t>
            </w:r>
          </w:p>
        </w:tc>
        <w:tc>
          <w:tcPr>
            <w:tcW w:w="547" w:type="pct"/>
            <w:tcBorders>
              <w:left w:val="single" w:sz="4" w:space="0" w:color="auto"/>
              <w:right w:val="single" w:sz="4" w:space="0" w:color="auto"/>
            </w:tcBorders>
            <w:vAlign w:val="center"/>
          </w:tcPr>
          <w:p w14:paraId="137DC112"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left w:val="single" w:sz="4" w:space="0" w:color="auto"/>
              <w:right w:val="single" w:sz="4" w:space="0" w:color="auto"/>
            </w:tcBorders>
            <w:vAlign w:val="center"/>
          </w:tcPr>
          <w:p w14:paraId="5A64833D"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5C695419"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22489CB0"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8.</w:t>
            </w:r>
          </w:p>
        </w:tc>
        <w:tc>
          <w:tcPr>
            <w:tcW w:w="3507" w:type="pct"/>
            <w:tcBorders>
              <w:left w:val="single" w:sz="4" w:space="0" w:color="auto"/>
              <w:right w:val="single" w:sz="4" w:space="0" w:color="auto"/>
            </w:tcBorders>
          </w:tcPr>
          <w:p w14:paraId="56AFDB49" w14:textId="77777777" w:rsidR="00A94590" w:rsidRPr="00A11CF5" w:rsidRDefault="00A94590" w:rsidP="0013344D">
            <w:pPr>
              <w:suppressAutoHyphens/>
              <w:snapToGrid w:val="0"/>
              <w:spacing w:after="0" w:line="240" w:lineRule="auto"/>
              <w:ind w:left="157" w:right="171"/>
              <w:jc w:val="both"/>
              <w:rPr>
                <w:rFonts w:ascii="Times New Roman" w:eastAsia="Arial" w:hAnsi="Times New Roman"/>
                <w:lang w:eastAsia="ar-SA"/>
              </w:rPr>
            </w:pPr>
            <w:r w:rsidRPr="00A11CF5">
              <w:rPr>
                <w:rFonts w:ascii="Times New Roman" w:eastAsia="Arial" w:hAnsi="Times New Roman"/>
                <w:lang w:eastAsia="ar-SA"/>
              </w:rPr>
              <w:t>Isporuka, konfiguriranje i održavanje CPE opreme ponuditelja na lokaciji Naručitelja koja je potrebna za pristup internetu</w:t>
            </w:r>
          </w:p>
        </w:tc>
        <w:tc>
          <w:tcPr>
            <w:tcW w:w="547" w:type="pct"/>
            <w:tcBorders>
              <w:left w:val="single" w:sz="4" w:space="0" w:color="auto"/>
              <w:right w:val="single" w:sz="4" w:space="0" w:color="auto"/>
            </w:tcBorders>
            <w:vAlign w:val="center"/>
          </w:tcPr>
          <w:p w14:paraId="337C6712"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left w:val="single" w:sz="4" w:space="0" w:color="auto"/>
              <w:right w:val="single" w:sz="4" w:space="0" w:color="auto"/>
            </w:tcBorders>
            <w:vAlign w:val="center"/>
          </w:tcPr>
          <w:p w14:paraId="468AF86D"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04EB82E2" w14:textId="77777777" w:rsidTr="0013344D">
        <w:trPr>
          <w:cantSplit/>
          <w:trHeight w:val="353"/>
        </w:trPr>
        <w:tc>
          <w:tcPr>
            <w:tcW w:w="402" w:type="pct"/>
            <w:tcBorders>
              <w:top w:val="single" w:sz="4" w:space="0" w:color="auto"/>
              <w:left w:val="single" w:sz="4" w:space="0" w:color="auto"/>
              <w:bottom w:val="single" w:sz="4" w:space="0" w:color="auto"/>
              <w:right w:val="single" w:sz="4" w:space="0" w:color="auto"/>
            </w:tcBorders>
            <w:vAlign w:val="center"/>
          </w:tcPr>
          <w:p w14:paraId="4FCC2F81"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9.</w:t>
            </w:r>
          </w:p>
        </w:tc>
        <w:tc>
          <w:tcPr>
            <w:tcW w:w="3507" w:type="pct"/>
            <w:tcBorders>
              <w:left w:val="single" w:sz="4" w:space="0" w:color="auto"/>
              <w:right w:val="single" w:sz="4" w:space="0" w:color="auto"/>
            </w:tcBorders>
            <w:vAlign w:val="center"/>
          </w:tcPr>
          <w:p w14:paraId="67473B55" w14:textId="77777777" w:rsidR="00A94590" w:rsidRPr="00A11CF5" w:rsidRDefault="00A94590" w:rsidP="0013344D">
            <w:pPr>
              <w:suppressAutoHyphens/>
              <w:snapToGrid w:val="0"/>
              <w:spacing w:after="0" w:line="240" w:lineRule="auto"/>
              <w:ind w:left="157" w:right="171"/>
              <w:jc w:val="both"/>
              <w:rPr>
                <w:rFonts w:ascii="Times New Roman" w:eastAsia="Arial" w:hAnsi="Times New Roman"/>
                <w:lang w:eastAsia="ar-SA"/>
              </w:rPr>
            </w:pPr>
            <w:r w:rsidRPr="00A11CF5">
              <w:rPr>
                <w:rFonts w:ascii="Times New Roman" w:eastAsia="Arial" w:hAnsi="Times New Roman"/>
                <w:lang w:eastAsia="ar-SA"/>
              </w:rPr>
              <w:t>Jedna kontakt osoba za sve potrebne informacije Korisniku</w:t>
            </w:r>
          </w:p>
        </w:tc>
        <w:tc>
          <w:tcPr>
            <w:tcW w:w="547" w:type="pct"/>
            <w:tcBorders>
              <w:left w:val="single" w:sz="4" w:space="0" w:color="auto"/>
              <w:right w:val="single" w:sz="4" w:space="0" w:color="auto"/>
            </w:tcBorders>
            <w:vAlign w:val="center"/>
          </w:tcPr>
          <w:p w14:paraId="32BC130E"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left w:val="single" w:sz="4" w:space="0" w:color="auto"/>
              <w:right w:val="single" w:sz="4" w:space="0" w:color="auto"/>
            </w:tcBorders>
            <w:vAlign w:val="center"/>
          </w:tcPr>
          <w:p w14:paraId="7433DE7E"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14A7812F"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5A08DC5C"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10.</w:t>
            </w:r>
          </w:p>
        </w:tc>
        <w:tc>
          <w:tcPr>
            <w:tcW w:w="3507" w:type="pct"/>
            <w:tcBorders>
              <w:left w:val="single" w:sz="4" w:space="0" w:color="auto"/>
              <w:right w:val="single" w:sz="4" w:space="0" w:color="auto"/>
            </w:tcBorders>
          </w:tcPr>
          <w:p w14:paraId="20FAA178" w14:textId="77777777" w:rsidR="00A94590" w:rsidRPr="00A11CF5" w:rsidRDefault="00A94590" w:rsidP="0013344D">
            <w:pPr>
              <w:suppressAutoHyphens/>
              <w:snapToGrid w:val="0"/>
              <w:spacing w:after="0" w:line="240" w:lineRule="auto"/>
              <w:ind w:left="157" w:right="171"/>
              <w:jc w:val="both"/>
              <w:rPr>
                <w:rFonts w:ascii="Times New Roman" w:eastAsia="Arial" w:hAnsi="Times New Roman"/>
                <w:lang w:eastAsia="ar-SA"/>
              </w:rPr>
            </w:pPr>
            <w:r w:rsidRPr="00A11CF5">
              <w:rPr>
                <w:rFonts w:ascii="Times New Roman" w:eastAsia="Arial" w:hAnsi="Times New Roman"/>
                <w:lang w:eastAsia="ar-SA"/>
              </w:rPr>
              <w:t>Priključak na terminalnoj opremi za pristup internet mreži mora biti Ethernet priključak (RJ45) 10/100BaseT ili 10/100/1000BaseT</w:t>
            </w:r>
          </w:p>
        </w:tc>
        <w:tc>
          <w:tcPr>
            <w:tcW w:w="547" w:type="pct"/>
            <w:tcBorders>
              <w:left w:val="single" w:sz="4" w:space="0" w:color="auto"/>
              <w:right w:val="single" w:sz="4" w:space="0" w:color="auto"/>
            </w:tcBorders>
            <w:vAlign w:val="center"/>
          </w:tcPr>
          <w:p w14:paraId="4A114F96"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left w:val="single" w:sz="4" w:space="0" w:color="auto"/>
              <w:right w:val="single" w:sz="4" w:space="0" w:color="auto"/>
            </w:tcBorders>
            <w:vAlign w:val="center"/>
          </w:tcPr>
          <w:p w14:paraId="152702EA"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0E3F0755"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7913A80F"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11.</w:t>
            </w:r>
          </w:p>
        </w:tc>
        <w:tc>
          <w:tcPr>
            <w:tcW w:w="3507" w:type="pct"/>
            <w:tcBorders>
              <w:left w:val="single" w:sz="4" w:space="0" w:color="auto"/>
              <w:right w:val="single" w:sz="4" w:space="0" w:color="auto"/>
            </w:tcBorders>
          </w:tcPr>
          <w:p w14:paraId="02234C4D" w14:textId="77777777" w:rsidR="00A94590" w:rsidRPr="00A11CF5" w:rsidRDefault="00A94590" w:rsidP="0013344D">
            <w:pPr>
              <w:suppressAutoHyphens/>
              <w:snapToGrid w:val="0"/>
              <w:spacing w:after="0" w:line="240" w:lineRule="auto"/>
              <w:ind w:left="157" w:right="171"/>
              <w:jc w:val="both"/>
              <w:rPr>
                <w:rFonts w:ascii="Times New Roman" w:eastAsia="Arial" w:hAnsi="Times New Roman"/>
                <w:lang w:eastAsia="ar-SA"/>
              </w:rPr>
            </w:pPr>
            <w:r w:rsidRPr="00A11CF5">
              <w:rPr>
                <w:rFonts w:ascii="Times New Roman" w:eastAsia="Arial" w:hAnsi="Times New Roman"/>
                <w:lang w:eastAsia="ar-SA"/>
              </w:rPr>
              <w:t>Propusnost internet mreže mora odgovarati zatraženoj brzini što će biti testirano pri puštanju usluge, periodično i po potrebi</w:t>
            </w:r>
          </w:p>
        </w:tc>
        <w:tc>
          <w:tcPr>
            <w:tcW w:w="547" w:type="pct"/>
            <w:tcBorders>
              <w:left w:val="single" w:sz="4" w:space="0" w:color="auto"/>
              <w:right w:val="single" w:sz="4" w:space="0" w:color="auto"/>
            </w:tcBorders>
            <w:vAlign w:val="center"/>
          </w:tcPr>
          <w:p w14:paraId="1F32DB66"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left w:val="single" w:sz="4" w:space="0" w:color="auto"/>
              <w:right w:val="single" w:sz="4" w:space="0" w:color="auto"/>
            </w:tcBorders>
            <w:vAlign w:val="center"/>
          </w:tcPr>
          <w:p w14:paraId="7D179F16"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3E31FBDB"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2308F091"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12.</w:t>
            </w:r>
          </w:p>
        </w:tc>
        <w:tc>
          <w:tcPr>
            <w:tcW w:w="3507" w:type="pct"/>
            <w:tcBorders>
              <w:left w:val="single" w:sz="4" w:space="0" w:color="auto"/>
              <w:right w:val="single" w:sz="4" w:space="0" w:color="auto"/>
            </w:tcBorders>
          </w:tcPr>
          <w:p w14:paraId="2901B65B" w14:textId="6FED0E32" w:rsidR="00A94590" w:rsidRPr="00A11CF5" w:rsidRDefault="00A94590" w:rsidP="0013344D">
            <w:pPr>
              <w:suppressAutoHyphens/>
              <w:snapToGrid w:val="0"/>
              <w:spacing w:after="0" w:line="240" w:lineRule="auto"/>
              <w:ind w:left="157" w:right="171"/>
              <w:jc w:val="both"/>
              <w:rPr>
                <w:rFonts w:ascii="Times New Roman" w:eastAsia="Arial" w:hAnsi="Times New Roman"/>
                <w:lang w:eastAsia="ar-SA"/>
              </w:rPr>
            </w:pPr>
            <w:r w:rsidRPr="00A11CF5">
              <w:rPr>
                <w:rFonts w:ascii="Times New Roman" w:hAnsi="Times New Roman"/>
              </w:rPr>
              <w:t xml:space="preserve">Uslugu pristupa internet mreži realizirati najkasnije u roku definiranom </w:t>
            </w:r>
            <w:r w:rsidR="009C658A">
              <w:rPr>
                <w:rFonts w:ascii="Times New Roman" w:hAnsi="Times New Roman"/>
              </w:rPr>
              <w:t>u Pozivu na dostavu ponuda</w:t>
            </w:r>
            <w:r w:rsidRPr="00A11CF5">
              <w:rPr>
                <w:rFonts w:ascii="Times New Roman" w:hAnsi="Times New Roman"/>
              </w:rPr>
              <w:t>, uz osiguranu punu funkcionalnost i kontinuiranost postojećih usluga, bez dodatnih troškova Naručitelja.</w:t>
            </w:r>
          </w:p>
        </w:tc>
        <w:tc>
          <w:tcPr>
            <w:tcW w:w="547" w:type="pct"/>
            <w:tcBorders>
              <w:left w:val="single" w:sz="4" w:space="0" w:color="auto"/>
              <w:right w:val="single" w:sz="4" w:space="0" w:color="auto"/>
            </w:tcBorders>
            <w:vAlign w:val="center"/>
          </w:tcPr>
          <w:p w14:paraId="41BD8611"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left w:val="single" w:sz="4" w:space="0" w:color="auto"/>
              <w:right w:val="single" w:sz="4" w:space="0" w:color="auto"/>
            </w:tcBorders>
            <w:vAlign w:val="center"/>
          </w:tcPr>
          <w:p w14:paraId="1ECD1F2E"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074513A7"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1E97D9BA"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13.</w:t>
            </w:r>
          </w:p>
        </w:tc>
        <w:tc>
          <w:tcPr>
            <w:tcW w:w="3507" w:type="pct"/>
            <w:tcBorders>
              <w:left w:val="single" w:sz="4" w:space="0" w:color="auto"/>
              <w:right w:val="single" w:sz="4" w:space="0" w:color="auto"/>
            </w:tcBorders>
          </w:tcPr>
          <w:p w14:paraId="42886DE4" w14:textId="77777777" w:rsidR="00A94590" w:rsidRPr="00A11CF5" w:rsidRDefault="00A94590" w:rsidP="0013344D">
            <w:pPr>
              <w:suppressAutoHyphens/>
              <w:snapToGrid w:val="0"/>
              <w:spacing w:after="0" w:line="240" w:lineRule="auto"/>
              <w:ind w:left="157" w:right="171"/>
              <w:jc w:val="both"/>
              <w:rPr>
                <w:rFonts w:ascii="Times New Roman" w:eastAsia="Arial" w:hAnsi="Times New Roman"/>
                <w:lang w:eastAsia="ar-SA"/>
              </w:rPr>
            </w:pPr>
            <w:r w:rsidRPr="00A11CF5">
              <w:rPr>
                <w:rFonts w:ascii="Times New Roman" w:eastAsia="Arial" w:hAnsi="Times New Roman"/>
                <w:lang w:eastAsia="ar-SA"/>
              </w:rPr>
              <w:t>Ponuditelj raspolaže sustavom za nadzor i upravljanje svoje mreže i usluga, putem kojeg ima 00 – 24 sata uvid u status priključaka i usluga koje isporučuje naručitelju i koji mu omogućava proaktivni nadzor istih.</w:t>
            </w:r>
          </w:p>
        </w:tc>
        <w:tc>
          <w:tcPr>
            <w:tcW w:w="547" w:type="pct"/>
            <w:tcBorders>
              <w:left w:val="single" w:sz="4" w:space="0" w:color="auto"/>
              <w:right w:val="single" w:sz="4" w:space="0" w:color="auto"/>
            </w:tcBorders>
            <w:vAlign w:val="center"/>
          </w:tcPr>
          <w:p w14:paraId="06EC9BF3"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left w:val="single" w:sz="4" w:space="0" w:color="auto"/>
              <w:right w:val="single" w:sz="4" w:space="0" w:color="auto"/>
            </w:tcBorders>
            <w:vAlign w:val="center"/>
          </w:tcPr>
          <w:p w14:paraId="3E275DC5"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6C266088" w14:textId="77777777" w:rsidTr="0013344D">
        <w:trPr>
          <w:cantSplit/>
          <w:trHeight w:val="355"/>
        </w:trPr>
        <w:tc>
          <w:tcPr>
            <w:tcW w:w="402" w:type="pct"/>
            <w:tcBorders>
              <w:top w:val="single" w:sz="4" w:space="0" w:color="auto"/>
              <w:left w:val="single" w:sz="4" w:space="0" w:color="auto"/>
              <w:bottom w:val="single" w:sz="4" w:space="0" w:color="auto"/>
              <w:right w:val="single" w:sz="4" w:space="0" w:color="auto"/>
            </w:tcBorders>
            <w:vAlign w:val="center"/>
          </w:tcPr>
          <w:p w14:paraId="000FB348"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14.</w:t>
            </w:r>
          </w:p>
        </w:tc>
        <w:tc>
          <w:tcPr>
            <w:tcW w:w="3507" w:type="pct"/>
            <w:tcBorders>
              <w:left w:val="single" w:sz="4" w:space="0" w:color="auto"/>
              <w:right w:val="single" w:sz="4" w:space="0" w:color="auto"/>
            </w:tcBorders>
            <w:vAlign w:val="center"/>
          </w:tcPr>
          <w:p w14:paraId="755D7AD0" w14:textId="77777777" w:rsidR="00A94590" w:rsidRPr="00A11CF5" w:rsidRDefault="00A94590" w:rsidP="0013344D">
            <w:pPr>
              <w:suppressAutoHyphens/>
              <w:snapToGrid w:val="0"/>
              <w:spacing w:after="0" w:line="240" w:lineRule="auto"/>
              <w:ind w:left="157" w:right="171"/>
              <w:jc w:val="both"/>
              <w:rPr>
                <w:rFonts w:ascii="Times New Roman" w:eastAsia="Arial" w:hAnsi="Times New Roman"/>
                <w:lang w:eastAsia="ar-SA"/>
              </w:rPr>
            </w:pPr>
            <w:r w:rsidRPr="00A11CF5">
              <w:rPr>
                <w:rFonts w:ascii="Times New Roman" w:eastAsia="Arial" w:hAnsi="Times New Roman"/>
                <w:lang w:eastAsia="ar-SA"/>
              </w:rPr>
              <w:t>Tehnička i korisnička podrška 24 sata dnevno, 7 dana u tjednu.</w:t>
            </w:r>
          </w:p>
        </w:tc>
        <w:tc>
          <w:tcPr>
            <w:tcW w:w="547" w:type="pct"/>
            <w:tcBorders>
              <w:left w:val="single" w:sz="4" w:space="0" w:color="auto"/>
              <w:right w:val="single" w:sz="4" w:space="0" w:color="auto"/>
            </w:tcBorders>
            <w:vAlign w:val="center"/>
          </w:tcPr>
          <w:p w14:paraId="1E3D7D78"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left w:val="single" w:sz="4" w:space="0" w:color="auto"/>
              <w:right w:val="single" w:sz="4" w:space="0" w:color="auto"/>
            </w:tcBorders>
            <w:vAlign w:val="center"/>
          </w:tcPr>
          <w:p w14:paraId="3803281B"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67ADF342"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1752419D"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15.</w:t>
            </w:r>
          </w:p>
        </w:tc>
        <w:tc>
          <w:tcPr>
            <w:tcW w:w="3507" w:type="pct"/>
            <w:tcBorders>
              <w:left w:val="single" w:sz="4" w:space="0" w:color="auto"/>
              <w:right w:val="single" w:sz="4" w:space="0" w:color="auto"/>
            </w:tcBorders>
          </w:tcPr>
          <w:p w14:paraId="49ABCF6B" w14:textId="77777777" w:rsidR="00A94590" w:rsidRPr="00A11CF5" w:rsidRDefault="00A94590" w:rsidP="0013344D">
            <w:pPr>
              <w:suppressAutoHyphens/>
              <w:snapToGrid w:val="0"/>
              <w:spacing w:after="0" w:line="240" w:lineRule="auto"/>
              <w:ind w:left="157" w:right="171"/>
              <w:jc w:val="both"/>
              <w:rPr>
                <w:rFonts w:ascii="Times New Roman" w:eastAsia="Arial" w:hAnsi="Times New Roman"/>
                <w:lang w:eastAsia="ar-SA"/>
              </w:rPr>
            </w:pPr>
            <w:r w:rsidRPr="00A11CF5">
              <w:rPr>
                <w:rFonts w:ascii="Times New Roman" w:hAnsi="Times New Roman"/>
              </w:rPr>
              <w:t>Možete li osigurati mogućnost daljinskog održavanja terminalne opreme i usluga, radi izbjegavanja dodatnih troškova koji nisu u ponudi?</w:t>
            </w:r>
          </w:p>
        </w:tc>
        <w:tc>
          <w:tcPr>
            <w:tcW w:w="547" w:type="pct"/>
            <w:tcBorders>
              <w:left w:val="single" w:sz="4" w:space="0" w:color="auto"/>
              <w:right w:val="single" w:sz="4" w:space="0" w:color="auto"/>
            </w:tcBorders>
            <w:vAlign w:val="center"/>
          </w:tcPr>
          <w:p w14:paraId="5F411C3A"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left w:val="single" w:sz="4" w:space="0" w:color="auto"/>
              <w:right w:val="single" w:sz="4" w:space="0" w:color="auto"/>
            </w:tcBorders>
            <w:vAlign w:val="center"/>
          </w:tcPr>
          <w:p w14:paraId="5FE4CD89"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652D466B"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0C6C5E23" w14:textId="06D2AD44"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lastRenderedPageBreak/>
              <w:t>1</w:t>
            </w:r>
            <w:r w:rsidR="00EA78A1" w:rsidRPr="00A11CF5">
              <w:rPr>
                <w:rFonts w:ascii="Times New Roman" w:hAnsi="Times New Roman"/>
              </w:rPr>
              <w:t>6</w:t>
            </w:r>
            <w:r w:rsidRPr="00A11CF5">
              <w:rPr>
                <w:rFonts w:ascii="Times New Roman" w:hAnsi="Times New Roman"/>
              </w:rPr>
              <w:t>.</w:t>
            </w:r>
          </w:p>
        </w:tc>
        <w:tc>
          <w:tcPr>
            <w:tcW w:w="3507" w:type="pct"/>
            <w:tcBorders>
              <w:left w:val="single" w:sz="4" w:space="0" w:color="auto"/>
              <w:right w:val="single" w:sz="4" w:space="0" w:color="auto"/>
            </w:tcBorders>
          </w:tcPr>
          <w:p w14:paraId="346415DE" w14:textId="207FBD62" w:rsidR="00A94590" w:rsidRPr="00A11CF5" w:rsidRDefault="00A94590" w:rsidP="0013344D">
            <w:pPr>
              <w:suppressAutoHyphens/>
              <w:snapToGrid w:val="0"/>
              <w:spacing w:after="0" w:line="240" w:lineRule="auto"/>
              <w:ind w:left="157" w:right="171"/>
              <w:jc w:val="both"/>
              <w:rPr>
                <w:rFonts w:ascii="Times New Roman" w:eastAsia="Arial" w:hAnsi="Times New Roman"/>
                <w:iCs/>
                <w:lang w:eastAsia="ar-SA"/>
              </w:rPr>
            </w:pPr>
            <w:r w:rsidRPr="00A11CF5">
              <w:rPr>
                <w:rFonts w:ascii="Times New Roman" w:eastAsia="Arial" w:hAnsi="Times New Roman"/>
                <w:iCs/>
                <w:lang w:eastAsia="ar-SA"/>
              </w:rPr>
              <w:t xml:space="preserve">Pristup na globalnu internet mrežu putem minimalno </w:t>
            </w:r>
            <w:r w:rsidR="00EA78A1" w:rsidRPr="00A11CF5">
              <w:rPr>
                <w:rFonts w:ascii="Times New Roman" w:eastAsia="Arial" w:hAnsi="Times New Roman"/>
                <w:iCs/>
                <w:lang w:eastAsia="ar-SA"/>
              </w:rPr>
              <w:t>dva</w:t>
            </w:r>
            <w:r w:rsidRPr="00A11CF5">
              <w:rPr>
                <w:rFonts w:ascii="Times New Roman" w:eastAsia="Arial" w:hAnsi="Times New Roman"/>
                <w:iCs/>
                <w:lang w:eastAsia="ar-SA"/>
              </w:rPr>
              <w:t xml:space="preserve"> </w:t>
            </w:r>
            <w:proofErr w:type="spellStart"/>
            <w:r w:rsidRPr="00A11CF5">
              <w:rPr>
                <w:rFonts w:ascii="Times New Roman" w:eastAsia="Arial" w:hAnsi="Times New Roman"/>
                <w:iCs/>
                <w:lang w:eastAsia="ar-SA"/>
              </w:rPr>
              <w:t>Tier</w:t>
            </w:r>
            <w:proofErr w:type="spellEnd"/>
            <w:r w:rsidRPr="00A11CF5">
              <w:rPr>
                <w:rFonts w:ascii="Times New Roman" w:eastAsia="Arial" w:hAnsi="Times New Roman"/>
                <w:iCs/>
                <w:lang w:eastAsia="ar-SA"/>
              </w:rPr>
              <w:t xml:space="preserve"> 1/</w:t>
            </w:r>
            <w:proofErr w:type="spellStart"/>
            <w:r w:rsidRPr="00A11CF5">
              <w:rPr>
                <w:rFonts w:ascii="Times New Roman" w:eastAsia="Arial" w:hAnsi="Times New Roman"/>
                <w:iCs/>
                <w:lang w:eastAsia="ar-SA"/>
              </w:rPr>
              <w:t>Tier</w:t>
            </w:r>
            <w:proofErr w:type="spellEnd"/>
            <w:r w:rsidRPr="00A11CF5">
              <w:rPr>
                <w:rFonts w:ascii="Times New Roman" w:eastAsia="Arial" w:hAnsi="Times New Roman"/>
                <w:iCs/>
                <w:lang w:eastAsia="ar-SA"/>
              </w:rPr>
              <w:t xml:space="preserve"> 2 međusobno neovisna i međunarodna davatelja usluga telekomunikacijskim vezama visoke raspoloživosti.</w:t>
            </w:r>
          </w:p>
        </w:tc>
        <w:tc>
          <w:tcPr>
            <w:tcW w:w="547" w:type="pct"/>
            <w:tcBorders>
              <w:left w:val="single" w:sz="4" w:space="0" w:color="auto"/>
              <w:right w:val="single" w:sz="4" w:space="0" w:color="auto"/>
            </w:tcBorders>
            <w:vAlign w:val="center"/>
          </w:tcPr>
          <w:p w14:paraId="7EA7C57A"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left w:val="single" w:sz="4" w:space="0" w:color="auto"/>
              <w:right w:val="single" w:sz="4" w:space="0" w:color="auto"/>
            </w:tcBorders>
            <w:vAlign w:val="center"/>
          </w:tcPr>
          <w:p w14:paraId="054FE5BD"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r w:rsidR="00A94590" w:rsidRPr="00A11CF5" w14:paraId="4AFD0552" w14:textId="77777777" w:rsidTr="0013344D">
        <w:trPr>
          <w:cantSplit/>
          <w:trHeight w:val="228"/>
        </w:trPr>
        <w:tc>
          <w:tcPr>
            <w:tcW w:w="402" w:type="pct"/>
            <w:tcBorders>
              <w:top w:val="single" w:sz="4" w:space="0" w:color="auto"/>
              <w:left w:val="single" w:sz="4" w:space="0" w:color="auto"/>
              <w:bottom w:val="single" w:sz="4" w:space="0" w:color="auto"/>
              <w:right w:val="single" w:sz="4" w:space="0" w:color="auto"/>
            </w:tcBorders>
            <w:vAlign w:val="center"/>
          </w:tcPr>
          <w:p w14:paraId="14F37102" w14:textId="511A36FA"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1</w:t>
            </w:r>
            <w:r w:rsidR="00EA78A1" w:rsidRPr="00A11CF5">
              <w:rPr>
                <w:rFonts w:ascii="Times New Roman" w:hAnsi="Times New Roman"/>
              </w:rPr>
              <w:t>7</w:t>
            </w:r>
            <w:r w:rsidRPr="00A11CF5">
              <w:rPr>
                <w:rFonts w:ascii="Times New Roman" w:hAnsi="Times New Roman"/>
              </w:rPr>
              <w:t>.</w:t>
            </w:r>
          </w:p>
        </w:tc>
        <w:tc>
          <w:tcPr>
            <w:tcW w:w="3507" w:type="pct"/>
            <w:tcBorders>
              <w:left w:val="single" w:sz="4" w:space="0" w:color="auto"/>
              <w:right w:val="single" w:sz="4" w:space="0" w:color="auto"/>
            </w:tcBorders>
          </w:tcPr>
          <w:p w14:paraId="5A43100C" w14:textId="77777777" w:rsidR="00A94590" w:rsidRPr="00A11CF5" w:rsidRDefault="00A94590" w:rsidP="0013344D">
            <w:pPr>
              <w:suppressAutoHyphens/>
              <w:snapToGrid w:val="0"/>
              <w:spacing w:after="0" w:line="240" w:lineRule="auto"/>
              <w:ind w:left="157" w:right="171"/>
              <w:jc w:val="both"/>
              <w:rPr>
                <w:rFonts w:ascii="Times New Roman" w:eastAsia="Arial" w:hAnsi="Times New Roman"/>
                <w:lang w:eastAsia="ar-SA"/>
              </w:rPr>
            </w:pPr>
            <w:r w:rsidRPr="00A11CF5">
              <w:rPr>
                <w:rFonts w:ascii="Times New Roman" w:eastAsia="Arial" w:hAnsi="Times New Roman"/>
                <w:lang w:eastAsia="ar-SA"/>
              </w:rPr>
              <w:t>Pregled statistike prometa: redovni tjedni i mjesečni i na zahtjev Naručitelja po potrebi putem web portala</w:t>
            </w:r>
          </w:p>
        </w:tc>
        <w:tc>
          <w:tcPr>
            <w:tcW w:w="547" w:type="pct"/>
            <w:tcBorders>
              <w:left w:val="single" w:sz="4" w:space="0" w:color="auto"/>
              <w:right w:val="single" w:sz="4" w:space="0" w:color="auto"/>
            </w:tcBorders>
            <w:vAlign w:val="center"/>
          </w:tcPr>
          <w:p w14:paraId="59CB90A6"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DA</w:t>
            </w:r>
          </w:p>
        </w:tc>
        <w:tc>
          <w:tcPr>
            <w:tcW w:w="544" w:type="pct"/>
            <w:tcBorders>
              <w:left w:val="single" w:sz="4" w:space="0" w:color="auto"/>
              <w:right w:val="single" w:sz="4" w:space="0" w:color="auto"/>
            </w:tcBorders>
            <w:vAlign w:val="center"/>
          </w:tcPr>
          <w:p w14:paraId="7179068B" w14:textId="77777777" w:rsidR="00A94590" w:rsidRPr="00A11CF5" w:rsidRDefault="00A94590" w:rsidP="0013344D">
            <w:pPr>
              <w:spacing w:after="0" w:line="240" w:lineRule="auto"/>
              <w:jc w:val="center"/>
              <w:rPr>
                <w:rFonts w:ascii="Times New Roman" w:hAnsi="Times New Roman"/>
              </w:rPr>
            </w:pPr>
            <w:r w:rsidRPr="00A11CF5">
              <w:rPr>
                <w:rFonts w:ascii="Times New Roman" w:hAnsi="Times New Roman"/>
              </w:rPr>
              <w:t>NE</w:t>
            </w:r>
          </w:p>
        </w:tc>
      </w:tr>
    </w:tbl>
    <w:p w14:paraId="67C1FA52" w14:textId="77777777" w:rsidR="00A94590" w:rsidRPr="003613CC" w:rsidRDefault="00A94590" w:rsidP="00A94590">
      <w:pPr>
        <w:spacing w:before="120" w:after="0" w:line="240" w:lineRule="auto"/>
        <w:jc w:val="both"/>
        <w:rPr>
          <w:rFonts w:ascii="Times New Roman" w:hAnsi="Times New Roman"/>
          <w:sz w:val="20"/>
          <w:szCs w:val="20"/>
        </w:rPr>
      </w:pPr>
      <w:r w:rsidRPr="003613CC">
        <w:rPr>
          <w:rFonts w:ascii="Times New Roman" w:hAnsi="Times New Roman"/>
          <w:b/>
          <w:sz w:val="20"/>
          <w:szCs w:val="20"/>
        </w:rPr>
        <w:t xml:space="preserve">Napomena: </w:t>
      </w:r>
      <w:r w:rsidRPr="003613CC">
        <w:rPr>
          <w:rFonts w:ascii="Times New Roman" w:hAnsi="Times New Roman"/>
          <w:sz w:val="20"/>
          <w:szCs w:val="20"/>
        </w:rPr>
        <w:t xml:space="preserve">Odgovori navedeni u tablici moraju se poštovati do kraja i kroz cijelo vrijeme trajanja potpisanog ugovora. Ukoliko se dogodi da se nakon potpisa ugovora s odabranim ponuditeljem dokaže da ponuđene odgovore iz tablice nije u mogućnosti izvršiti, Naručitelj zadržava pravo jednokratnog raskida ugovora o javnoj nabavi i naplate jamstva za </w:t>
      </w:r>
      <w:r>
        <w:rPr>
          <w:rFonts w:ascii="Times New Roman" w:hAnsi="Times New Roman"/>
          <w:sz w:val="20"/>
          <w:szCs w:val="20"/>
        </w:rPr>
        <w:t>uredno ispunjenje ugovora</w:t>
      </w:r>
      <w:r w:rsidRPr="003613CC">
        <w:rPr>
          <w:rFonts w:ascii="Times New Roman" w:hAnsi="Times New Roman"/>
          <w:sz w:val="20"/>
          <w:szCs w:val="20"/>
        </w:rPr>
        <w:t>.</w:t>
      </w:r>
    </w:p>
    <w:p w14:paraId="17AD0C56" w14:textId="77777777" w:rsidR="00A94590" w:rsidRPr="003613CC" w:rsidRDefault="00A94590" w:rsidP="00A94590">
      <w:pPr>
        <w:spacing w:before="120" w:after="0" w:line="240" w:lineRule="auto"/>
        <w:jc w:val="both"/>
        <w:rPr>
          <w:rFonts w:ascii="Times New Roman" w:hAnsi="Times New Roman"/>
          <w:sz w:val="20"/>
          <w:szCs w:val="20"/>
        </w:rPr>
      </w:pPr>
      <w:r w:rsidRPr="003613CC">
        <w:rPr>
          <w:rFonts w:ascii="Times New Roman" w:hAnsi="Times New Roman"/>
          <w:sz w:val="20"/>
          <w:szCs w:val="20"/>
        </w:rPr>
        <w:t>Ponuditelj svojim potpisom jamči ispunjenje traženih uvjeta iz ovog dijela tehničkih specifikacija.</w:t>
      </w:r>
    </w:p>
    <w:p w14:paraId="64BEEBF9" w14:textId="77777777" w:rsidR="00A94590" w:rsidRPr="002F0AE2" w:rsidRDefault="00A94590" w:rsidP="00A94590">
      <w:pPr>
        <w:spacing w:after="0" w:line="240" w:lineRule="auto"/>
        <w:rPr>
          <w:rFonts w:ascii="Times New Roman" w:hAnsi="Times New Roman"/>
          <w:sz w:val="24"/>
          <w:szCs w:val="24"/>
          <w:lang w:eastAsia="hr-HR"/>
        </w:rPr>
      </w:pPr>
    </w:p>
    <w:p w14:paraId="0B6F9A29" w14:textId="77777777" w:rsidR="00A94590" w:rsidRPr="002F0AE2" w:rsidRDefault="00A94590" w:rsidP="00A94590">
      <w:pPr>
        <w:spacing w:after="0" w:line="240" w:lineRule="auto"/>
        <w:rPr>
          <w:rFonts w:ascii="Times New Roman" w:hAnsi="Times New Roman"/>
          <w:b/>
          <w:sz w:val="24"/>
        </w:rPr>
      </w:pPr>
      <w:r w:rsidRPr="002F0AE2">
        <w:rPr>
          <w:rFonts w:ascii="Times New Roman" w:hAnsi="Times New Roman"/>
          <w:b/>
          <w:sz w:val="24"/>
        </w:rPr>
        <w:t>Ponuditelj:</w:t>
      </w:r>
    </w:p>
    <w:p w14:paraId="5379BD2F" w14:textId="77777777" w:rsidR="00A94590" w:rsidRPr="002F0AE2" w:rsidRDefault="00A94590" w:rsidP="00A94590">
      <w:pPr>
        <w:spacing w:after="0" w:line="240" w:lineRule="auto"/>
        <w:rPr>
          <w:rFonts w:ascii="Times New Roman" w:hAnsi="Times New Roman"/>
          <w:b/>
          <w:sz w:val="24"/>
        </w:rPr>
      </w:pPr>
      <w:r w:rsidRPr="002F0AE2">
        <w:rPr>
          <w:rFonts w:ascii="Times New Roman" w:hAnsi="Times New Roman"/>
          <w:b/>
          <w:sz w:val="24"/>
        </w:rPr>
        <w:tab/>
      </w:r>
      <w:r w:rsidRPr="002F0AE2">
        <w:rPr>
          <w:rFonts w:ascii="Times New Roman" w:hAnsi="Times New Roman"/>
          <w:b/>
          <w:sz w:val="24"/>
        </w:rPr>
        <w:tab/>
      </w:r>
      <w:r w:rsidRPr="002F0AE2">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2F0AE2">
        <w:rPr>
          <w:rFonts w:ascii="Times New Roman" w:hAnsi="Times New Roman"/>
          <w:b/>
          <w:sz w:val="24"/>
        </w:rPr>
        <w:t>_____________________</w:t>
      </w:r>
    </w:p>
    <w:p w14:paraId="005B86F3" w14:textId="77777777" w:rsidR="00A94590" w:rsidRPr="002F0AE2" w:rsidRDefault="00A94590" w:rsidP="00A94590">
      <w:pPr>
        <w:spacing w:after="0" w:line="240" w:lineRule="auto"/>
        <w:jc w:val="center"/>
        <w:rPr>
          <w:rFonts w:ascii="Times New Roman" w:hAnsi="Times New Roman"/>
          <w:bCs/>
          <w:sz w:val="24"/>
        </w:rPr>
      </w:pPr>
      <w:r w:rsidRPr="002F0AE2">
        <w:rPr>
          <w:rFonts w:ascii="Times New Roman" w:hAnsi="Times New Roman"/>
          <w:sz w:val="24"/>
        </w:rPr>
        <w:tab/>
      </w:r>
      <w:r w:rsidRPr="002F0AE2">
        <w:rPr>
          <w:rFonts w:ascii="Times New Roman" w:hAnsi="Times New Roman"/>
          <w:bCs/>
          <w:sz w:val="24"/>
        </w:rPr>
        <w:t xml:space="preserve">                      (ime i prezime osobe)</w:t>
      </w:r>
    </w:p>
    <w:p w14:paraId="5254C7B5" w14:textId="77777777" w:rsidR="00A94590" w:rsidRPr="002F0AE2" w:rsidRDefault="00A94590" w:rsidP="00A94590">
      <w:pPr>
        <w:spacing w:after="0" w:line="240" w:lineRule="auto"/>
        <w:rPr>
          <w:rFonts w:ascii="Times New Roman" w:hAnsi="Times New Roman"/>
          <w:b/>
          <w:bCs/>
          <w:sz w:val="24"/>
        </w:rPr>
      </w:pPr>
    </w:p>
    <w:p w14:paraId="197E43C6" w14:textId="77777777" w:rsidR="00A94590" w:rsidRPr="002F0AE2" w:rsidRDefault="00A94590" w:rsidP="00A94590">
      <w:pPr>
        <w:spacing w:after="0" w:line="240" w:lineRule="auto"/>
        <w:rPr>
          <w:rFonts w:ascii="Times New Roman" w:hAnsi="Times New Roman"/>
          <w:b/>
          <w:sz w:val="24"/>
        </w:rPr>
      </w:pPr>
      <w:r w:rsidRPr="002F0AE2">
        <w:rPr>
          <w:rFonts w:ascii="Times New Roman" w:hAnsi="Times New Roman"/>
          <w:b/>
          <w:sz w:val="24"/>
        </w:rPr>
        <w:tab/>
      </w:r>
      <w:r w:rsidRPr="002F0AE2">
        <w:rPr>
          <w:rFonts w:ascii="Times New Roman" w:hAnsi="Times New Roman"/>
          <w:b/>
          <w:sz w:val="24"/>
        </w:rPr>
        <w:tab/>
      </w:r>
      <w:r w:rsidRPr="002F0AE2">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2F0AE2">
        <w:rPr>
          <w:rFonts w:ascii="Times New Roman" w:hAnsi="Times New Roman"/>
          <w:b/>
          <w:sz w:val="24"/>
        </w:rPr>
        <w:t>_____________________</w:t>
      </w:r>
    </w:p>
    <w:p w14:paraId="1BFABCB4" w14:textId="77777777" w:rsidR="00A94590" w:rsidRDefault="00A94590" w:rsidP="00A94590">
      <w:pPr>
        <w:spacing w:after="0" w:line="240" w:lineRule="auto"/>
        <w:rPr>
          <w:rFonts w:ascii="Times New Roman" w:hAnsi="Times New Roman"/>
          <w:bCs/>
          <w:sz w:val="24"/>
        </w:rPr>
      </w:pPr>
      <w:r w:rsidRPr="002F0AE2">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2F0AE2">
        <w:rPr>
          <w:rFonts w:ascii="Times New Roman" w:hAnsi="Times New Roman"/>
          <w:bCs/>
          <w:sz w:val="24"/>
        </w:rPr>
        <w:t xml:space="preserve">                      (</w:t>
      </w:r>
      <w:r>
        <w:rPr>
          <w:rFonts w:ascii="Times New Roman" w:hAnsi="Times New Roman"/>
          <w:bCs/>
          <w:sz w:val="24"/>
        </w:rPr>
        <w:t>potpis i pečat</w:t>
      </w:r>
      <w:r w:rsidRPr="002F0AE2">
        <w:rPr>
          <w:rFonts w:ascii="Times New Roman" w:hAnsi="Times New Roman"/>
          <w:bCs/>
          <w:sz w:val="24"/>
        </w:rPr>
        <w:t>)</w:t>
      </w:r>
    </w:p>
    <w:p w14:paraId="7D25FA96" w14:textId="77777777" w:rsidR="00A94590" w:rsidRDefault="00A94590" w:rsidP="00A94590">
      <w:pPr>
        <w:spacing w:after="0" w:line="240" w:lineRule="auto"/>
        <w:rPr>
          <w:rFonts w:ascii="Times New Roman" w:hAnsi="Times New Roman"/>
          <w:bCs/>
          <w:sz w:val="24"/>
        </w:rPr>
      </w:pPr>
    </w:p>
    <w:p w14:paraId="350B4B59" w14:textId="77777777" w:rsidR="00A94590" w:rsidRPr="002F0AE2" w:rsidRDefault="00A94590" w:rsidP="00A94590">
      <w:pPr>
        <w:spacing w:after="0" w:line="240" w:lineRule="auto"/>
        <w:rPr>
          <w:rFonts w:ascii="Times New Roman" w:hAnsi="Times New Roman"/>
          <w:bCs/>
          <w:sz w:val="24"/>
        </w:rPr>
      </w:pPr>
    </w:p>
    <w:p w14:paraId="0D565CBE" w14:textId="77777777" w:rsidR="00A94590" w:rsidRDefault="00A94590" w:rsidP="00A94590">
      <w:pPr>
        <w:autoSpaceDE w:val="0"/>
        <w:autoSpaceDN w:val="0"/>
        <w:adjustRightInd w:val="0"/>
        <w:spacing w:after="0" w:line="240" w:lineRule="auto"/>
        <w:jc w:val="both"/>
        <w:rPr>
          <w:rFonts w:ascii="Times New Roman" w:hAnsi="Times New Roman"/>
          <w:b/>
          <w:color w:val="000000"/>
          <w:sz w:val="24"/>
          <w:szCs w:val="24"/>
          <w:lang w:eastAsia="hr-HR"/>
        </w:rPr>
        <w:sectPr w:rsidR="00A94590" w:rsidSect="00B551D2">
          <w:footerReference w:type="default" r:id="rId10"/>
          <w:footerReference w:type="first" r:id="rId11"/>
          <w:pgSz w:w="11906" w:h="16838" w:code="9"/>
          <w:pgMar w:top="1418" w:right="1418" w:bottom="1418" w:left="1418" w:header="709" w:footer="709" w:gutter="0"/>
          <w:cols w:space="708"/>
          <w:docGrid w:linePitch="360"/>
        </w:sectPr>
      </w:pPr>
    </w:p>
    <w:p w14:paraId="45309C78" w14:textId="77777777" w:rsidR="00A94590" w:rsidRPr="000D5878" w:rsidRDefault="00A94590" w:rsidP="00A94590">
      <w:pPr>
        <w:autoSpaceDE w:val="0"/>
        <w:autoSpaceDN w:val="0"/>
        <w:adjustRightInd w:val="0"/>
        <w:spacing w:after="0" w:line="240" w:lineRule="auto"/>
        <w:jc w:val="both"/>
        <w:rPr>
          <w:rFonts w:ascii="Times New Roman" w:hAnsi="Times New Roman"/>
          <w:b/>
          <w:color w:val="000000"/>
          <w:sz w:val="24"/>
          <w:szCs w:val="24"/>
          <w:lang w:eastAsia="hr-HR"/>
        </w:rPr>
      </w:pPr>
      <w:r w:rsidRPr="000D5878">
        <w:rPr>
          <w:rFonts w:ascii="Times New Roman" w:hAnsi="Times New Roman"/>
          <w:b/>
          <w:color w:val="000000"/>
          <w:sz w:val="24"/>
          <w:szCs w:val="24"/>
          <w:lang w:eastAsia="hr-HR"/>
        </w:rPr>
        <w:lastRenderedPageBreak/>
        <w:t>2. POPIS LOKACIJA I KAPACITETA</w:t>
      </w:r>
    </w:p>
    <w:p w14:paraId="74EF9151" w14:textId="77777777" w:rsidR="00A94590" w:rsidRPr="000D5878" w:rsidRDefault="00A94590" w:rsidP="00A94590">
      <w:pPr>
        <w:autoSpaceDE w:val="0"/>
        <w:autoSpaceDN w:val="0"/>
        <w:adjustRightInd w:val="0"/>
        <w:spacing w:after="0" w:line="240" w:lineRule="auto"/>
        <w:jc w:val="both"/>
        <w:rPr>
          <w:rFonts w:ascii="Times New Roman" w:hAnsi="Times New Roman"/>
          <w:color w:val="000000"/>
          <w:sz w:val="24"/>
          <w:szCs w:val="24"/>
          <w:lang w:eastAsia="hr-HR"/>
        </w:rPr>
      </w:pPr>
    </w:p>
    <w:p w14:paraId="25A6B595" w14:textId="77777777" w:rsidR="00A94590" w:rsidRPr="002F0AE2" w:rsidRDefault="00A94590" w:rsidP="00A94590">
      <w:pPr>
        <w:autoSpaceDE w:val="0"/>
        <w:autoSpaceDN w:val="0"/>
        <w:adjustRightInd w:val="0"/>
        <w:spacing w:after="0" w:line="240" w:lineRule="auto"/>
        <w:jc w:val="both"/>
        <w:rPr>
          <w:rFonts w:ascii="Times New Roman" w:hAnsi="Times New Roman"/>
          <w:b/>
          <w:color w:val="000000"/>
          <w:sz w:val="24"/>
          <w:szCs w:val="24"/>
          <w:lang w:eastAsia="hr-HR"/>
        </w:rPr>
      </w:pPr>
      <w:r w:rsidRPr="00EA78A1">
        <w:rPr>
          <w:rFonts w:ascii="Times New Roman" w:hAnsi="Times New Roman"/>
          <w:b/>
          <w:color w:val="000000"/>
          <w:sz w:val="24"/>
          <w:szCs w:val="24"/>
          <w:lang w:eastAsia="hr-HR"/>
        </w:rPr>
        <w:t>TABLICA 2.1. - Popis lokacija i kapaciteta za govorne usluge</w:t>
      </w:r>
    </w:p>
    <w:p w14:paraId="0790D100" w14:textId="77777777" w:rsidR="00A94590" w:rsidRPr="002F0AE2" w:rsidRDefault="00A94590" w:rsidP="00A94590">
      <w:pPr>
        <w:overflowPunct w:val="0"/>
        <w:autoSpaceDE w:val="0"/>
        <w:autoSpaceDN w:val="0"/>
        <w:adjustRightInd w:val="0"/>
        <w:spacing w:after="0" w:line="240" w:lineRule="auto"/>
        <w:jc w:val="both"/>
        <w:textAlignment w:val="baseline"/>
        <w:rPr>
          <w:rFonts w:ascii="Times New Roman" w:hAnsi="Times New Roman"/>
          <w:b/>
          <w:sz w:val="24"/>
          <w:szCs w:val="24"/>
          <w:lang w:eastAsia="hr-HR"/>
        </w:rPr>
      </w:pPr>
    </w:p>
    <w:tbl>
      <w:tblPr>
        <w:tblpPr w:leftFromText="180" w:rightFromText="180" w:vertAnchor="text" w:horzAnchor="margin" w:tblpXSpec="center" w:tblpY="133"/>
        <w:tblW w:w="13858" w:type="dxa"/>
        <w:tblBorders>
          <w:top w:val="single" w:sz="4" w:space="0" w:color="5A5A5A"/>
          <w:left w:val="single" w:sz="4" w:space="0" w:color="5A5A5A"/>
          <w:bottom w:val="single" w:sz="4" w:space="0" w:color="5A5A5A"/>
          <w:right w:val="single" w:sz="4" w:space="0" w:color="5A5A5A"/>
          <w:insideH w:val="single" w:sz="4" w:space="0" w:color="5A5A5A"/>
          <w:insideV w:val="single" w:sz="4" w:space="0" w:color="5A5A5A"/>
        </w:tblBorders>
        <w:tblLayout w:type="fixed"/>
        <w:tblLook w:val="00A0" w:firstRow="1" w:lastRow="0" w:firstColumn="1" w:lastColumn="0" w:noHBand="0" w:noVBand="0"/>
      </w:tblPr>
      <w:tblGrid>
        <w:gridCol w:w="959"/>
        <w:gridCol w:w="1730"/>
        <w:gridCol w:w="3260"/>
        <w:gridCol w:w="1318"/>
        <w:gridCol w:w="1318"/>
        <w:gridCol w:w="1318"/>
        <w:gridCol w:w="1318"/>
        <w:gridCol w:w="1318"/>
        <w:gridCol w:w="1319"/>
      </w:tblGrid>
      <w:tr w:rsidR="00A94590" w:rsidRPr="00A46BBA" w14:paraId="218FA0AF" w14:textId="77777777" w:rsidTr="0013344D">
        <w:trPr>
          <w:trHeight w:val="552"/>
        </w:trPr>
        <w:tc>
          <w:tcPr>
            <w:tcW w:w="959" w:type="dxa"/>
            <w:vMerge w:val="restart"/>
            <w:shd w:val="clear" w:color="auto" w:fill="D9D9D9" w:themeFill="background1" w:themeFillShade="D9"/>
            <w:noWrap/>
            <w:vAlign w:val="center"/>
          </w:tcPr>
          <w:p w14:paraId="59AEA57F"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Red.br.</w:t>
            </w:r>
          </w:p>
        </w:tc>
        <w:tc>
          <w:tcPr>
            <w:tcW w:w="1730" w:type="dxa"/>
            <w:vMerge w:val="restart"/>
            <w:shd w:val="clear" w:color="auto" w:fill="D9D9D9" w:themeFill="background1" w:themeFillShade="D9"/>
            <w:noWrap/>
            <w:vAlign w:val="center"/>
          </w:tcPr>
          <w:p w14:paraId="1C0FD154"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Mjesto</w:t>
            </w:r>
          </w:p>
        </w:tc>
        <w:tc>
          <w:tcPr>
            <w:tcW w:w="3260" w:type="dxa"/>
            <w:vMerge w:val="restart"/>
            <w:shd w:val="clear" w:color="auto" w:fill="D9D9D9" w:themeFill="background1" w:themeFillShade="D9"/>
            <w:noWrap/>
            <w:vAlign w:val="center"/>
          </w:tcPr>
          <w:p w14:paraId="25DE5557"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Adresa</w:t>
            </w:r>
          </w:p>
        </w:tc>
        <w:tc>
          <w:tcPr>
            <w:tcW w:w="3954" w:type="dxa"/>
            <w:gridSpan w:val="3"/>
            <w:shd w:val="clear" w:color="auto" w:fill="D9D9D9" w:themeFill="background1" w:themeFillShade="D9"/>
            <w:noWrap/>
            <w:vAlign w:val="center"/>
          </w:tcPr>
          <w:p w14:paraId="5D7CAB91"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Broj kanala/linija</w:t>
            </w:r>
          </w:p>
        </w:tc>
        <w:tc>
          <w:tcPr>
            <w:tcW w:w="3955" w:type="dxa"/>
            <w:gridSpan w:val="3"/>
            <w:shd w:val="clear" w:color="auto" w:fill="D9D9D9" w:themeFill="background1" w:themeFillShade="D9"/>
            <w:noWrap/>
            <w:vAlign w:val="center"/>
          </w:tcPr>
          <w:p w14:paraId="12CEC606"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Broj priključaka</w:t>
            </w:r>
          </w:p>
        </w:tc>
      </w:tr>
      <w:tr w:rsidR="00A94590" w:rsidRPr="00A46BBA" w14:paraId="28BDC2FB" w14:textId="77777777" w:rsidTr="0013344D">
        <w:trPr>
          <w:trHeight w:val="547"/>
        </w:trPr>
        <w:tc>
          <w:tcPr>
            <w:tcW w:w="959" w:type="dxa"/>
            <w:vMerge/>
            <w:shd w:val="clear" w:color="auto" w:fill="D9D9D9" w:themeFill="background1" w:themeFillShade="D9"/>
            <w:vAlign w:val="center"/>
          </w:tcPr>
          <w:p w14:paraId="1E141E83"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p>
        </w:tc>
        <w:tc>
          <w:tcPr>
            <w:tcW w:w="1730" w:type="dxa"/>
            <w:vMerge/>
            <w:shd w:val="clear" w:color="auto" w:fill="D9D9D9" w:themeFill="background1" w:themeFillShade="D9"/>
            <w:vAlign w:val="center"/>
          </w:tcPr>
          <w:p w14:paraId="04E33F44"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p>
        </w:tc>
        <w:tc>
          <w:tcPr>
            <w:tcW w:w="3260" w:type="dxa"/>
            <w:vMerge/>
            <w:shd w:val="clear" w:color="auto" w:fill="D9D9D9" w:themeFill="background1" w:themeFillShade="D9"/>
            <w:vAlign w:val="center"/>
          </w:tcPr>
          <w:p w14:paraId="1CFEC59C"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p>
        </w:tc>
        <w:tc>
          <w:tcPr>
            <w:tcW w:w="1318" w:type="dxa"/>
            <w:shd w:val="clear" w:color="auto" w:fill="D9D9D9" w:themeFill="background1" w:themeFillShade="D9"/>
            <w:vAlign w:val="center"/>
          </w:tcPr>
          <w:p w14:paraId="74EFA419"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IP linija</w:t>
            </w:r>
          </w:p>
        </w:tc>
        <w:tc>
          <w:tcPr>
            <w:tcW w:w="1318" w:type="dxa"/>
            <w:shd w:val="clear" w:color="auto" w:fill="D9D9D9" w:themeFill="background1" w:themeFillShade="D9"/>
            <w:vAlign w:val="center"/>
          </w:tcPr>
          <w:p w14:paraId="2877364A"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PRA</w:t>
            </w:r>
          </w:p>
        </w:tc>
        <w:tc>
          <w:tcPr>
            <w:tcW w:w="1318" w:type="dxa"/>
            <w:shd w:val="clear" w:color="auto" w:fill="D9D9D9" w:themeFill="background1" w:themeFillShade="D9"/>
            <w:vAlign w:val="center"/>
          </w:tcPr>
          <w:p w14:paraId="006A7B3F"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POTS</w:t>
            </w:r>
          </w:p>
        </w:tc>
        <w:tc>
          <w:tcPr>
            <w:tcW w:w="1318" w:type="dxa"/>
            <w:shd w:val="clear" w:color="auto" w:fill="D9D9D9" w:themeFill="background1" w:themeFillShade="D9"/>
            <w:vAlign w:val="center"/>
          </w:tcPr>
          <w:p w14:paraId="1006C282"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proofErr w:type="spellStart"/>
            <w:r w:rsidRPr="00A46BBA">
              <w:rPr>
                <w:rFonts w:ascii="Times New Roman" w:hAnsi="Times New Roman"/>
                <w:b/>
                <w:bCs/>
                <w:i/>
                <w:iCs/>
                <w:color w:val="000000"/>
                <w:sz w:val="24"/>
                <w:szCs w:val="24"/>
                <w:lang w:eastAsia="hr-HR"/>
              </w:rPr>
              <w:t>VoIP</w:t>
            </w:r>
            <w:proofErr w:type="spellEnd"/>
            <w:r w:rsidRPr="00A46BBA">
              <w:rPr>
                <w:rFonts w:ascii="Times New Roman" w:hAnsi="Times New Roman"/>
                <w:b/>
                <w:bCs/>
                <w:i/>
                <w:iCs/>
                <w:color w:val="000000"/>
                <w:sz w:val="24"/>
                <w:szCs w:val="24"/>
                <w:lang w:eastAsia="hr-HR"/>
              </w:rPr>
              <w:t xml:space="preserve"> PBX</w:t>
            </w:r>
          </w:p>
        </w:tc>
        <w:tc>
          <w:tcPr>
            <w:tcW w:w="1318" w:type="dxa"/>
            <w:shd w:val="clear" w:color="auto" w:fill="D9D9D9" w:themeFill="background1" w:themeFillShade="D9"/>
            <w:vAlign w:val="center"/>
          </w:tcPr>
          <w:p w14:paraId="6E60A58E"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PRA</w:t>
            </w:r>
          </w:p>
        </w:tc>
        <w:tc>
          <w:tcPr>
            <w:tcW w:w="1319" w:type="dxa"/>
            <w:shd w:val="clear" w:color="auto" w:fill="D9D9D9" w:themeFill="background1" w:themeFillShade="D9"/>
            <w:vAlign w:val="center"/>
          </w:tcPr>
          <w:p w14:paraId="0CBC2400"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POTS</w:t>
            </w:r>
          </w:p>
        </w:tc>
      </w:tr>
      <w:tr w:rsidR="00A94590" w:rsidRPr="00A46BBA" w14:paraId="2D3CED61" w14:textId="77777777" w:rsidTr="0013344D">
        <w:trPr>
          <w:trHeight w:val="552"/>
        </w:trPr>
        <w:tc>
          <w:tcPr>
            <w:tcW w:w="959" w:type="dxa"/>
            <w:shd w:val="clear" w:color="auto" w:fill="auto"/>
            <w:noWrap/>
            <w:vAlign w:val="center"/>
          </w:tcPr>
          <w:p w14:paraId="12EDECC1" w14:textId="77777777" w:rsidR="00A94590" w:rsidRPr="00A46BBA" w:rsidRDefault="00A94590" w:rsidP="00707E52">
            <w:pPr>
              <w:widowControl w:val="0"/>
              <w:numPr>
                <w:ilvl w:val="0"/>
                <w:numId w:val="10"/>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shd w:val="clear" w:color="auto" w:fill="auto"/>
            <w:noWrap/>
            <w:vAlign w:val="center"/>
          </w:tcPr>
          <w:p w14:paraId="4CA06C39"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Novi Marof</w:t>
            </w:r>
          </w:p>
        </w:tc>
        <w:tc>
          <w:tcPr>
            <w:tcW w:w="3260" w:type="dxa"/>
            <w:shd w:val="clear" w:color="auto" w:fill="auto"/>
            <w:noWrap/>
            <w:vAlign w:val="center"/>
          </w:tcPr>
          <w:p w14:paraId="4164A4D1"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Trg hrvatske državnosti 1</w:t>
            </w:r>
          </w:p>
        </w:tc>
        <w:tc>
          <w:tcPr>
            <w:tcW w:w="1318" w:type="dxa"/>
            <w:shd w:val="clear" w:color="auto" w:fill="auto"/>
            <w:noWrap/>
            <w:vAlign w:val="center"/>
          </w:tcPr>
          <w:p w14:paraId="4D13C529" w14:textId="77777777" w:rsidR="00A94590" w:rsidRPr="003D2670" w:rsidRDefault="00A94590" w:rsidP="0013344D">
            <w:pPr>
              <w:spacing w:after="0" w:line="240" w:lineRule="auto"/>
              <w:jc w:val="center"/>
              <w:rPr>
                <w:rFonts w:ascii="Times New Roman" w:hAnsi="Times New Roman"/>
                <w:color w:val="FF0000"/>
                <w:sz w:val="24"/>
                <w:szCs w:val="24"/>
                <w:lang w:eastAsia="hr-HR"/>
              </w:rPr>
            </w:pPr>
            <w:r>
              <w:rPr>
                <w:rFonts w:ascii="Times New Roman" w:hAnsi="Times New Roman"/>
                <w:color w:val="000000"/>
                <w:sz w:val="24"/>
                <w:szCs w:val="24"/>
                <w:lang w:eastAsia="hr-HR"/>
              </w:rPr>
              <w:t>6</w:t>
            </w:r>
          </w:p>
        </w:tc>
        <w:tc>
          <w:tcPr>
            <w:tcW w:w="1318" w:type="dxa"/>
            <w:shd w:val="clear" w:color="auto" w:fill="auto"/>
            <w:noWrap/>
            <w:vAlign w:val="center"/>
          </w:tcPr>
          <w:p w14:paraId="0A7F8A91"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vAlign w:val="center"/>
          </w:tcPr>
          <w:p w14:paraId="59F399E4"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8</w:t>
            </w:r>
          </w:p>
        </w:tc>
        <w:tc>
          <w:tcPr>
            <w:tcW w:w="1318" w:type="dxa"/>
            <w:shd w:val="clear" w:color="auto" w:fill="auto"/>
            <w:noWrap/>
            <w:vAlign w:val="center"/>
          </w:tcPr>
          <w:p w14:paraId="7163A906"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1</w:t>
            </w:r>
          </w:p>
        </w:tc>
        <w:tc>
          <w:tcPr>
            <w:tcW w:w="1318" w:type="dxa"/>
            <w:shd w:val="clear" w:color="auto" w:fill="auto"/>
            <w:noWrap/>
            <w:vAlign w:val="center"/>
          </w:tcPr>
          <w:p w14:paraId="17584C49"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9" w:type="dxa"/>
            <w:shd w:val="clear" w:color="auto" w:fill="auto"/>
            <w:vAlign w:val="center"/>
          </w:tcPr>
          <w:p w14:paraId="31733ECC" w14:textId="77777777" w:rsidR="00A94590" w:rsidRPr="003D2670" w:rsidRDefault="00A94590" w:rsidP="0013344D">
            <w:pPr>
              <w:spacing w:after="0" w:line="240" w:lineRule="auto"/>
              <w:jc w:val="center"/>
              <w:rPr>
                <w:rFonts w:ascii="Times New Roman" w:hAnsi="Times New Roman"/>
                <w:color w:val="FF0000"/>
                <w:sz w:val="24"/>
                <w:szCs w:val="24"/>
                <w:lang w:eastAsia="hr-HR"/>
              </w:rPr>
            </w:pPr>
            <w:r>
              <w:rPr>
                <w:rFonts w:ascii="Times New Roman" w:hAnsi="Times New Roman"/>
                <w:color w:val="000000"/>
                <w:sz w:val="24"/>
                <w:szCs w:val="24"/>
                <w:lang w:eastAsia="hr-HR"/>
              </w:rPr>
              <w:t>8</w:t>
            </w:r>
          </w:p>
        </w:tc>
      </w:tr>
      <w:tr w:rsidR="00A94590" w:rsidRPr="00A46BBA" w14:paraId="50F8D2A6" w14:textId="77777777" w:rsidTr="0013344D">
        <w:trPr>
          <w:trHeight w:val="552"/>
        </w:trPr>
        <w:tc>
          <w:tcPr>
            <w:tcW w:w="959" w:type="dxa"/>
            <w:shd w:val="clear" w:color="auto" w:fill="auto"/>
            <w:noWrap/>
            <w:vAlign w:val="center"/>
          </w:tcPr>
          <w:p w14:paraId="156B70D7" w14:textId="77777777" w:rsidR="00A94590" w:rsidRPr="00A46BBA" w:rsidRDefault="00A94590" w:rsidP="00707E52">
            <w:pPr>
              <w:widowControl w:val="0"/>
              <w:numPr>
                <w:ilvl w:val="0"/>
                <w:numId w:val="10"/>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shd w:val="clear" w:color="auto" w:fill="auto"/>
            <w:noWrap/>
            <w:vAlign w:val="center"/>
          </w:tcPr>
          <w:p w14:paraId="55D4B056"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Ludbreg</w:t>
            </w:r>
          </w:p>
        </w:tc>
        <w:tc>
          <w:tcPr>
            <w:tcW w:w="3260" w:type="dxa"/>
            <w:shd w:val="clear" w:color="auto" w:fill="auto"/>
            <w:noWrap/>
            <w:vAlign w:val="center"/>
          </w:tcPr>
          <w:p w14:paraId="5B7DB0FA"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Trg svetog Trojstva 14</w:t>
            </w:r>
          </w:p>
        </w:tc>
        <w:tc>
          <w:tcPr>
            <w:tcW w:w="1318" w:type="dxa"/>
            <w:shd w:val="clear" w:color="auto" w:fill="auto"/>
            <w:noWrap/>
            <w:vAlign w:val="center"/>
          </w:tcPr>
          <w:p w14:paraId="7FFB4992" w14:textId="77777777" w:rsidR="00A94590" w:rsidRPr="003D2670" w:rsidRDefault="00A94590" w:rsidP="0013344D">
            <w:pPr>
              <w:spacing w:after="0" w:line="240" w:lineRule="auto"/>
              <w:ind w:right="-61"/>
              <w:jc w:val="center"/>
              <w:rPr>
                <w:rFonts w:ascii="Times New Roman" w:hAnsi="Times New Roman"/>
                <w:color w:val="FF0000"/>
                <w:sz w:val="24"/>
                <w:szCs w:val="24"/>
                <w:lang w:eastAsia="hr-HR"/>
              </w:rPr>
            </w:pPr>
            <w:r>
              <w:rPr>
                <w:rFonts w:ascii="Times New Roman" w:hAnsi="Times New Roman"/>
                <w:color w:val="000000"/>
                <w:sz w:val="24"/>
                <w:szCs w:val="24"/>
                <w:lang w:eastAsia="hr-HR"/>
              </w:rPr>
              <w:t>10</w:t>
            </w:r>
          </w:p>
        </w:tc>
        <w:tc>
          <w:tcPr>
            <w:tcW w:w="1318" w:type="dxa"/>
            <w:shd w:val="clear" w:color="auto" w:fill="auto"/>
            <w:noWrap/>
            <w:vAlign w:val="center"/>
          </w:tcPr>
          <w:p w14:paraId="664275AD"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vAlign w:val="center"/>
          </w:tcPr>
          <w:p w14:paraId="1EA94FA2" w14:textId="77777777" w:rsidR="00A94590" w:rsidRPr="003D2670" w:rsidRDefault="00A94590" w:rsidP="0013344D">
            <w:pPr>
              <w:spacing w:after="0" w:line="240" w:lineRule="auto"/>
              <w:jc w:val="center"/>
              <w:rPr>
                <w:rFonts w:ascii="Times New Roman" w:hAnsi="Times New Roman"/>
                <w:color w:val="FF0000"/>
                <w:sz w:val="24"/>
                <w:szCs w:val="24"/>
                <w:lang w:eastAsia="hr-HR"/>
              </w:rPr>
            </w:pPr>
            <w:r>
              <w:rPr>
                <w:rFonts w:ascii="Times New Roman" w:hAnsi="Times New Roman"/>
                <w:color w:val="000000"/>
                <w:sz w:val="24"/>
                <w:szCs w:val="24"/>
                <w:lang w:eastAsia="hr-HR"/>
              </w:rPr>
              <w:t>1</w:t>
            </w:r>
          </w:p>
        </w:tc>
        <w:tc>
          <w:tcPr>
            <w:tcW w:w="1318" w:type="dxa"/>
            <w:shd w:val="clear" w:color="auto" w:fill="auto"/>
            <w:noWrap/>
            <w:vAlign w:val="center"/>
          </w:tcPr>
          <w:p w14:paraId="6060AEE6"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1</w:t>
            </w:r>
          </w:p>
        </w:tc>
        <w:tc>
          <w:tcPr>
            <w:tcW w:w="1318" w:type="dxa"/>
            <w:shd w:val="clear" w:color="auto" w:fill="auto"/>
            <w:noWrap/>
            <w:vAlign w:val="center"/>
          </w:tcPr>
          <w:p w14:paraId="78229E78"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9" w:type="dxa"/>
            <w:shd w:val="clear" w:color="auto" w:fill="auto"/>
            <w:vAlign w:val="center"/>
          </w:tcPr>
          <w:p w14:paraId="63265787"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1</w:t>
            </w:r>
          </w:p>
        </w:tc>
      </w:tr>
      <w:tr w:rsidR="00A94590" w:rsidRPr="00A46BBA" w14:paraId="7C8BAB8A" w14:textId="77777777" w:rsidTr="0013344D">
        <w:trPr>
          <w:trHeight w:val="552"/>
        </w:trPr>
        <w:tc>
          <w:tcPr>
            <w:tcW w:w="959" w:type="dxa"/>
            <w:shd w:val="clear" w:color="auto" w:fill="auto"/>
            <w:noWrap/>
            <w:vAlign w:val="center"/>
          </w:tcPr>
          <w:p w14:paraId="74B606C3" w14:textId="77777777" w:rsidR="00A94590" w:rsidRPr="00A46BBA" w:rsidRDefault="00A94590" w:rsidP="00707E52">
            <w:pPr>
              <w:widowControl w:val="0"/>
              <w:numPr>
                <w:ilvl w:val="0"/>
                <w:numId w:val="10"/>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shd w:val="clear" w:color="auto" w:fill="auto"/>
            <w:noWrap/>
            <w:vAlign w:val="center"/>
          </w:tcPr>
          <w:p w14:paraId="062E6C97"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Ivanec</w:t>
            </w:r>
          </w:p>
        </w:tc>
        <w:tc>
          <w:tcPr>
            <w:tcW w:w="3260" w:type="dxa"/>
            <w:shd w:val="clear" w:color="auto" w:fill="auto"/>
            <w:noWrap/>
            <w:vAlign w:val="center"/>
          </w:tcPr>
          <w:p w14:paraId="3E08992C"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Dr. Đure Arnolda 11</w:t>
            </w:r>
          </w:p>
        </w:tc>
        <w:tc>
          <w:tcPr>
            <w:tcW w:w="1318" w:type="dxa"/>
            <w:shd w:val="clear" w:color="auto" w:fill="auto"/>
            <w:noWrap/>
            <w:vAlign w:val="center"/>
          </w:tcPr>
          <w:p w14:paraId="6AE90F4A" w14:textId="77777777" w:rsidR="00A94590" w:rsidRPr="00A46BBA" w:rsidRDefault="00A94590" w:rsidP="0013344D">
            <w:pPr>
              <w:spacing w:after="0" w:line="240" w:lineRule="auto"/>
              <w:ind w:right="-61"/>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4</w:t>
            </w:r>
          </w:p>
        </w:tc>
        <w:tc>
          <w:tcPr>
            <w:tcW w:w="1318" w:type="dxa"/>
            <w:shd w:val="clear" w:color="auto" w:fill="auto"/>
            <w:noWrap/>
            <w:vAlign w:val="center"/>
          </w:tcPr>
          <w:p w14:paraId="09FC6FB7"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vAlign w:val="center"/>
          </w:tcPr>
          <w:p w14:paraId="34566D43"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8</w:t>
            </w:r>
          </w:p>
        </w:tc>
        <w:tc>
          <w:tcPr>
            <w:tcW w:w="1318" w:type="dxa"/>
            <w:shd w:val="clear" w:color="auto" w:fill="auto"/>
            <w:noWrap/>
            <w:vAlign w:val="center"/>
          </w:tcPr>
          <w:p w14:paraId="72AA7C80"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1</w:t>
            </w:r>
          </w:p>
        </w:tc>
        <w:tc>
          <w:tcPr>
            <w:tcW w:w="1318" w:type="dxa"/>
            <w:shd w:val="clear" w:color="auto" w:fill="auto"/>
            <w:noWrap/>
            <w:vAlign w:val="center"/>
          </w:tcPr>
          <w:p w14:paraId="1177408D"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9" w:type="dxa"/>
            <w:shd w:val="clear" w:color="auto" w:fill="auto"/>
            <w:vAlign w:val="center"/>
          </w:tcPr>
          <w:p w14:paraId="26F4130D"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8</w:t>
            </w:r>
          </w:p>
        </w:tc>
      </w:tr>
      <w:tr w:rsidR="00A94590" w:rsidRPr="00A46BBA" w14:paraId="46F4B338" w14:textId="77777777" w:rsidTr="0013344D">
        <w:trPr>
          <w:trHeight w:val="552"/>
        </w:trPr>
        <w:tc>
          <w:tcPr>
            <w:tcW w:w="959" w:type="dxa"/>
            <w:shd w:val="clear" w:color="auto" w:fill="auto"/>
            <w:noWrap/>
            <w:vAlign w:val="center"/>
          </w:tcPr>
          <w:p w14:paraId="1540DAD3" w14:textId="77777777" w:rsidR="00A94590" w:rsidRPr="00A46BBA" w:rsidRDefault="00A94590" w:rsidP="00707E52">
            <w:pPr>
              <w:widowControl w:val="0"/>
              <w:numPr>
                <w:ilvl w:val="0"/>
                <w:numId w:val="10"/>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shd w:val="clear" w:color="auto" w:fill="auto"/>
            <w:noWrap/>
            <w:vAlign w:val="center"/>
          </w:tcPr>
          <w:p w14:paraId="741796B5"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Varaždin</w:t>
            </w:r>
          </w:p>
        </w:tc>
        <w:tc>
          <w:tcPr>
            <w:tcW w:w="3260" w:type="dxa"/>
            <w:shd w:val="clear" w:color="auto" w:fill="auto"/>
            <w:noWrap/>
            <w:vAlign w:val="center"/>
          </w:tcPr>
          <w:p w14:paraId="47FD9796"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Franjevački trg 7</w:t>
            </w:r>
          </w:p>
        </w:tc>
        <w:tc>
          <w:tcPr>
            <w:tcW w:w="1318" w:type="dxa"/>
            <w:shd w:val="clear" w:color="auto" w:fill="auto"/>
            <w:noWrap/>
            <w:vAlign w:val="center"/>
          </w:tcPr>
          <w:p w14:paraId="66AD3CD1" w14:textId="77777777" w:rsidR="00A94590" w:rsidRPr="00A46BBA" w:rsidRDefault="00A94590" w:rsidP="0013344D">
            <w:pPr>
              <w:spacing w:after="0" w:line="240" w:lineRule="auto"/>
              <w:ind w:right="-61"/>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noWrap/>
            <w:vAlign w:val="center"/>
          </w:tcPr>
          <w:p w14:paraId="1F030A46"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30</w:t>
            </w:r>
          </w:p>
        </w:tc>
        <w:tc>
          <w:tcPr>
            <w:tcW w:w="1318" w:type="dxa"/>
            <w:shd w:val="clear" w:color="auto" w:fill="auto"/>
            <w:vAlign w:val="center"/>
          </w:tcPr>
          <w:p w14:paraId="52ADEBEE"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6</w:t>
            </w:r>
          </w:p>
        </w:tc>
        <w:tc>
          <w:tcPr>
            <w:tcW w:w="1318" w:type="dxa"/>
            <w:tcBorders>
              <w:bottom w:val="single" w:sz="4" w:space="0" w:color="5A5A5A"/>
            </w:tcBorders>
            <w:shd w:val="clear" w:color="auto" w:fill="auto"/>
            <w:noWrap/>
            <w:vAlign w:val="center"/>
          </w:tcPr>
          <w:p w14:paraId="7540F4C1"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tcBorders>
              <w:bottom w:val="single" w:sz="4" w:space="0" w:color="5A5A5A"/>
            </w:tcBorders>
            <w:shd w:val="clear" w:color="auto" w:fill="auto"/>
            <w:noWrap/>
            <w:vAlign w:val="center"/>
          </w:tcPr>
          <w:p w14:paraId="57FA9483"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1</w:t>
            </w:r>
          </w:p>
        </w:tc>
        <w:tc>
          <w:tcPr>
            <w:tcW w:w="1319" w:type="dxa"/>
            <w:tcBorders>
              <w:bottom w:val="single" w:sz="4" w:space="0" w:color="5A5A5A"/>
            </w:tcBorders>
            <w:shd w:val="clear" w:color="auto" w:fill="auto"/>
            <w:vAlign w:val="center"/>
          </w:tcPr>
          <w:p w14:paraId="43203DEE"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6</w:t>
            </w:r>
          </w:p>
        </w:tc>
      </w:tr>
      <w:tr w:rsidR="00A94590" w:rsidRPr="00A46BBA" w14:paraId="410EEDE7" w14:textId="77777777" w:rsidTr="0013344D">
        <w:trPr>
          <w:trHeight w:val="552"/>
        </w:trPr>
        <w:tc>
          <w:tcPr>
            <w:tcW w:w="959" w:type="dxa"/>
            <w:shd w:val="clear" w:color="auto" w:fill="auto"/>
            <w:noWrap/>
            <w:vAlign w:val="center"/>
          </w:tcPr>
          <w:p w14:paraId="348C4A6E" w14:textId="77777777" w:rsidR="00A94590" w:rsidRPr="00A46BBA" w:rsidRDefault="00A94590" w:rsidP="00707E52">
            <w:pPr>
              <w:widowControl w:val="0"/>
              <w:numPr>
                <w:ilvl w:val="0"/>
                <w:numId w:val="10"/>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shd w:val="clear" w:color="auto" w:fill="auto"/>
            <w:noWrap/>
            <w:vAlign w:val="center"/>
          </w:tcPr>
          <w:p w14:paraId="051024B2"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Varaždin</w:t>
            </w:r>
          </w:p>
        </w:tc>
        <w:tc>
          <w:tcPr>
            <w:tcW w:w="3260" w:type="dxa"/>
            <w:shd w:val="clear" w:color="auto" w:fill="auto"/>
            <w:noWrap/>
            <w:vAlign w:val="center"/>
          </w:tcPr>
          <w:p w14:paraId="575C861F" w14:textId="77777777" w:rsidR="00A94590" w:rsidRPr="00A46BBA" w:rsidRDefault="00A94590" w:rsidP="0013344D">
            <w:pPr>
              <w:spacing w:after="0" w:line="240" w:lineRule="auto"/>
              <w:rPr>
                <w:rFonts w:ascii="Times New Roman" w:hAnsi="Times New Roman"/>
                <w:color w:val="000000"/>
                <w:sz w:val="24"/>
                <w:szCs w:val="24"/>
                <w:lang w:eastAsia="hr-HR"/>
              </w:rPr>
            </w:pPr>
            <w:r>
              <w:rPr>
                <w:rFonts w:ascii="Times New Roman" w:hAnsi="Times New Roman"/>
                <w:color w:val="000000"/>
                <w:sz w:val="24"/>
                <w:szCs w:val="24"/>
                <w:lang w:eastAsia="hr-HR"/>
              </w:rPr>
              <w:t>Stanka Vraza</w:t>
            </w:r>
            <w:r w:rsidRPr="00A46BBA">
              <w:rPr>
                <w:rFonts w:ascii="Times New Roman" w:hAnsi="Times New Roman"/>
                <w:color w:val="000000"/>
                <w:sz w:val="24"/>
                <w:szCs w:val="24"/>
                <w:lang w:eastAsia="hr-HR"/>
              </w:rPr>
              <w:t xml:space="preserve"> 4</w:t>
            </w:r>
          </w:p>
        </w:tc>
        <w:tc>
          <w:tcPr>
            <w:tcW w:w="1318" w:type="dxa"/>
            <w:shd w:val="clear" w:color="auto" w:fill="auto"/>
            <w:noWrap/>
            <w:vAlign w:val="center"/>
          </w:tcPr>
          <w:p w14:paraId="13923BB7" w14:textId="77777777" w:rsidR="00A94590" w:rsidRPr="00A46BBA" w:rsidRDefault="00A94590" w:rsidP="0013344D">
            <w:pPr>
              <w:spacing w:after="0" w:line="240" w:lineRule="auto"/>
              <w:ind w:right="-61"/>
              <w:jc w:val="center"/>
              <w:rPr>
                <w:rFonts w:ascii="Times New Roman" w:hAnsi="Times New Roman"/>
                <w:color w:val="000000"/>
                <w:sz w:val="24"/>
                <w:szCs w:val="24"/>
                <w:lang w:eastAsia="hr-HR"/>
              </w:rPr>
            </w:pPr>
            <w:r>
              <w:rPr>
                <w:rFonts w:ascii="Times New Roman" w:hAnsi="Times New Roman"/>
                <w:color w:val="000000"/>
                <w:sz w:val="24"/>
                <w:szCs w:val="24"/>
                <w:lang w:eastAsia="hr-HR"/>
              </w:rPr>
              <w:t>15</w:t>
            </w:r>
          </w:p>
        </w:tc>
        <w:tc>
          <w:tcPr>
            <w:tcW w:w="1318" w:type="dxa"/>
            <w:shd w:val="clear" w:color="auto" w:fill="auto"/>
            <w:noWrap/>
            <w:vAlign w:val="center"/>
          </w:tcPr>
          <w:p w14:paraId="6C0996E5"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30</w:t>
            </w:r>
          </w:p>
        </w:tc>
        <w:tc>
          <w:tcPr>
            <w:tcW w:w="1318" w:type="dxa"/>
            <w:shd w:val="clear" w:color="auto" w:fill="auto"/>
            <w:vAlign w:val="center"/>
          </w:tcPr>
          <w:p w14:paraId="46EED0F8"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13</w:t>
            </w:r>
          </w:p>
        </w:tc>
        <w:tc>
          <w:tcPr>
            <w:tcW w:w="1318" w:type="dxa"/>
            <w:tcBorders>
              <w:bottom w:val="single" w:sz="4" w:space="0" w:color="5A5A5A"/>
            </w:tcBorders>
            <w:shd w:val="clear" w:color="auto" w:fill="auto"/>
            <w:noWrap/>
            <w:vAlign w:val="center"/>
          </w:tcPr>
          <w:p w14:paraId="52D384A6"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tcBorders>
              <w:bottom w:val="single" w:sz="4" w:space="0" w:color="5A5A5A"/>
            </w:tcBorders>
            <w:shd w:val="clear" w:color="auto" w:fill="auto"/>
            <w:noWrap/>
            <w:vAlign w:val="center"/>
          </w:tcPr>
          <w:p w14:paraId="1794A3E2"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1</w:t>
            </w:r>
          </w:p>
        </w:tc>
        <w:tc>
          <w:tcPr>
            <w:tcW w:w="1319" w:type="dxa"/>
            <w:tcBorders>
              <w:bottom w:val="single" w:sz="4" w:space="0" w:color="5A5A5A"/>
            </w:tcBorders>
            <w:shd w:val="clear" w:color="auto" w:fill="auto"/>
            <w:vAlign w:val="center"/>
          </w:tcPr>
          <w:p w14:paraId="3C5FC4D5"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13</w:t>
            </w:r>
          </w:p>
        </w:tc>
      </w:tr>
      <w:tr w:rsidR="00A94590" w:rsidRPr="00A46BBA" w14:paraId="358244E1" w14:textId="77777777" w:rsidTr="0013344D">
        <w:trPr>
          <w:trHeight w:val="552"/>
        </w:trPr>
        <w:tc>
          <w:tcPr>
            <w:tcW w:w="959" w:type="dxa"/>
            <w:shd w:val="clear" w:color="auto" w:fill="auto"/>
            <w:noWrap/>
            <w:vAlign w:val="center"/>
          </w:tcPr>
          <w:p w14:paraId="74C99E8A" w14:textId="77777777" w:rsidR="00A94590" w:rsidRPr="00A46BBA" w:rsidRDefault="00A94590" w:rsidP="00707E52">
            <w:pPr>
              <w:widowControl w:val="0"/>
              <w:numPr>
                <w:ilvl w:val="0"/>
                <w:numId w:val="10"/>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shd w:val="clear" w:color="auto" w:fill="auto"/>
            <w:noWrap/>
            <w:vAlign w:val="center"/>
          </w:tcPr>
          <w:p w14:paraId="75D41C59"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Petrijanec</w:t>
            </w:r>
          </w:p>
        </w:tc>
        <w:tc>
          <w:tcPr>
            <w:tcW w:w="3260" w:type="dxa"/>
            <w:shd w:val="clear" w:color="auto" w:fill="auto"/>
            <w:noWrap/>
            <w:vAlign w:val="center"/>
          </w:tcPr>
          <w:p w14:paraId="65508B39"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Vladimira Nazora 16, 42206 Petrijanec</w:t>
            </w:r>
          </w:p>
        </w:tc>
        <w:tc>
          <w:tcPr>
            <w:tcW w:w="1318" w:type="dxa"/>
            <w:shd w:val="clear" w:color="auto" w:fill="auto"/>
            <w:noWrap/>
            <w:vAlign w:val="center"/>
          </w:tcPr>
          <w:p w14:paraId="5DFA0483" w14:textId="77777777" w:rsidR="00A94590" w:rsidRPr="00A46BBA" w:rsidRDefault="00A94590" w:rsidP="0013344D">
            <w:pPr>
              <w:spacing w:after="0" w:line="240" w:lineRule="auto"/>
              <w:ind w:right="-61"/>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noWrap/>
            <w:vAlign w:val="center"/>
          </w:tcPr>
          <w:p w14:paraId="5B8C0AA0"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vAlign w:val="center"/>
          </w:tcPr>
          <w:p w14:paraId="268091B0"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2</w:t>
            </w:r>
          </w:p>
        </w:tc>
        <w:tc>
          <w:tcPr>
            <w:tcW w:w="1318" w:type="dxa"/>
            <w:tcBorders>
              <w:bottom w:val="single" w:sz="4" w:space="0" w:color="5A5A5A"/>
            </w:tcBorders>
            <w:shd w:val="clear" w:color="auto" w:fill="auto"/>
            <w:noWrap/>
            <w:vAlign w:val="center"/>
          </w:tcPr>
          <w:p w14:paraId="2D61E68E"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tcBorders>
              <w:bottom w:val="single" w:sz="4" w:space="0" w:color="5A5A5A"/>
            </w:tcBorders>
            <w:shd w:val="clear" w:color="auto" w:fill="auto"/>
            <w:noWrap/>
            <w:vAlign w:val="center"/>
          </w:tcPr>
          <w:p w14:paraId="1FD6925B"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9" w:type="dxa"/>
            <w:tcBorders>
              <w:bottom w:val="single" w:sz="4" w:space="0" w:color="5A5A5A"/>
            </w:tcBorders>
            <w:shd w:val="clear" w:color="auto" w:fill="auto"/>
            <w:vAlign w:val="center"/>
          </w:tcPr>
          <w:p w14:paraId="05B96C74"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2</w:t>
            </w:r>
          </w:p>
        </w:tc>
      </w:tr>
      <w:tr w:rsidR="00A94590" w:rsidRPr="00A46BBA" w14:paraId="6246A398" w14:textId="77777777" w:rsidTr="0013344D">
        <w:trPr>
          <w:trHeight w:val="552"/>
        </w:trPr>
        <w:tc>
          <w:tcPr>
            <w:tcW w:w="959" w:type="dxa"/>
            <w:shd w:val="clear" w:color="auto" w:fill="auto"/>
            <w:noWrap/>
            <w:vAlign w:val="center"/>
          </w:tcPr>
          <w:p w14:paraId="6199420E" w14:textId="77777777" w:rsidR="00A94590" w:rsidRPr="00A46BBA" w:rsidRDefault="00A94590" w:rsidP="00707E52">
            <w:pPr>
              <w:widowControl w:val="0"/>
              <w:numPr>
                <w:ilvl w:val="0"/>
                <w:numId w:val="10"/>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shd w:val="clear" w:color="auto" w:fill="auto"/>
            <w:noWrap/>
            <w:vAlign w:val="center"/>
          </w:tcPr>
          <w:p w14:paraId="4F87F684" w14:textId="77777777" w:rsidR="00A94590" w:rsidRPr="00A46BBA" w:rsidRDefault="00A94590" w:rsidP="0013344D">
            <w:pPr>
              <w:spacing w:after="0" w:line="240" w:lineRule="auto"/>
              <w:rPr>
                <w:rFonts w:ascii="Times New Roman" w:hAnsi="Times New Roman"/>
                <w:color w:val="000000"/>
                <w:sz w:val="24"/>
                <w:szCs w:val="24"/>
                <w:lang w:eastAsia="hr-HR"/>
              </w:rPr>
            </w:pPr>
            <w:proofErr w:type="spellStart"/>
            <w:r w:rsidRPr="00A46BBA">
              <w:rPr>
                <w:rFonts w:ascii="Times New Roman" w:hAnsi="Times New Roman"/>
                <w:color w:val="000000"/>
                <w:sz w:val="24"/>
                <w:szCs w:val="24"/>
                <w:lang w:eastAsia="hr-HR"/>
              </w:rPr>
              <w:t>Marčan</w:t>
            </w:r>
            <w:proofErr w:type="spellEnd"/>
          </w:p>
        </w:tc>
        <w:tc>
          <w:tcPr>
            <w:tcW w:w="3260" w:type="dxa"/>
            <w:shd w:val="clear" w:color="auto" w:fill="auto"/>
            <w:noWrap/>
            <w:vAlign w:val="center"/>
          </w:tcPr>
          <w:p w14:paraId="2E090138" w14:textId="77777777" w:rsidR="00A94590" w:rsidRPr="00A46BBA" w:rsidRDefault="00A94590" w:rsidP="0013344D">
            <w:pPr>
              <w:spacing w:after="0" w:line="240" w:lineRule="auto"/>
              <w:rPr>
                <w:rFonts w:ascii="Times New Roman" w:hAnsi="Times New Roman"/>
                <w:color w:val="000000"/>
                <w:sz w:val="24"/>
                <w:szCs w:val="24"/>
                <w:lang w:eastAsia="hr-HR"/>
              </w:rPr>
            </w:pPr>
            <w:proofErr w:type="spellStart"/>
            <w:r w:rsidRPr="00A46BBA">
              <w:rPr>
                <w:rFonts w:ascii="Times New Roman" w:hAnsi="Times New Roman"/>
                <w:color w:val="000000"/>
                <w:sz w:val="24"/>
                <w:szCs w:val="24"/>
                <w:lang w:eastAsia="hr-HR"/>
              </w:rPr>
              <w:t>Vinička</w:t>
            </w:r>
            <w:proofErr w:type="spellEnd"/>
            <w:r w:rsidRPr="00A46BBA">
              <w:rPr>
                <w:rFonts w:ascii="Times New Roman" w:hAnsi="Times New Roman"/>
                <w:color w:val="000000"/>
                <w:sz w:val="24"/>
                <w:szCs w:val="24"/>
                <w:lang w:eastAsia="hr-HR"/>
              </w:rPr>
              <w:t xml:space="preserve"> 5, 42207 </w:t>
            </w:r>
            <w:proofErr w:type="spellStart"/>
            <w:r w:rsidRPr="00A46BBA">
              <w:rPr>
                <w:rFonts w:ascii="Times New Roman" w:hAnsi="Times New Roman"/>
                <w:color w:val="000000"/>
                <w:sz w:val="24"/>
                <w:szCs w:val="24"/>
                <w:lang w:eastAsia="hr-HR"/>
              </w:rPr>
              <w:t>Marčan</w:t>
            </w:r>
            <w:proofErr w:type="spellEnd"/>
          </w:p>
        </w:tc>
        <w:tc>
          <w:tcPr>
            <w:tcW w:w="1318" w:type="dxa"/>
            <w:shd w:val="clear" w:color="auto" w:fill="auto"/>
            <w:noWrap/>
            <w:vAlign w:val="center"/>
          </w:tcPr>
          <w:p w14:paraId="2A807DF6" w14:textId="77777777" w:rsidR="00A94590" w:rsidRPr="00A46BBA" w:rsidRDefault="00A94590" w:rsidP="0013344D">
            <w:pPr>
              <w:spacing w:after="0" w:line="240" w:lineRule="auto"/>
              <w:ind w:right="-61"/>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noWrap/>
            <w:vAlign w:val="center"/>
          </w:tcPr>
          <w:p w14:paraId="1E6D1E2F"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vAlign w:val="center"/>
          </w:tcPr>
          <w:p w14:paraId="5B2BC66B"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2</w:t>
            </w:r>
          </w:p>
        </w:tc>
        <w:tc>
          <w:tcPr>
            <w:tcW w:w="1318" w:type="dxa"/>
            <w:tcBorders>
              <w:bottom w:val="single" w:sz="4" w:space="0" w:color="5A5A5A"/>
            </w:tcBorders>
            <w:shd w:val="clear" w:color="auto" w:fill="auto"/>
            <w:noWrap/>
            <w:vAlign w:val="center"/>
          </w:tcPr>
          <w:p w14:paraId="3967CC71"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tcBorders>
              <w:bottom w:val="single" w:sz="4" w:space="0" w:color="5A5A5A"/>
            </w:tcBorders>
            <w:shd w:val="clear" w:color="auto" w:fill="auto"/>
            <w:noWrap/>
            <w:vAlign w:val="center"/>
          </w:tcPr>
          <w:p w14:paraId="5E1ACF29"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9" w:type="dxa"/>
            <w:tcBorders>
              <w:bottom w:val="single" w:sz="4" w:space="0" w:color="5A5A5A"/>
            </w:tcBorders>
            <w:shd w:val="clear" w:color="auto" w:fill="auto"/>
            <w:vAlign w:val="center"/>
          </w:tcPr>
          <w:p w14:paraId="458A3601"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2</w:t>
            </w:r>
          </w:p>
        </w:tc>
      </w:tr>
      <w:tr w:rsidR="00A94590" w:rsidRPr="00A46BBA" w14:paraId="551692C1" w14:textId="77777777" w:rsidTr="0013344D">
        <w:trPr>
          <w:trHeight w:val="552"/>
        </w:trPr>
        <w:tc>
          <w:tcPr>
            <w:tcW w:w="959" w:type="dxa"/>
            <w:shd w:val="clear" w:color="auto" w:fill="auto"/>
            <w:noWrap/>
            <w:vAlign w:val="center"/>
          </w:tcPr>
          <w:p w14:paraId="4AFEF940" w14:textId="77777777" w:rsidR="00A94590" w:rsidRPr="00A46BBA" w:rsidRDefault="00A94590" w:rsidP="00707E52">
            <w:pPr>
              <w:widowControl w:val="0"/>
              <w:numPr>
                <w:ilvl w:val="0"/>
                <w:numId w:val="10"/>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shd w:val="clear" w:color="auto" w:fill="auto"/>
            <w:noWrap/>
            <w:vAlign w:val="center"/>
          </w:tcPr>
          <w:p w14:paraId="32ACEFD5"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Cestica</w:t>
            </w:r>
          </w:p>
        </w:tc>
        <w:tc>
          <w:tcPr>
            <w:tcW w:w="3260" w:type="dxa"/>
            <w:shd w:val="clear" w:color="auto" w:fill="auto"/>
            <w:noWrap/>
            <w:vAlign w:val="center"/>
          </w:tcPr>
          <w:p w14:paraId="2F798137"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Dravska 1, 42208 Cestica</w:t>
            </w:r>
          </w:p>
        </w:tc>
        <w:tc>
          <w:tcPr>
            <w:tcW w:w="1318" w:type="dxa"/>
            <w:shd w:val="clear" w:color="auto" w:fill="auto"/>
            <w:noWrap/>
            <w:vAlign w:val="center"/>
          </w:tcPr>
          <w:p w14:paraId="635EF5B8" w14:textId="77777777" w:rsidR="00A94590" w:rsidRPr="00A46BBA" w:rsidRDefault="00A94590" w:rsidP="0013344D">
            <w:pPr>
              <w:spacing w:after="0" w:line="240" w:lineRule="auto"/>
              <w:ind w:right="-61"/>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noWrap/>
            <w:vAlign w:val="center"/>
          </w:tcPr>
          <w:p w14:paraId="4D056C69"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vAlign w:val="center"/>
          </w:tcPr>
          <w:p w14:paraId="641CC671"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2</w:t>
            </w:r>
          </w:p>
        </w:tc>
        <w:tc>
          <w:tcPr>
            <w:tcW w:w="1318" w:type="dxa"/>
            <w:tcBorders>
              <w:bottom w:val="single" w:sz="4" w:space="0" w:color="5A5A5A"/>
            </w:tcBorders>
            <w:shd w:val="clear" w:color="auto" w:fill="auto"/>
            <w:noWrap/>
            <w:vAlign w:val="center"/>
          </w:tcPr>
          <w:p w14:paraId="3EF5D623"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tcBorders>
              <w:bottom w:val="single" w:sz="4" w:space="0" w:color="5A5A5A"/>
            </w:tcBorders>
            <w:shd w:val="clear" w:color="auto" w:fill="auto"/>
            <w:noWrap/>
            <w:vAlign w:val="center"/>
          </w:tcPr>
          <w:p w14:paraId="7824C491"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9" w:type="dxa"/>
            <w:tcBorders>
              <w:bottom w:val="single" w:sz="4" w:space="0" w:color="5A5A5A"/>
            </w:tcBorders>
            <w:shd w:val="clear" w:color="auto" w:fill="auto"/>
            <w:vAlign w:val="center"/>
          </w:tcPr>
          <w:p w14:paraId="3595F64C"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2</w:t>
            </w:r>
          </w:p>
        </w:tc>
      </w:tr>
      <w:tr w:rsidR="00A94590" w:rsidRPr="00A46BBA" w14:paraId="767DC13C" w14:textId="77777777" w:rsidTr="0013344D">
        <w:trPr>
          <w:trHeight w:val="552"/>
        </w:trPr>
        <w:tc>
          <w:tcPr>
            <w:tcW w:w="959" w:type="dxa"/>
            <w:shd w:val="clear" w:color="auto" w:fill="auto"/>
            <w:noWrap/>
            <w:vAlign w:val="center"/>
          </w:tcPr>
          <w:p w14:paraId="5E08EB73" w14:textId="77777777" w:rsidR="00A94590" w:rsidRPr="00A46BBA" w:rsidRDefault="00A94590" w:rsidP="00707E52">
            <w:pPr>
              <w:widowControl w:val="0"/>
              <w:numPr>
                <w:ilvl w:val="0"/>
                <w:numId w:val="10"/>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shd w:val="clear" w:color="auto" w:fill="auto"/>
            <w:noWrap/>
            <w:vAlign w:val="center"/>
          </w:tcPr>
          <w:p w14:paraId="173D85DA"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Breznički Hum</w:t>
            </w:r>
          </w:p>
        </w:tc>
        <w:tc>
          <w:tcPr>
            <w:tcW w:w="3260" w:type="dxa"/>
            <w:shd w:val="clear" w:color="auto" w:fill="auto"/>
            <w:noWrap/>
            <w:vAlign w:val="center"/>
          </w:tcPr>
          <w:p w14:paraId="2E44C554"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Breznički Hum bb, 42225 Breznički Hum</w:t>
            </w:r>
          </w:p>
        </w:tc>
        <w:tc>
          <w:tcPr>
            <w:tcW w:w="1318" w:type="dxa"/>
            <w:shd w:val="clear" w:color="auto" w:fill="auto"/>
            <w:noWrap/>
            <w:vAlign w:val="center"/>
          </w:tcPr>
          <w:p w14:paraId="1F52E5C9" w14:textId="77777777" w:rsidR="00A94590" w:rsidRPr="00A46BBA" w:rsidRDefault="00A94590" w:rsidP="0013344D">
            <w:pPr>
              <w:spacing w:after="0" w:line="240" w:lineRule="auto"/>
              <w:ind w:right="-61"/>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noWrap/>
            <w:vAlign w:val="center"/>
          </w:tcPr>
          <w:p w14:paraId="4A460152"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vAlign w:val="center"/>
          </w:tcPr>
          <w:p w14:paraId="7AAD948E"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2</w:t>
            </w:r>
          </w:p>
        </w:tc>
        <w:tc>
          <w:tcPr>
            <w:tcW w:w="1318" w:type="dxa"/>
            <w:tcBorders>
              <w:bottom w:val="single" w:sz="4" w:space="0" w:color="5A5A5A"/>
            </w:tcBorders>
            <w:shd w:val="clear" w:color="auto" w:fill="auto"/>
            <w:noWrap/>
            <w:vAlign w:val="center"/>
          </w:tcPr>
          <w:p w14:paraId="70290FC2"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tcBorders>
              <w:bottom w:val="single" w:sz="4" w:space="0" w:color="5A5A5A"/>
            </w:tcBorders>
            <w:shd w:val="clear" w:color="auto" w:fill="auto"/>
            <w:noWrap/>
            <w:vAlign w:val="center"/>
          </w:tcPr>
          <w:p w14:paraId="724E6F33"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9" w:type="dxa"/>
            <w:tcBorders>
              <w:bottom w:val="single" w:sz="4" w:space="0" w:color="5A5A5A"/>
            </w:tcBorders>
            <w:shd w:val="clear" w:color="auto" w:fill="auto"/>
            <w:vAlign w:val="center"/>
          </w:tcPr>
          <w:p w14:paraId="460CDCC1"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2</w:t>
            </w:r>
          </w:p>
        </w:tc>
      </w:tr>
      <w:tr w:rsidR="00A94590" w:rsidRPr="00A46BBA" w14:paraId="4BECECF7" w14:textId="77777777" w:rsidTr="0013344D">
        <w:trPr>
          <w:trHeight w:val="552"/>
        </w:trPr>
        <w:tc>
          <w:tcPr>
            <w:tcW w:w="959" w:type="dxa"/>
            <w:shd w:val="clear" w:color="auto" w:fill="auto"/>
            <w:noWrap/>
            <w:vAlign w:val="center"/>
          </w:tcPr>
          <w:p w14:paraId="516B14EE" w14:textId="77777777" w:rsidR="00A94590" w:rsidRPr="00A46BBA" w:rsidRDefault="00A94590" w:rsidP="00707E52">
            <w:pPr>
              <w:widowControl w:val="0"/>
              <w:numPr>
                <w:ilvl w:val="0"/>
                <w:numId w:val="10"/>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shd w:val="clear" w:color="auto" w:fill="auto"/>
            <w:noWrap/>
            <w:vAlign w:val="center"/>
          </w:tcPr>
          <w:p w14:paraId="140ECB4D"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Varaždinske Toplice</w:t>
            </w:r>
          </w:p>
        </w:tc>
        <w:tc>
          <w:tcPr>
            <w:tcW w:w="3260" w:type="dxa"/>
            <w:shd w:val="clear" w:color="auto" w:fill="auto"/>
            <w:noWrap/>
            <w:vAlign w:val="center"/>
          </w:tcPr>
          <w:p w14:paraId="1699FE79"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Maršala Tita 8, 42223 Varaždinske Toplice</w:t>
            </w:r>
          </w:p>
        </w:tc>
        <w:tc>
          <w:tcPr>
            <w:tcW w:w="1318" w:type="dxa"/>
            <w:shd w:val="clear" w:color="auto" w:fill="auto"/>
            <w:noWrap/>
            <w:vAlign w:val="center"/>
          </w:tcPr>
          <w:p w14:paraId="2CC435F5" w14:textId="77777777" w:rsidR="00A94590" w:rsidRPr="00A46BBA" w:rsidRDefault="00A94590" w:rsidP="0013344D">
            <w:pPr>
              <w:spacing w:after="0" w:line="240" w:lineRule="auto"/>
              <w:ind w:right="-61"/>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noWrap/>
            <w:vAlign w:val="center"/>
          </w:tcPr>
          <w:p w14:paraId="7E56D536"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vAlign w:val="center"/>
          </w:tcPr>
          <w:p w14:paraId="643E7752"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2</w:t>
            </w:r>
          </w:p>
        </w:tc>
        <w:tc>
          <w:tcPr>
            <w:tcW w:w="1318" w:type="dxa"/>
            <w:tcBorders>
              <w:bottom w:val="single" w:sz="4" w:space="0" w:color="5A5A5A"/>
            </w:tcBorders>
            <w:shd w:val="clear" w:color="auto" w:fill="auto"/>
            <w:noWrap/>
            <w:vAlign w:val="center"/>
          </w:tcPr>
          <w:p w14:paraId="4B74649F"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tcBorders>
              <w:bottom w:val="single" w:sz="4" w:space="0" w:color="5A5A5A"/>
            </w:tcBorders>
            <w:shd w:val="clear" w:color="auto" w:fill="auto"/>
            <w:noWrap/>
            <w:vAlign w:val="center"/>
          </w:tcPr>
          <w:p w14:paraId="4B450DD0"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9" w:type="dxa"/>
            <w:tcBorders>
              <w:bottom w:val="single" w:sz="4" w:space="0" w:color="5A5A5A"/>
            </w:tcBorders>
            <w:shd w:val="clear" w:color="auto" w:fill="auto"/>
            <w:vAlign w:val="center"/>
          </w:tcPr>
          <w:p w14:paraId="332FCD8A"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2</w:t>
            </w:r>
          </w:p>
        </w:tc>
      </w:tr>
      <w:tr w:rsidR="00A94590" w:rsidRPr="00A46BBA" w14:paraId="333F5AD8" w14:textId="77777777" w:rsidTr="0013344D">
        <w:trPr>
          <w:trHeight w:val="552"/>
        </w:trPr>
        <w:tc>
          <w:tcPr>
            <w:tcW w:w="959" w:type="dxa"/>
            <w:shd w:val="clear" w:color="auto" w:fill="auto"/>
            <w:noWrap/>
            <w:vAlign w:val="center"/>
          </w:tcPr>
          <w:p w14:paraId="5B4BA4A8" w14:textId="77777777" w:rsidR="00A94590" w:rsidRPr="00A46BBA" w:rsidRDefault="00A94590" w:rsidP="00707E52">
            <w:pPr>
              <w:widowControl w:val="0"/>
              <w:numPr>
                <w:ilvl w:val="0"/>
                <w:numId w:val="10"/>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shd w:val="clear" w:color="auto" w:fill="auto"/>
            <w:noWrap/>
            <w:vAlign w:val="center"/>
          </w:tcPr>
          <w:p w14:paraId="7FF8B491"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Lepoglava</w:t>
            </w:r>
          </w:p>
        </w:tc>
        <w:tc>
          <w:tcPr>
            <w:tcW w:w="3260" w:type="dxa"/>
            <w:shd w:val="clear" w:color="auto" w:fill="auto"/>
            <w:noWrap/>
            <w:vAlign w:val="center"/>
          </w:tcPr>
          <w:p w14:paraId="03342254"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Antuna Mihanovića 12, 42250 Lepoglava</w:t>
            </w:r>
          </w:p>
        </w:tc>
        <w:tc>
          <w:tcPr>
            <w:tcW w:w="1318" w:type="dxa"/>
            <w:shd w:val="clear" w:color="auto" w:fill="auto"/>
            <w:noWrap/>
            <w:vAlign w:val="center"/>
          </w:tcPr>
          <w:p w14:paraId="0215A98A" w14:textId="77777777" w:rsidR="00A94590" w:rsidRPr="00A46BBA" w:rsidRDefault="00A94590" w:rsidP="0013344D">
            <w:pPr>
              <w:spacing w:after="0" w:line="240" w:lineRule="auto"/>
              <w:ind w:right="-61"/>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noWrap/>
            <w:vAlign w:val="center"/>
          </w:tcPr>
          <w:p w14:paraId="1415CF61"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shd w:val="clear" w:color="auto" w:fill="auto"/>
            <w:vAlign w:val="center"/>
          </w:tcPr>
          <w:p w14:paraId="23C18837"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2</w:t>
            </w:r>
          </w:p>
        </w:tc>
        <w:tc>
          <w:tcPr>
            <w:tcW w:w="1318" w:type="dxa"/>
            <w:tcBorders>
              <w:bottom w:val="single" w:sz="4" w:space="0" w:color="5A5A5A"/>
            </w:tcBorders>
            <w:shd w:val="clear" w:color="auto" w:fill="auto"/>
            <w:noWrap/>
            <w:vAlign w:val="center"/>
          </w:tcPr>
          <w:p w14:paraId="529358E0"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tcBorders>
              <w:bottom w:val="single" w:sz="4" w:space="0" w:color="5A5A5A"/>
            </w:tcBorders>
            <w:shd w:val="clear" w:color="auto" w:fill="auto"/>
            <w:noWrap/>
            <w:vAlign w:val="center"/>
          </w:tcPr>
          <w:p w14:paraId="79C56828"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9" w:type="dxa"/>
            <w:tcBorders>
              <w:bottom w:val="single" w:sz="4" w:space="0" w:color="5A5A5A"/>
            </w:tcBorders>
            <w:shd w:val="clear" w:color="auto" w:fill="auto"/>
            <w:vAlign w:val="center"/>
          </w:tcPr>
          <w:p w14:paraId="2539BE1E"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2</w:t>
            </w:r>
          </w:p>
        </w:tc>
      </w:tr>
      <w:tr w:rsidR="00A94590" w:rsidRPr="00A46BBA" w14:paraId="6D588489" w14:textId="77777777" w:rsidTr="0013344D">
        <w:trPr>
          <w:trHeight w:val="552"/>
        </w:trPr>
        <w:tc>
          <w:tcPr>
            <w:tcW w:w="959" w:type="dxa"/>
            <w:tcBorders>
              <w:bottom w:val="single" w:sz="4" w:space="0" w:color="5A5A5A"/>
            </w:tcBorders>
            <w:shd w:val="clear" w:color="auto" w:fill="auto"/>
            <w:noWrap/>
            <w:vAlign w:val="center"/>
          </w:tcPr>
          <w:p w14:paraId="208CD10F" w14:textId="77777777" w:rsidR="00A94590" w:rsidRPr="00A46BBA" w:rsidRDefault="00A94590" w:rsidP="00707E52">
            <w:pPr>
              <w:widowControl w:val="0"/>
              <w:numPr>
                <w:ilvl w:val="0"/>
                <w:numId w:val="10"/>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tcBorders>
              <w:bottom w:val="single" w:sz="4" w:space="0" w:color="5A5A5A"/>
            </w:tcBorders>
            <w:shd w:val="clear" w:color="auto" w:fill="auto"/>
            <w:noWrap/>
            <w:vAlign w:val="center"/>
          </w:tcPr>
          <w:p w14:paraId="553CF5F4"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Bednja</w:t>
            </w:r>
          </w:p>
        </w:tc>
        <w:tc>
          <w:tcPr>
            <w:tcW w:w="3260" w:type="dxa"/>
            <w:tcBorders>
              <w:bottom w:val="single" w:sz="4" w:space="0" w:color="5A5A5A"/>
            </w:tcBorders>
            <w:shd w:val="clear" w:color="auto" w:fill="auto"/>
            <w:noWrap/>
            <w:vAlign w:val="center"/>
          </w:tcPr>
          <w:p w14:paraId="1EB472C0"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Izidora Poljaka 23, 42253 Bednja</w:t>
            </w:r>
          </w:p>
        </w:tc>
        <w:tc>
          <w:tcPr>
            <w:tcW w:w="1318" w:type="dxa"/>
            <w:tcBorders>
              <w:bottom w:val="single" w:sz="4" w:space="0" w:color="5A5A5A"/>
            </w:tcBorders>
            <w:shd w:val="clear" w:color="auto" w:fill="auto"/>
            <w:noWrap/>
            <w:vAlign w:val="center"/>
          </w:tcPr>
          <w:p w14:paraId="0BA2F2D0" w14:textId="77777777" w:rsidR="00A94590" w:rsidRPr="00A46BBA" w:rsidRDefault="00A94590" w:rsidP="0013344D">
            <w:pPr>
              <w:spacing w:after="0" w:line="240" w:lineRule="auto"/>
              <w:ind w:right="-61"/>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tcBorders>
              <w:bottom w:val="single" w:sz="4" w:space="0" w:color="5A5A5A"/>
            </w:tcBorders>
            <w:shd w:val="clear" w:color="auto" w:fill="auto"/>
            <w:noWrap/>
            <w:vAlign w:val="center"/>
          </w:tcPr>
          <w:p w14:paraId="0549DED9"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tcBorders>
              <w:bottom w:val="single" w:sz="4" w:space="0" w:color="5A5A5A"/>
            </w:tcBorders>
            <w:shd w:val="clear" w:color="auto" w:fill="auto"/>
            <w:vAlign w:val="center"/>
          </w:tcPr>
          <w:p w14:paraId="7DF6D0AB"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2</w:t>
            </w:r>
          </w:p>
        </w:tc>
        <w:tc>
          <w:tcPr>
            <w:tcW w:w="1318" w:type="dxa"/>
            <w:tcBorders>
              <w:bottom w:val="single" w:sz="4" w:space="0" w:color="5A5A5A"/>
            </w:tcBorders>
            <w:shd w:val="clear" w:color="auto" w:fill="auto"/>
            <w:noWrap/>
            <w:vAlign w:val="center"/>
          </w:tcPr>
          <w:p w14:paraId="00B025EA"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8" w:type="dxa"/>
            <w:tcBorders>
              <w:bottom w:val="single" w:sz="4" w:space="0" w:color="5A5A5A"/>
            </w:tcBorders>
            <w:shd w:val="clear" w:color="auto" w:fill="auto"/>
            <w:noWrap/>
            <w:vAlign w:val="center"/>
          </w:tcPr>
          <w:p w14:paraId="00AB23CE"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w:t>
            </w:r>
          </w:p>
        </w:tc>
        <w:tc>
          <w:tcPr>
            <w:tcW w:w="1319" w:type="dxa"/>
            <w:tcBorders>
              <w:bottom w:val="single" w:sz="4" w:space="0" w:color="5A5A5A"/>
            </w:tcBorders>
            <w:shd w:val="clear" w:color="auto" w:fill="auto"/>
            <w:vAlign w:val="center"/>
          </w:tcPr>
          <w:p w14:paraId="4089463E"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2</w:t>
            </w:r>
          </w:p>
        </w:tc>
      </w:tr>
      <w:tr w:rsidR="00A94590" w:rsidRPr="00A46BBA" w14:paraId="105B685E" w14:textId="77777777" w:rsidTr="0013344D">
        <w:trPr>
          <w:trHeight w:val="552"/>
        </w:trPr>
        <w:tc>
          <w:tcPr>
            <w:tcW w:w="959" w:type="dxa"/>
            <w:shd w:val="clear" w:color="auto" w:fill="D9D9D9" w:themeFill="background1" w:themeFillShade="D9"/>
            <w:noWrap/>
            <w:vAlign w:val="center"/>
          </w:tcPr>
          <w:p w14:paraId="77E15C59"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Red.br.</w:t>
            </w:r>
          </w:p>
        </w:tc>
        <w:tc>
          <w:tcPr>
            <w:tcW w:w="1730" w:type="dxa"/>
            <w:shd w:val="clear" w:color="auto" w:fill="D9D9D9" w:themeFill="background1" w:themeFillShade="D9"/>
            <w:noWrap/>
            <w:vAlign w:val="center"/>
          </w:tcPr>
          <w:p w14:paraId="1BA0C7C8"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Mjesto</w:t>
            </w:r>
          </w:p>
        </w:tc>
        <w:tc>
          <w:tcPr>
            <w:tcW w:w="3260" w:type="dxa"/>
            <w:shd w:val="clear" w:color="auto" w:fill="D9D9D9" w:themeFill="background1" w:themeFillShade="D9"/>
            <w:noWrap/>
            <w:vAlign w:val="center"/>
          </w:tcPr>
          <w:p w14:paraId="021D0A78"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Adresa</w:t>
            </w:r>
          </w:p>
        </w:tc>
        <w:tc>
          <w:tcPr>
            <w:tcW w:w="7909" w:type="dxa"/>
            <w:gridSpan w:val="6"/>
            <w:shd w:val="clear" w:color="auto" w:fill="D9D9D9" w:themeFill="background1" w:themeFillShade="D9"/>
            <w:noWrap/>
            <w:vAlign w:val="center"/>
          </w:tcPr>
          <w:p w14:paraId="2F2743A9"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Broj IP telefona TIP 1</w:t>
            </w:r>
          </w:p>
        </w:tc>
      </w:tr>
      <w:tr w:rsidR="00A94590" w:rsidRPr="00A46BBA" w14:paraId="12427DA4" w14:textId="77777777" w:rsidTr="0013344D">
        <w:trPr>
          <w:trHeight w:val="552"/>
        </w:trPr>
        <w:tc>
          <w:tcPr>
            <w:tcW w:w="959" w:type="dxa"/>
            <w:shd w:val="clear" w:color="auto" w:fill="auto"/>
            <w:noWrap/>
            <w:vAlign w:val="center"/>
          </w:tcPr>
          <w:p w14:paraId="1DBF8A95" w14:textId="77777777" w:rsidR="00A94590" w:rsidRPr="00A46BBA" w:rsidRDefault="00A94590" w:rsidP="00707E52">
            <w:pPr>
              <w:widowControl w:val="0"/>
              <w:numPr>
                <w:ilvl w:val="0"/>
                <w:numId w:val="18"/>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shd w:val="clear" w:color="auto" w:fill="auto"/>
            <w:noWrap/>
            <w:vAlign w:val="center"/>
          </w:tcPr>
          <w:p w14:paraId="583444F4"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Novi Marof</w:t>
            </w:r>
          </w:p>
        </w:tc>
        <w:tc>
          <w:tcPr>
            <w:tcW w:w="3260" w:type="dxa"/>
            <w:shd w:val="clear" w:color="auto" w:fill="auto"/>
            <w:noWrap/>
            <w:vAlign w:val="center"/>
          </w:tcPr>
          <w:p w14:paraId="684621C6"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Trg hrvatske državnosti 1</w:t>
            </w:r>
          </w:p>
        </w:tc>
        <w:tc>
          <w:tcPr>
            <w:tcW w:w="7909" w:type="dxa"/>
            <w:gridSpan w:val="6"/>
            <w:shd w:val="clear" w:color="auto" w:fill="auto"/>
            <w:noWrap/>
            <w:vAlign w:val="center"/>
          </w:tcPr>
          <w:p w14:paraId="658AA0AA" w14:textId="77777777" w:rsidR="00A94590" w:rsidRPr="003D2670" w:rsidRDefault="00A94590" w:rsidP="0013344D">
            <w:pPr>
              <w:spacing w:after="0" w:line="240" w:lineRule="auto"/>
              <w:jc w:val="center"/>
              <w:rPr>
                <w:rFonts w:ascii="Times New Roman" w:hAnsi="Times New Roman"/>
                <w:color w:val="FF0000"/>
                <w:sz w:val="24"/>
                <w:szCs w:val="24"/>
                <w:lang w:eastAsia="hr-HR"/>
              </w:rPr>
            </w:pPr>
            <w:r>
              <w:rPr>
                <w:rFonts w:ascii="Times New Roman" w:hAnsi="Times New Roman"/>
                <w:color w:val="000000"/>
                <w:sz w:val="24"/>
                <w:szCs w:val="24"/>
                <w:lang w:eastAsia="hr-HR"/>
              </w:rPr>
              <w:t>6</w:t>
            </w:r>
          </w:p>
        </w:tc>
      </w:tr>
      <w:tr w:rsidR="00A94590" w:rsidRPr="00A46BBA" w14:paraId="624A5B1C" w14:textId="77777777" w:rsidTr="0013344D">
        <w:trPr>
          <w:trHeight w:val="552"/>
        </w:trPr>
        <w:tc>
          <w:tcPr>
            <w:tcW w:w="959" w:type="dxa"/>
            <w:shd w:val="clear" w:color="auto" w:fill="auto"/>
            <w:noWrap/>
            <w:vAlign w:val="center"/>
          </w:tcPr>
          <w:p w14:paraId="1BDAB4ED" w14:textId="77777777" w:rsidR="00A94590" w:rsidRPr="00A46BBA" w:rsidRDefault="00A94590" w:rsidP="00707E52">
            <w:pPr>
              <w:widowControl w:val="0"/>
              <w:numPr>
                <w:ilvl w:val="0"/>
                <w:numId w:val="18"/>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shd w:val="clear" w:color="auto" w:fill="auto"/>
            <w:noWrap/>
            <w:vAlign w:val="center"/>
          </w:tcPr>
          <w:p w14:paraId="305BB25A"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Ludbreg</w:t>
            </w:r>
          </w:p>
        </w:tc>
        <w:tc>
          <w:tcPr>
            <w:tcW w:w="3260" w:type="dxa"/>
            <w:shd w:val="clear" w:color="auto" w:fill="auto"/>
            <w:noWrap/>
            <w:vAlign w:val="center"/>
          </w:tcPr>
          <w:p w14:paraId="48D600C2"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Trg svetog Trojstva 14</w:t>
            </w:r>
          </w:p>
        </w:tc>
        <w:tc>
          <w:tcPr>
            <w:tcW w:w="7909" w:type="dxa"/>
            <w:gridSpan w:val="6"/>
            <w:shd w:val="clear" w:color="auto" w:fill="auto"/>
            <w:noWrap/>
            <w:vAlign w:val="center"/>
          </w:tcPr>
          <w:p w14:paraId="54E7F90D" w14:textId="77777777" w:rsidR="00A94590" w:rsidRPr="003D2670" w:rsidRDefault="00A94590" w:rsidP="0013344D">
            <w:pPr>
              <w:spacing w:after="0" w:line="240" w:lineRule="auto"/>
              <w:jc w:val="center"/>
              <w:rPr>
                <w:rFonts w:ascii="Times New Roman" w:hAnsi="Times New Roman"/>
                <w:color w:val="FF0000"/>
                <w:sz w:val="24"/>
                <w:szCs w:val="24"/>
                <w:lang w:eastAsia="hr-HR"/>
              </w:rPr>
            </w:pPr>
            <w:r>
              <w:rPr>
                <w:rFonts w:ascii="Times New Roman" w:hAnsi="Times New Roman"/>
                <w:color w:val="000000"/>
                <w:sz w:val="24"/>
                <w:szCs w:val="24"/>
                <w:lang w:eastAsia="hr-HR"/>
              </w:rPr>
              <w:t>10</w:t>
            </w:r>
          </w:p>
        </w:tc>
      </w:tr>
      <w:tr w:rsidR="00A94590" w:rsidRPr="00A46BBA" w14:paraId="745A665B" w14:textId="77777777" w:rsidTr="0013344D">
        <w:trPr>
          <w:trHeight w:val="552"/>
        </w:trPr>
        <w:tc>
          <w:tcPr>
            <w:tcW w:w="959" w:type="dxa"/>
            <w:shd w:val="clear" w:color="auto" w:fill="auto"/>
            <w:noWrap/>
            <w:vAlign w:val="center"/>
          </w:tcPr>
          <w:p w14:paraId="599636E2" w14:textId="77777777" w:rsidR="00A94590" w:rsidRPr="00A46BBA" w:rsidRDefault="00A94590" w:rsidP="00707E52">
            <w:pPr>
              <w:widowControl w:val="0"/>
              <w:numPr>
                <w:ilvl w:val="0"/>
                <w:numId w:val="18"/>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shd w:val="clear" w:color="auto" w:fill="auto"/>
            <w:noWrap/>
            <w:vAlign w:val="center"/>
          </w:tcPr>
          <w:p w14:paraId="72C463A6"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Varaždin</w:t>
            </w:r>
          </w:p>
        </w:tc>
        <w:tc>
          <w:tcPr>
            <w:tcW w:w="3260" w:type="dxa"/>
            <w:shd w:val="clear" w:color="auto" w:fill="auto"/>
            <w:noWrap/>
            <w:vAlign w:val="center"/>
          </w:tcPr>
          <w:p w14:paraId="732FD88E" w14:textId="77777777" w:rsidR="00A94590" w:rsidRPr="00A46BBA" w:rsidRDefault="00A94590" w:rsidP="0013344D">
            <w:pPr>
              <w:spacing w:after="0" w:line="240" w:lineRule="auto"/>
              <w:rPr>
                <w:rFonts w:ascii="Times New Roman" w:hAnsi="Times New Roman"/>
                <w:color w:val="000000"/>
                <w:sz w:val="24"/>
                <w:szCs w:val="24"/>
                <w:lang w:eastAsia="hr-HR"/>
              </w:rPr>
            </w:pPr>
            <w:r>
              <w:rPr>
                <w:rFonts w:ascii="Times New Roman" w:hAnsi="Times New Roman"/>
                <w:color w:val="000000"/>
                <w:sz w:val="24"/>
                <w:szCs w:val="24"/>
                <w:lang w:eastAsia="hr-HR"/>
              </w:rPr>
              <w:t>Stanka Vraza</w:t>
            </w:r>
            <w:r w:rsidRPr="00A46BBA">
              <w:rPr>
                <w:rFonts w:ascii="Times New Roman" w:hAnsi="Times New Roman"/>
                <w:color w:val="000000"/>
                <w:sz w:val="24"/>
                <w:szCs w:val="24"/>
                <w:lang w:eastAsia="hr-HR"/>
              </w:rPr>
              <w:t xml:space="preserve"> 4</w:t>
            </w:r>
          </w:p>
        </w:tc>
        <w:tc>
          <w:tcPr>
            <w:tcW w:w="7909" w:type="dxa"/>
            <w:gridSpan w:val="6"/>
            <w:shd w:val="clear" w:color="auto" w:fill="auto"/>
            <w:noWrap/>
            <w:vAlign w:val="center"/>
          </w:tcPr>
          <w:p w14:paraId="0D93A62B" w14:textId="77777777" w:rsidR="00A94590" w:rsidRPr="003D2670" w:rsidRDefault="00A94590" w:rsidP="0013344D">
            <w:pPr>
              <w:spacing w:after="0" w:line="240" w:lineRule="auto"/>
              <w:jc w:val="center"/>
              <w:rPr>
                <w:rFonts w:ascii="Times New Roman" w:hAnsi="Times New Roman"/>
                <w:color w:val="FF0000"/>
                <w:sz w:val="24"/>
                <w:szCs w:val="24"/>
                <w:lang w:eastAsia="hr-HR"/>
              </w:rPr>
            </w:pPr>
            <w:r>
              <w:rPr>
                <w:rFonts w:ascii="Times New Roman" w:hAnsi="Times New Roman"/>
                <w:color w:val="000000"/>
                <w:sz w:val="24"/>
                <w:szCs w:val="24"/>
                <w:lang w:eastAsia="hr-HR"/>
              </w:rPr>
              <w:t>15</w:t>
            </w:r>
          </w:p>
        </w:tc>
      </w:tr>
      <w:tr w:rsidR="00A94590" w:rsidRPr="00A46BBA" w14:paraId="01B4710F" w14:textId="77777777" w:rsidTr="0013344D">
        <w:trPr>
          <w:trHeight w:val="552"/>
        </w:trPr>
        <w:tc>
          <w:tcPr>
            <w:tcW w:w="959" w:type="dxa"/>
            <w:shd w:val="clear" w:color="auto" w:fill="auto"/>
            <w:noWrap/>
            <w:vAlign w:val="center"/>
          </w:tcPr>
          <w:p w14:paraId="4B15ADBD" w14:textId="77777777" w:rsidR="00A94590" w:rsidRPr="00A46BBA" w:rsidRDefault="00A94590" w:rsidP="00707E52">
            <w:pPr>
              <w:widowControl w:val="0"/>
              <w:numPr>
                <w:ilvl w:val="0"/>
                <w:numId w:val="18"/>
              </w:numPr>
              <w:adjustRightInd w:val="0"/>
              <w:spacing w:after="0" w:line="240" w:lineRule="auto"/>
              <w:ind w:left="0" w:firstLine="0"/>
              <w:contextualSpacing/>
              <w:jc w:val="center"/>
              <w:textAlignment w:val="baseline"/>
              <w:rPr>
                <w:rFonts w:ascii="Times New Roman" w:hAnsi="Times New Roman"/>
                <w:color w:val="000000"/>
                <w:sz w:val="24"/>
                <w:szCs w:val="24"/>
              </w:rPr>
            </w:pPr>
          </w:p>
        </w:tc>
        <w:tc>
          <w:tcPr>
            <w:tcW w:w="1730" w:type="dxa"/>
            <w:shd w:val="clear" w:color="auto" w:fill="auto"/>
            <w:noWrap/>
            <w:vAlign w:val="center"/>
          </w:tcPr>
          <w:p w14:paraId="19B70F18"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Ivanec</w:t>
            </w:r>
          </w:p>
        </w:tc>
        <w:tc>
          <w:tcPr>
            <w:tcW w:w="3260" w:type="dxa"/>
            <w:shd w:val="clear" w:color="auto" w:fill="auto"/>
            <w:noWrap/>
            <w:vAlign w:val="center"/>
          </w:tcPr>
          <w:p w14:paraId="1ECAC09F"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Dr. Đure Arnolda 11</w:t>
            </w:r>
          </w:p>
        </w:tc>
        <w:tc>
          <w:tcPr>
            <w:tcW w:w="7909" w:type="dxa"/>
            <w:gridSpan w:val="6"/>
            <w:shd w:val="clear" w:color="auto" w:fill="auto"/>
            <w:noWrap/>
            <w:vAlign w:val="center"/>
          </w:tcPr>
          <w:p w14:paraId="634C5060"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4</w:t>
            </w:r>
          </w:p>
        </w:tc>
      </w:tr>
      <w:tr w:rsidR="00A94590" w:rsidRPr="00A46BBA" w14:paraId="3BEEE15E" w14:textId="77777777" w:rsidTr="0013344D">
        <w:trPr>
          <w:trHeight w:val="552"/>
        </w:trPr>
        <w:tc>
          <w:tcPr>
            <w:tcW w:w="959" w:type="dxa"/>
            <w:shd w:val="clear" w:color="auto" w:fill="D9D9D9" w:themeFill="background1" w:themeFillShade="D9"/>
            <w:noWrap/>
            <w:vAlign w:val="center"/>
          </w:tcPr>
          <w:p w14:paraId="0261FB6F"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Red.br.</w:t>
            </w:r>
          </w:p>
        </w:tc>
        <w:tc>
          <w:tcPr>
            <w:tcW w:w="4990" w:type="dxa"/>
            <w:gridSpan w:val="2"/>
            <w:shd w:val="clear" w:color="auto" w:fill="D9D9D9" w:themeFill="background1" w:themeFillShade="D9"/>
            <w:noWrap/>
            <w:vAlign w:val="center"/>
          </w:tcPr>
          <w:p w14:paraId="03F78089"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Gospodarski subjekt</w:t>
            </w:r>
          </w:p>
        </w:tc>
        <w:tc>
          <w:tcPr>
            <w:tcW w:w="7909" w:type="dxa"/>
            <w:gridSpan w:val="6"/>
            <w:shd w:val="clear" w:color="auto" w:fill="D9D9D9" w:themeFill="background1" w:themeFillShade="D9"/>
            <w:noWrap/>
            <w:vAlign w:val="center"/>
          </w:tcPr>
          <w:p w14:paraId="490ABC84"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 xml:space="preserve">0800 </w:t>
            </w:r>
            <w:r w:rsidRPr="00F70B0B">
              <w:rPr>
                <w:rFonts w:ascii="Times New Roman" w:hAnsi="Times New Roman"/>
                <w:b/>
                <w:bCs/>
                <w:i/>
                <w:iCs/>
                <w:color w:val="000000"/>
                <w:sz w:val="24"/>
                <w:szCs w:val="24"/>
                <w:lang w:eastAsia="hr-HR"/>
              </w:rPr>
              <w:t>šesteroznamenkasti</w:t>
            </w:r>
            <w:r w:rsidRPr="00A46BBA">
              <w:rPr>
                <w:rFonts w:ascii="Times New Roman" w:hAnsi="Times New Roman"/>
                <w:b/>
                <w:bCs/>
                <w:i/>
                <w:iCs/>
                <w:color w:val="000000"/>
                <w:sz w:val="24"/>
                <w:szCs w:val="24"/>
                <w:lang w:eastAsia="hr-HR"/>
              </w:rPr>
              <w:t xml:space="preserve"> – broj priključaka</w:t>
            </w:r>
          </w:p>
        </w:tc>
      </w:tr>
      <w:tr w:rsidR="00A94590" w:rsidRPr="00CA3108" w14:paraId="42723C78" w14:textId="77777777" w:rsidTr="0013344D">
        <w:trPr>
          <w:trHeight w:val="552"/>
        </w:trPr>
        <w:tc>
          <w:tcPr>
            <w:tcW w:w="959" w:type="dxa"/>
            <w:shd w:val="clear" w:color="auto" w:fill="auto"/>
            <w:noWrap/>
            <w:vAlign w:val="center"/>
          </w:tcPr>
          <w:p w14:paraId="5648B5D4" w14:textId="77777777" w:rsidR="00A94590" w:rsidRPr="00A46BBA" w:rsidRDefault="00A94590" w:rsidP="00707E52">
            <w:pPr>
              <w:widowControl w:val="0"/>
              <w:numPr>
                <w:ilvl w:val="0"/>
                <w:numId w:val="19"/>
              </w:numPr>
              <w:adjustRightInd w:val="0"/>
              <w:spacing w:after="0" w:line="240" w:lineRule="auto"/>
              <w:contextualSpacing/>
              <w:jc w:val="center"/>
              <w:textAlignment w:val="baseline"/>
              <w:rPr>
                <w:rFonts w:ascii="Times New Roman" w:hAnsi="Times New Roman"/>
                <w:color w:val="000000"/>
                <w:sz w:val="24"/>
                <w:szCs w:val="24"/>
              </w:rPr>
            </w:pPr>
          </w:p>
        </w:tc>
        <w:tc>
          <w:tcPr>
            <w:tcW w:w="4990" w:type="dxa"/>
            <w:gridSpan w:val="2"/>
            <w:shd w:val="clear" w:color="auto" w:fill="auto"/>
            <w:noWrap/>
            <w:vAlign w:val="center"/>
          </w:tcPr>
          <w:p w14:paraId="3E746852"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Varaždinska županija</w:t>
            </w:r>
          </w:p>
        </w:tc>
        <w:tc>
          <w:tcPr>
            <w:tcW w:w="7909" w:type="dxa"/>
            <w:gridSpan w:val="6"/>
            <w:shd w:val="clear" w:color="auto" w:fill="auto"/>
            <w:noWrap/>
            <w:vAlign w:val="center"/>
          </w:tcPr>
          <w:p w14:paraId="12D2F79F"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color w:val="000000"/>
                <w:sz w:val="24"/>
                <w:szCs w:val="24"/>
                <w:lang w:eastAsia="hr-HR"/>
              </w:rPr>
              <w:t>2</w:t>
            </w:r>
          </w:p>
        </w:tc>
      </w:tr>
    </w:tbl>
    <w:p w14:paraId="338699CB" w14:textId="77777777" w:rsidR="00A94590" w:rsidRPr="002F0AE2" w:rsidRDefault="00A94590" w:rsidP="00A94590">
      <w:pPr>
        <w:overflowPunct w:val="0"/>
        <w:autoSpaceDE w:val="0"/>
        <w:autoSpaceDN w:val="0"/>
        <w:adjustRightInd w:val="0"/>
        <w:spacing w:after="0" w:line="240" w:lineRule="auto"/>
        <w:jc w:val="both"/>
        <w:textAlignment w:val="baseline"/>
        <w:rPr>
          <w:rFonts w:ascii="Times New Roman" w:hAnsi="Times New Roman"/>
          <w:sz w:val="24"/>
          <w:szCs w:val="24"/>
          <w:lang w:eastAsia="hr-HR"/>
        </w:rPr>
      </w:pPr>
    </w:p>
    <w:p w14:paraId="4DC6BE30" w14:textId="77777777" w:rsidR="00A94590" w:rsidRPr="002F0AE2" w:rsidRDefault="00A94590" w:rsidP="00A94590">
      <w:pPr>
        <w:overflowPunct w:val="0"/>
        <w:autoSpaceDE w:val="0"/>
        <w:autoSpaceDN w:val="0"/>
        <w:adjustRightInd w:val="0"/>
        <w:spacing w:after="0" w:line="240" w:lineRule="auto"/>
        <w:jc w:val="both"/>
        <w:textAlignment w:val="baseline"/>
        <w:rPr>
          <w:rFonts w:ascii="Times New Roman" w:hAnsi="Times New Roman"/>
          <w:sz w:val="24"/>
          <w:szCs w:val="24"/>
          <w:lang w:eastAsia="hr-HR"/>
        </w:rPr>
      </w:pPr>
    </w:p>
    <w:p w14:paraId="5C7B0F2D" w14:textId="77777777" w:rsidR="00A94590" w:rsidRPr="002F0AE2" w:rsidRDefault="00A94590" w:rsidP="00A94590">
      <w:pPr>
        <w:overflowPunct w:val="0"/>
        <w:autoSpaceDE w:val="0"/>
        <w:autoSpaceDN w:val="0"/>
        <w:adjustRightInd w:val="0"/>
        <w:spacing w:after="0" w:line="240" w:lineRule="auto"/>
        <w:jc w:val="both"/>
        <w:textAlignment w:val="baseline"/>
        <w:rPr>
          <w:rFonts w:ascii="Times New Roman" w:hAnsi="Times New Roman"/>
          <w:sz w:val="24"/>
          <w:szCs w:val="24"/>
          <w:lang w:eastAsia="hr-HR"/>
        </w:rPr>
      </w:pPr>
    </w:p>
    <w:p w14:paraId="78022615" w14:textId="77777777" w:rsidR="00A94590" w:rsidRPr="002F0AE2" w:rsidRDefault="00A94590" w:rsidP="00A94590">
      <w:pPr>
        <w:spacing w:after="0" w:line="240" w:lineRule="auto"/>
        <w:rPr>
          <w:rFonts w:ascii="Times New Roman" w:hAnsi="Times New Roman"/>
          <w:b/>
          <w:sz w:val="24"/>
          <w:szCs w:val="24"/>
          <w:lang w:eastAsia="hr-HR"/>
        </w:rPr>
      </w:pPr>
      <w:r w:rsidRPr="002F0AE2">
        <w:rPr>
          <w:rFonts w:ascii="Times New Roman" w:hAnsi="Times New Roman"/>
          <w:b/>
          <w:sz w:val="24"/>
          <w:szCs w:val="24"/>
          <w:lang w:eastAsia="hr-HR"/>
        </w:rPr>
        <w:br w:type="page"/>
      </w:r>
    </w:p>
    <w:p w14:paraId="057BF3AF" w14:textId="77777777" w:rsidR="00A94590" w:rsidRPr="002F0AE2" w:rsidRDefault="00A94590" w:rsidP="00A94590">
      <w:pPr>
        <w:overflowPunct w:val="0"/>
        <w:autoSpaceDE w:val="0"/>
        <w:autoSpaceDN w:val="0"/>
        <w:adjustRightInd w:val="0"/>
        <w:spacing w:after="0" w:line="240" w:lineRule="auto"/>
        <w:jc w:val="both"/>
        <w:textAlignment w:val="baseline"/>
        <w:rPr>
          <w:rFonts w:ascii="Times New Roman" w:hAnsi="Times New Roman"/>
          <w:b/>
          <w:sz w:val="24"/>
          <w:szCs w:val="24"/>
          <w:lang w:eastAsia="hr-HR"/>
        </w:rPr>
      </w:pPr>
      <w:r w:rsidRPr="00EA78A1">
        <w:rPr>
          <w:rFonts w:ascii="Times New Roman" w:hAnsi="Times New Roman"/>
          <w:b/>
          <w:sz w:val="24"/>
          <w:szCs w:val="24"/>
          <w:lang w:eastAsia="hr-HR"/>
        </w:rPr>
        <w:lastRenderedPageBreak/>
        <w:t>TABLICA 2.2. - Popis lokacija i kapaciteta za usluge pristupa Internetu</w:t>
      </w:r>
    </w:p>
    <w:p w14:paraId="7F404461" w14:textId="77777777" w:rsidR="00A94590" w:rsidRPr="002F0AE2" w:rsidRDefault="00A94590" w:rsidP="00A94590">
      <w:pPr>
        <w:overflowPunct w:val="0"/>
        <w:autoSpaceDE w:val="0"/>
        <w:autoSpaceDN w:val="0"/>
        <w:adjustRightInd w:val="0"/>
        <w:spacing w:after="0" w:line="240" w:lineRule="auto"/>
        <w:jc w:val="both"/>
        <w:textAlignment w:val="baseline"/>
        <w:rPr>
          <w:rFonts w:ascii="Times New Roman" w:hAnsi="Times New Roman"/>
          <w:sz w:val="24"/>
          <w:szCs w:val="24"/>
          <w:lang w:eastAsia="hr-HR"/>
        </w:rPr>
      </w:pPr>
    </w:p>
    <w:tbl>
      <w:tblPr>
        <w:tblpPr w:leftFromText="180" w:rightFromText="180" w:vertAnchor="text" w:horzAnchor="margin" w:tblpXSpec="center" w:tblpY="133"/>
        <w:tblW w:w="44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2"/>
        <w:gridCol w:w="2274"/>
        <w:gridCol w:w="4110"/>
        <w:gridCol w:w="3176"/>
        <w:gridCol w:w="2020"/>
      </w:tblGrid>
      <w:tr w:rsidR="00A94590" w:rsidRPr="00A46BBA" w14:paraId="211DB6B6" w14:textId="77777777" w:rsidTr="0013344D">
        <w:trPr>
          <w:trHeight w:val="552"/>
        </w:trPr>
        <w:tc>
          <w:tcPr>
            <w:tcW w:w="391" w:type="pct"/>
            <w:shd w:val="clear" w:color="auto" w:fill="D9D9D9" w:themeFill="background1" w:themeFillShade="D9"/>
            <w:noWrap/>
            <w:vAlign w:val="center"/>
          </w:tcPr>
          <w:p w14:paraId="5F8C4C33"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Red.br.</w:t>
            </w:r>
          </w:p>
        </w:tc>
        <w:tc>
          <w:tcPr>
            <w:tcW w:w="905" w:type="pct"/>
            <w:shd w:val="clear" w:color="auto" w:fill="D9D9D9" w:themeFill="background1" w:themeFillShade="D9"/>
            <w:noWrap/>
            <w:vAlign w:val="center"/>
          </w:tcPr>
          <w:p w14:paraId="2454303F"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Mjesto</w:t>
            </w:r>
          </w:p>
        </w:tc>
        <w:tc>
          <w:tcPr>
            <w:tcW w:w="1636" w:type="pct"/>
            <w:shd w:val="clear" w:color="auto" w:fill="D9D9D9" w:themeFill="background1" w:themeFillShade="D9"/>
            <w:noWrap/>
            <w:vAlign w:val="center"/>
          </w:tcPr>
          <w:p w14:paraId="4CCBB40F"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Adresa</w:t>
            </w:r>
          </w:p>
        </w:tc>
        <w:tc>
          <w:tcPr>
            <w:tcW w:w="1264" w:type="pct"/>
            <w:shd w:val="clear" w:color="auto" w:fill="D9D9D9" w:themeFill="background1" w:themeFillShade="D9"/>
            <w:noWrap/>
            <w:vAlign w:val="center"/>
          </w:tcPr>
          <w:p w14:paraId="3DC76EC1"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Simetrični pristup Internetu</w:t>
            </w:r>
          </w:p>
          <w:p w14:paraId="26F0AAA5"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 kapacitet veze</w:t>
            </w:r>
          </w:p>
        </w:tc>
        <w:tc>
          <w:tcPr>
            <w:tcW w:w="804" w:type="pct"/>
            <w:shd w:val="clear" w:color="auto" w:fill="D9D9D9" w:themeFill="background1" w:themeFillShade="D9"/>
            <w:noWrap/>
            <w:vAlign w:val="center"/>
          </w:tcPr>
          <w:p w14:paraId="79CF4F2F"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color w:val="000000"/>
                <w:sz w:val="24"/>
                <w:szCs w:val="24"/>
                <w:lang w:eastAsia="hr-HR"/>
              </w:rPr>
            </w:pPr>
            <w:r w:rsidRPr="00A46BBA">
              <w:rPr>
                <w:rFonts w:ascii="Times New Roman" w:hAnsi="Times New Roman"/>
                <w:b/>
                <w:bCs/>
                <w:i/>
                <w:iCs/>
                <w:color w:val="000000"/>
                <w:sz w:val="24"/>
                <w:szCs w:val="24"/>
                <w:lang w:eastAsia="hr-HR"/>
              </w:rPr>
              <w:t>Broj priključaka</w:t>
            </w:r>
          </w:p>
        </w:tc>
      </w:tr>
      <w:tr w:rsidR="00A94590" w:rsidRPr="00A46BBA" w14:paraId="02D40365" w14:textId="77777777" w:rsidTr="0013344D">
        <w:trPr>
          <w:trHeight w:val="552"/>
        </w:trPr>
        <w:tc>
          <w:tcPr>
            <w:tcW w:w="391" w:type="pct"/>
            <w:shd w:val="clear" w:color="auto" w:fill="auto"/>
            <w:noWrap/>
            <w:vAlign w:val="center"/>
          </w:tcPr>
          <w:p w14:paraId="0BF728AE" w14:textId="77777777" w:rsidR="00A94590" w:rsidRPr="00A46BBA" w:rsidRDefault="00A94590" w:rsidP="00707E52">
            <w:pPr>
              <w:widowControl w:val="0"/>
              <w:numPr>
                <w:ilvl w:val="0"/>
                <w:numId w:val="11"/>
              </w:numPr>
              <w:adjustRightInd w:val="0"/>
              <w:spacing w:after="0" w:line="240" w:lineRule="auto"/>
              <w:contextualSpacing/>
              <w:jc w:val="center"/>
              <w:textAlignment w:val="baseline"/>
              <w:rPr>
                <w:rFonts w:ascii="Times New Roman" w:hAnsi="Times New Roman"/>
                <w:color w:val="000000"/>
                <w:sz w:val="24"/>
                <w:szCs w:val="24"/>
              </w:rPr>
            </w:pPr>
          </w:p>
        </w:tc>
        <w:tc>
          <w:tcPr>
            <w:tcW w:w="905" w:type="pct"/>
            <w:shd w:val="clear" w:color="auto" w:fill="auto"/>
            <w:noWrap/>
            <w:vAlign w:val="center"/>
          </w:tcPr>
          <w:p w14:paraId="23E05668"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Varaždin</w:t>
            </w:r>
          </w:p>
        </w:tc>
        <w:tc>
          <w:tcPr>
            <w:tcW w:w="1636" w:type="pct"/>
            <w:noWrap/>
            <w:vAlign w:val="center"/>
          </w:tcPr>
          <w:p w14:paraId="705F9A49" w14:textId="77777777" w:rsidR="00A94590" w:rsidRPr="00A46BBA" w:rsidRDefault="00A94590" w:rsidP="0013344D">
            <w:pPr>
              <w:spacing w:after="0" w:line="240" w:lineRule="auto"/>
              <w:rPr>
                <w:rFonts w:ascii="Times New Roman" w:hAnsi="Times New Roman"/>
                <w:color w:val="000000"/>
                <w:sz w:val="24"/>
                <w:szCs w:val="24"/>
                <w:lang w:eastAsia="hr-HR"/>
              </w:rPr>
            </w:pPr>
            <w:r w:rsidRPr="00A46BBA">
              <w:rPr>
                <w:rFonts w:ascii="Times New Roman" w:hAnsi="Times New Roman"/>
                <w:color w:val="000000"/>
                <w:sz w:val="24"/>
                <w:szCs w:val="24"/>
                <w:lang w:eastAsia="hr-HR"/>
              </w:rPr>
              <w:t>Franjevački trg 7</w:t>
            </w:r>
          </w:p>
        </w:tc>
        <w:tc>
          <w:tcPr>
            <w:tcW w:w="1264" w:type="pct"/>
            <w:noWrap/>
            <w:vAlign w:val="center"/>
          </w:tcPr>
          <w:p w14:paraId="1EAEDFCD"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50/50 Mbit/s</w:t>
            </w:r>
          </w:p>
        </w:tc>
        <w:tc>
          <w:tcPr>
            <w:tcW w:w="804" w:type="pct"/>
            <w:noWrap/>
            <w:vAlign w:val="center"/>
          </w:tcPr>
          <w:p w14:paraId="35CC89EC" w14:textId="77777777" w:rsidR="00A94590" w:rsidRPr="00A46BBA" w:rsidRDefault="00A94590" w:rsidP="0013344D">
            <w:pPr>
              <w:spacing w:after="0" w:line="240" w:lineRule="auto"/>
              <w:jc w:val="center"/>
              <w:rPr>
                <w:rFonts w:ascii="Times New Roman" w:hAnsi="Times New Roman"/>
                <w:color w:val="000000"/>
                <w:sz w:val="24"/>
                <w:szCs w:val="24"/>
                <w:lang w:eastAsia="hr-HR"/>
              </w:rPr>
            </w:pPr>
            <w:r w:rsidRPr="00A46BBA">
              <w:rPr>
                <w:rFonts w:ascii="Times New Roman" w:hAnsi="Times New Roman"/>
                <w:color w:val="000000"/>
                <w:sz w:val="24"/>
                <w:szCs w:val="24"/>
                <w:lang w:eastAsia="hr-HR"/>
              </w:rPr>
              <w:t>1</w:t>
            </w:r>
          </w:p>
        </w:tc>
      </w:tr>
      <w:tr w:rsidR="00A94590" w:rsidRPr="00A46BBA" w14:paraId="41019EE8" w14:textId="77777777" w:rsidTr="0013344D">
        <w:trPr>
          <w:trHeight w:val="552"/>
        </w:trPr>
        <w:tc>
          <w:tcPr>
            <w:tcW w:w="391" w:type="pct"/>
            <w:shd w:val="clear" w:color="auto" w:fill="auto"/>
            <w:noWrap/>
            <w:vAlign w:val="center"/>
          </w:tcPr>
          <w:p w14:paraId="1A92F94F" w14:textId="77777777" w:rsidR="00A94590" w:rsidRPr="00A46BBA" w:rsidRDefault="00A94590" w:rsidP="00707E52">
            <w:pPr>
              <w:widowControl w:val="0"/>
              <w:numPr>
                <w:ilvl w:val="0"/>
                <w:numId w:val="11"/>
              </w:numPr>
              <w:adjustRightInd w:val="0"/>
              <w:spacing w:after="0" w:line="240" w:lineRule="auto"/>
              <w:contextualSpacing/>
              <w:jc w:val="center"/>
              <w:textAlignment w:val="baseline"/>
              <w:rPr>
                <w:rFonts w:ascii="Times New Roman" w:hAnsi="Times New Roman"/>
                <w:sz w:val="24"/>
                <w:szCs w:val="24"/>
              </w:rPr>
            </w:pPr>
          </w:p>
        </w:tc>
        <w:tc>
          <w:tcPr>
            <w:tcW w:w="905" w:type="pct"/>
            <w:shd w:val="clear" w:color="auto" w:fill="auto"/>
            <w:noWrap/>
            <w:vAlign w:val="center"/>
          </w:tcPr>
          <w:p w14:paraId="13730759"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color w:val="000000"/>
                <w:sz w:val="24"/>
                <w:szCs w:val="24"/>
                <w:lang w:eastAsia="hr-HR"/>
              </w:rPr>
              <w:t>Varaždin</w:t>
            </w:r>
          </w:p>
        </w:tc>
        <w:tc>
          <w:tcPr>
            <w:tcW w:w="1636" w:type="pct"/>
            <w:noWrap/>
            <w:vAlign w:val="center"/>
          </w:tcPr>
          <w:p w14:paraId="3EED9BED"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color w:val="000000"/>
                <w:sz w:val="24"/>
                <w:szCs w:val="24"/>
                <w:lang w:eastAsia="hr-HR"/>
              </w:rPr>
              <w:t>Franjevački trg 7</w:t>
            </w:r>
          </w:p>
        </w:tc>
        <w:tc>
          <w:tcPr>
            <w:tcW w:w="1264" w:type="pct"/>
            <w:noWrap/>
            <w:vAlign w:val="center"/>
          </w:tcPr>
          <w:p w14:paraId="3C83AE96"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color w:val="000000"/>
                <w:sz w:val="24"/>
                <w:szCs w:val="24"/>
                <w:lang w:eastAsia="hr-HR"/>
              </w:rPr>
              <w:t>150 /150 Mbit/s</w:t>
            </w:r>
          </w:p>
        </w:tc>
        <w:tc>
          <w:tcPr>
            <w:tcW w:w="804" w:type="pct"/>
            <w:noWrap/>
            <w:vAlign w:val="center"/>
          </w:tcPr>
          <w:p w14:paraId="22CD8204"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1</w:t>
            </w:r>
          </w:p>
        </w:tc>
      </w:tr>
      <w:tr w:rsidR="00A94590" w:rsidRPr="00A46BBA" w14:paraId="16ECAFB2" w14:textId="77777777" w:rsidTr="0013344D">
        <w:trPr>
          <w:trHeight w:val="552"/>
        </w:trPr>
        <w:tc>
          <w:tcPr>
            <w:tcW w:w="391" w:type="pct"/>
            <w:shd w:val="clear" w:color="auto" w:fill="D9D9D9" w:themeFill="background1" w:themeFillShade="D9"/>
            <w:noWrap/>
            <w:vAlign w:val="center"/>
          </w:tcPr>
          <w:p w14:paraId="763A00BF"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sz w:val="24"/>
                <w:szCs w:val="24"/>
                <w:lang w:eastAsia="hr-HR"/>
              </w:rPr>
            </w:pPr>
            <w:r w:rsidRPr="00A46BBA">
              <w:rPr>
                <w:rFonts w:ascii="Times New Roman" w:hAnsi="Times New Roman"/>
                <w:b/>
                <w:bCs/>
                <w:i/>
                <w:iCs/>
                <w:sz w:val="24"/>
                <w:szCs w:val="24"/>
                <w:lang w:eastAsia="hr-HR"/>
              </w:rPr>
              <w:t>Red.br.</w:t>
            </w:r>
          </w:p>
        </w:tc>
        <w:tc>
          <w:tcPr>
            <w:tcW w:w="905" w:type="pct"/>
            <w:shd w:val="clear" w:color="auto" w:fill="D9D9D9" w:themeFill="background1" w:themeFillShade="D9"/>
            <w:noWrap/>
            <w:vAlign w:val="center"/>
          </w:tcPr>
          <w:p w14:paraId="2A3B90C1"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sz w:val="24"/>
                <w:szCs w:val="24"/>
                <w:lang w:eastAsia="hr-HR"/>
              </w:rPr>
            </w:pPr>
            <w:r w:rsidRPr="00A46BBA">
              <w:rPr>
                <w:rFonts w:ascii="Times New Roman" w:hAnsi="Times New Roman"/>
                <w:b/>
                <w:bCs/>
                <w:i/>
                <w:iCs/>
                <w:sz w:val="24"/>
                <w:szCs w:val="24"/>
                <w:lang w:eastAsia="hr-HR"/>
              </w:rPr>
              <w:t>Mjesto</w:t>
            </w:r>
          </w:p>
        </w:tc>
        <w:tc>
          <w:tcPr>
            <w:tcW w:w="1636" w:type="pct"/>
            <w:shd w:val="clear" w:color="auto" w:fill="D9D9D9" w:themeFill="background1" w:themeFillShade="D9"/>
            <w:noWrap/>
            <w:vAlign w:val="center"/>
          </w:tcPr>
          <w:p w14:paraId="4A2D0F35"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sz w:val="24"/>
                <w:szCs w:val="24"/>
                <w:lang w:eastAsia="hr-HR"/>
              </w:rPr>
            </w:pPr>
            <w:r w:rsidRPr="00A46BBA">
              <w:rPr>
                <w:rFonts w:ascii="Times New Roman" w:hAnsi="Times New Roman"/>
                <w:b/>
                <w:bCs/>
                <w:i/>
                <w:iCs/>
                <w:sz w:val="24"/>
                <w:szCs w:val="24"/>
                <w:lang w:eastAsia="hr-HR"/>
              </w:rPr>
              <w:t>Adresa</w:t>
            </w:r>
          </w:p>
        </w:tc>
        <w:tc>
          <w:tcPr>
            <w:tcW w:w="1264" w:type="pct"/>
            <w:shd w:val="clear" w:color="auto" w:fill="D9D9D9" w:themeFill="background1" w:themeFillShade="D9"/>
            <w:noWrap/>
            <w:vAlign w:val="center"/>
          </w:tcPr>
          <w:p w14:paraId="3DAD4EF4"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sz w:val="24"/>
                <w:szCs w:val="24"/>
                <w:lang w:eastAsia="hr-HR"/>
              </w:rPr>
            </w:pPr>
            <w:r w:rsidRPr="00A46BBA">
              <w:rPr>
                <w:rFonts w:ascii="Times New Roman" w:hAnsi="Times New Roman"/>
                <w:b/>
                <w:bCs/>
                <w:i/>
                <w:iCs/>
                <w:sz w:val="24"/>
                <w:szCs w:val="24"/>
                <w:lang w:eastAsia="hr-HR"/>
              </w:rPr>
              <w:t>Asimetrični pristup Internetu</w:t>
            </w:r>
          </w:p>
          <w:p w14:paraId="3CBAB34B"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sz w:val="24"/>
                <w:szCs w:val="24"/>
                <w:lang w:eastAsia="hr-HR"/>
              </w:rPr>
            </w:pPr>
            <w:r w:rsidRPr="00A46BBA">
              <w:rPr>
                <w:rFonts w:ascii="Times New Roman" w:hAnsi="Times New Roman"/>
                <w:b/>
                <w:bCs/>
                <w:i/>
                <w:iCs/>
                <w:sz w:val="24"/>
                <w:szCs w:val="24"/>
                <w:lang w:eastAsia="hr-HR"/>
              </w:rPr>
              <w:t>- kapacitet veze</w:t>
            </w:r>
          </w:p>
        </w:tc>
        <w:tc>
          <w:tcPr>
            <w:tcW w:w="804" w:type="pct"/>
            <w:shd w:val="clear" w:color="auto" w:fill="D9D9D9" w:themeFill="background1" w:themeFillShade="D9"/>
            <w:noWrap/>
            <w:vAlign w:val="center"/>
          </w:tcPr>
          <w:p w14:paraId="617D171D"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sz w:val="24"/>
                <w:szCs w:val="24"/>
                <w:lang w:eastAsia="hr-HR"/>
              </w:rPr>
            </w:pPr>
            <w:r w:rsidRPr="00A46BBA">
              <w:rPr>
                <w:rFonts w:ascii="Times New Roman" w:hAnsi="Times New Roman"/>
                <w:b/>
                <w:bCs/>
                <w:i/>
                <w:iCs/>
                <w:sz w:val="24"/>
                <w:szCs w:val="24"/>
                <w:lang w:eastAsia="hr-HR"/>
              </w:rPr>
              <w:t>Broj priključaka</w:t>
            </w:r>
          </w:p>
        </w:tc>
      </w:tr>
      <w:tr w:rsidR="00A94590" w:rsidRPr="00A46BBA" w14:paraId="41CA9D5D" w14:textId="77777777" w:rsidTr="0013344D">
        <w:trPr>
          <w:trHeight w:val="552"/>
        </w:trPr>
        <w:tc>
          <w:tcPr>
            <w:tcW w:w="391" w:type="pct"/>
            <w:shd w:val="clear" w:color="auto" w:fill="auto"/>
            <w:noWrap/>
            <w:vAlign w:val="center"/>
          </w:tcPr>
          <w:p w14:paraId="111CF252" w14:textId="77777777" w:rsidR="00A94590" w:rsidRPr="00A46BBA" w:rsidRDefault="00A94590" w:rsidP="00707E52">
            <w:pPr>
              <w:widowControl w:val="0"/>
              <w:numPr>
                <w:ilvl w:val="0"/>
                <w:numId w:val="17"/>
              </w:numPr>
              <w:adjustRightInd w:val="0"/>
              <w:spacing w:after="0" w:line="240" w:lineRule="auto"/>
              <w:contextualSpacing/>
              <w:jc w:val="center"/>
              <w:textAlignment w:val="baseline"/>
              <w:rPr>
                <w:rFonts w:ascii="Times New Roman" w:hAnsi="Times New Roman"/>
                <w:sz w:val="24"/>
                <w:szCs w:val="24"/>
              </w:rPr>
            </w:pPr>
          </w:p>
        </w:tc>
        <w:tc>
          <w:tcPr>
            <w:tcW w:w="905" w:type="pct"/>
            <w:shd w:val="clear" w:color="auto" w:fill="auto"/>
            <w:noWrap/>
            <w:vAlign w:val="center"/>
          </w:tcPr>
          <w:p w14:paraId="1E88DF2D"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color w:val="000000"/>
                <w:sz w:val="24"/>
                <w:szCs w:val="24"/>
                <w:lang w:eastAsia="hr-HR"/>
              </w:rPr>
              <w:t>Petrijanec</w:t>
            </w:r>
          </w:p>
        </w:tc>
        <w:tc>
          <w:tcPr>
            <w:tcW w:w="1636" w:type="pct"/>
            <w:noWrap/>
            <w:vAlign w:val="center"/>
          </w:tcPr>
          <w:p w14:paraId="03E67B59"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color w:val="000000"/>
                <w:sz w:val="24"/>
                <w:szCs w:val="24"/>
                <w:lang w:eastAsia="hr-HR"/>
              </w:rPr>
              <w:t>Vladimira Nazora 16, 42206 Petrijanec</w:t>
            </w:r>
          </w:p>
        </w:tc>
        <w:tc>
          <w:tcPr>
            <w:tcW w:w="1264" w:type="pct"/>
            <w:noWrap/>
            <w:vAlign w:val="center"/>
          </w:tcPr>
          <w:p w14:paraId="3C16A913" w14:textId="101631F3" w:rsidR="00A94590" w:rsidRPr="003D2670" w:rsidRDefault="00A94590" w:rsidP="0013344D">
            <w:pPr>
              <w:spacing w:after="0" w:line="240" w:lineRule="auto"/>
              <w:jc w:val="center"/>
              <w:rPr>
                <w:rFonts w:ascii="Times New Roman" w:hAnsi="Times New Roman"/>
                <w:color w:val="FF0000"/>
                <w:sz w:val="24"/>
                <w:szCs w:val="24"/>
                <w:lang w:eastAsia="hr-HR"/>
              </w:rPr>
            </w:pPr>
            <w:r w:rsidRPr="00A46BBA">
              <w:rPr>
                <w:rFonts w:ascii="Times New Roman" w:hAnsi="Times New Roman"/>
                <w:sz w:val="24"/>
                <w:szCs w:val="24"/>
                <w:lang w:eastAsia="hr-HR"/>
              </w:rPr>
              <w:t>60/10 Mbit/s</w:t>
            </w:r>
          </w:p>
        </w:tc>
        <w:tc>
          <w:tcPr>
            <w:tcW w:w="804" w:type="pct"/>
            <w:noWrap/>
            <w:vAlign w:val="center"/>
          </w:tcPr>
          <w:p w14:paraId="4C610A07"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1</w:t>
            </w:r>
          </w:p>
        </w:tc>
      </w:tr>
      <w:tr w:rsidR="00A94590" w:rsidRPr="00A46BBA" w14:paraId="390904F0" w14:textId="77777777" w:rsidTr="0013344D">
        <w:trPr>
          <w:trHeight w:val="552"/>
        </w:trPr>
        <w:tc>
          <w:tcPr>
            <w:tcW w:w="391" w:type="pct"/>
            <w:shd w:val="clear" w:color="auto" w:fill="auto"/>
            <w:noWrap/>
            <w:vAlign w:val="center"/>
          </w:tcPr>
          <w:p w14:paraId="1503C511" w14:textId="77777777" w:rsidR="00A94590" w:rsidRPr="00A46BBA" w:rsidRDefault="00A94590" w:rsidP="00707E52">
            <w:pPr>
              <w:widowControl w:val="0"/>
              <w:numPr>
                <w:ilvl w:val="0"/>
                <w:numId w:val="17"/>
              </w:numPr>
              <w:adjustRightInd w:val="0"/>
              <w:spacing w:after="0" w:line="240" w:lineRule="auto"/>
              <w:contextualSpacing/>
              <w:jc w:val="center"/>
              <w:textAlignment w:val="baseline"/>
              <w:rPr>
                <w:rFonts w:ascii="Times New Roman" w:hAnsi="Times New Roman"/>
                <w:sz w:val="24"/>
                <w:szCs w:val="24"/>
              </w:rPr>
            </w:pPr>
          </w:p>
        </w:tc>
        <w:tc>
          <w:tcPr>
            <w:tcW w:w="905" w:type="pct"/>
            <w:shd w:val="clear" w:color="auto" w:fill="auto"/>
            <w:noWrap/>
            <w:vAlign w:val="center"/>
          </w:tcPr>
          <w:p w14:paraId="4CABCD34" w14:textId="77777777" w:rsidR="00A94590" w:rsidRPr="00A46BBA" w:rsidRDefault="00A94590" w:rsidP="0013344D">
            <w:pPr>
              <w:spacing w:after="0" w:line="240" w:lineRule="auto"/>
              <w:rPr>
                <w:rFonts w:ascii="Times New Roman" w:hAnsi="Times New Roman"/>
                <w:sz w:val="24"/>
                <w:szCs w:val="24"/>
                <w:lang w:eastAsia="hr-HR"/>
              </w:rPr>
            </w:pPr>
            <w:proofErr w:type="spellStart"/>
            <w:r w:rsidRPr="00A46BBA">
              <w:rPr>
                <w:rFonts w:ascii="Times New Roman" w:hAnsi="Times New Roman"/>
                <w:color w:val="000000"/>
                <w:sz w:val="24"/>
                <w:szCs w:val="24"/>
                <w:lang w:eastAsia="hr-HR"/>
              </w:rPr>
              <w:t>Marčan</w:t>
            </w:r>
            <w:proofErr w:type="spellEnd"/>
          </w:p>
        </w:tc>
        <w:tc>
          <w:tcPr>
            <w:tcW w:w="1636" w:type="pct"/>
            <w:noWrap/>
            <w:vAlign w:val="center"/>
          </w:tcPr>
          <w:p w14:paraId="75EC2E49" w14:textId="77777777" w:rsidR="00A94590" w:rsidRPr="00A46BBA" w:rsidRDefault="00A94590" w:rsidP="0013344D">
            <w:pPr>
              <w:spacing w:after="0" w:line="240" w:lineRule="auto"/>
              <w:rPr>
                <w:rFonts w:ascii="Times New Roman" w:hAnsi="Times New Roman"/>
                <w:sz w:val="24"/>
                <w:szCs w:val="24"/>
                <w:lang w:eastAsia="hr-HR"/>
              </w:rPr>
            </w:pPr>
            <w:proofErr w:type="spellStart"/>
            <w:r w:rsidRPr="00A46BBA">
              <w:rPr>
                <w:rFonts w:ascii="Times New Roman" w:hAnsi="Times New Roman"/>
                <w:color w:val="000000"/>
                <w:sz w:val="24"/>
                <w:szCs w:val="24"/>
                <w:lang w:eastAsia="hr-HR"/>
              </w:rPr>
              <w:t>Vinička</w:t>
            </w:r>
            <w:proofErr w:type="spellEnd"/>
            <w:r w:rsidRPr="00A46BBA">
              <w:rPr>
                <w:rFonts w:ascii="Times New Roman" w:hAnsi="Times New Roman"/>
                <w:color w:val="000000"/>
                <w:sz w:val="24"/>
                <w:szCs w:val="24"/>
                <w:lang w:eastAsia="hr-HR"/>
              </w:rPr>
              <w:t xml:space="preserve"> 5, 42207 </w:t>
            </w:r>
            <w:proofErr w:type="spellStart"/>
            <w:r w:rsidRPr="00A46BBA">
              <w:rPr>
                <w:rFonts w:ascii="Times New Roman" w:hAnsi="Times New Roman"/>
                <w:color w:val="000000"/>
                <w:sz w:val="24"/>
                <w:szCs w:val="24"/>
                <w:lang w:eastAsia="hr-HR"/>
              </w:rPr>
              <w:t>Marčan</w:t>
            </w:r>
            <w:proofErr w:type="spellEnd"/>
          </w:p>
        </w:tc>
        <w:tc>
          <w:tcPr>
            <w:tcW w:w="1264" w:type="pct"/>
            <w:noWrap/>
            <w:vAlign w:val="center"/>
          </w:tcPr>
          <w:p w14:paraId="00B8A407" w14:textId="4F4676ED" w:rsidR="00A94590" w:rsidRPr="003D2670" w:rsidRDefault="00A94590" w:rsidP="0013344D">
            <w:pPr>
              <w:spacing w:after="0" w:line="240" w:lineRule="auto"/>
              <w:jc w:val="center"/>
              <w:rPr>
                <w:rFonts w:ascii="Times New Roman" w:hAnsi="Times New Roman"/>
                <w:color w:val="FF0000"/>
                <w:sz w:val="24"/>
                <w:szCs w:val="24"/>
                <w:lang w:eastAsia="hr-HR"/>
              </w:rPr>
            </w:pPr>
            <w:r w:rsidRPr="00A46BBA">
              <w:rPr>
                <w:rFonts w:ascii="Times New Roman" w:hAnsi="Times New Roman"/>
                <w:sz w:val="24"/>
                <w:szCs w:val="24"/>
                <w:lang w:eastAsia="hr-HR"/>
              </w:rPr>
              <w:t>60/10 Mbit/s</w:t>
            </w:r>
          </w:p>
        </w:tc>
        <w:tc>
          <w:tcPr>
            <w:tcW w:w="804" w:type="pct"/>
            <w:noWrap/>
            <w:vAlign w:val="center"/>
          </w:tcPr>
          <w:p w14:paraId="46795D9C"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1</w:t>
            </w:r>
          </w:p>
        </w:tc>
      </w:tr>
      <w:tr w:rsidR="00A94590" w:rsidRPr="00A46BBA" w14:paraId="2F460FA9" w14:textId="77777777" w:rsidTr="0013344D">
        <w:trPr>
          <w:trHeight w:val="552"/>
        </w:trPr>
        <w:tc>
          <w:tcPr>
            <w:tcW w:w="391" w:type="pct"/>
            <w:shd w:val="clear" w:color="auto" w:fill="auto"/>
            <w:noWrap/>
            <w:vAlign w:val="center"/>
          </w:tcPr>
          <w:p w14:paraId="2A0F3345" w14:textId="77777777" w:rsidR="00A94590" w:rsidRPr="00A46BBA" w:rsidRDefault="00A94590" w:rsidP="00707E52">
            <w:pPr>
              <w:widowControl w:val="0"/>
              <w:numPr>
                <w:ilvl w:val="0"/>
                <w:numId w:val="17"/>
              </w:numPr>
              <w:adjustRightInd w:val="0"/>
              <w:spacing w:after="0" w:line="240" w:lineRule="auto"/>
              <w:contextualSpacing/>
              <w:jc w:val="center"/>
              <w:textAlignment w:val="baseline"/>
              <w:rPr>
                <w:rFonts w:ascii="Times New Roman" w:hAnsi="Times New Roman"/>
                <w:sz w:val="24"/>
                <w:szCs w:val="24"/>
              </w:rPr>
            </w:pPr>
          </w:p>
        </w:tc>
        <w:tc>
          <w:tcPr>
            <w:tcW w:w="905" w:type="pct"/>
            <w:shd w:val="clear" w:color="auto" w:fill="auto"/>
            <w:noWrap/>
            <w:vAlign w:val="center"/>
          </w:tcPr>
          <w:p w14:paraId="242EADDE"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color w:val="000000"/>
                <w:sz w:val="24"/>
                <w:szCs w:val="24"/>
                <w:lang w:eastAsia="hr-HR"/>
              </w:rPr>
              <w:t>Cestica</w:t>
            </w:r>
          </w:p>
        </w:tc>
        <w:tc>
          <w:tcPr>
            <w:tcW w:w="1636" w:type="pct"/>
            <w:noWrap/>
            <w:vAlign w:val="center"/>
          </w:tcPr>
          <w:p w14:paraId="2DD0E249"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color w:val="000000"/>
                <w:sz w:val="24"/>
                <w:szCs w:val="24"/>
                <w:lang w:eastAsia="hr-HR"/>
              </w:rPr>
              <w:t>Dravska 1, 42208 Cestica</w:t>
            </w:r>
          </w:p>
        </w:tc>
        <w:tc>
          <w:tcPr>
            <w:tcW w:w="1264" w:type="pct"/>
            <w:noWrap/>
            <w:vAlign w:val="center"/>
          </w:tcPr>
          <w:p w14:paraId="4185CCAE" w14:textId="172DFFE9" w:rsidR="00A94590" w:rsidRPr="003D2670" w:rsidRDefault="00A94590" w:rsidP="0013344D">
            <w:pPr>
              <w:spacing w:after="0" w:line="240" w:lineRule="auto"/>
              <w:jc w:val="center"/>
              <w:rPr>
                <w:rFonts w:ascii="Times New Roman" w:hAnsi="Times New Roman"/>
                <w:color w:val="FF0000"/>
                <w:sz w:val="24"/>
                <w:szCs w:val="24"/>
                <w:lang w:eastAsia="hr-HR"/>
              </w:rPr>
            </w:pPr>
            <w:r w:rsidRPr="00A46BBA">
              <w:rPr>
                <w:rFonts w:ascii="Times New Roman" w:hAnsi="Times New Roman"/>
                <w:sz w:val="24"/>
                <w:szCs w:val="24"/>
                <w:lang w:eastAsia="hr-HR"/>
              </w:rPr>
              <w:t>60/10 Mbit/s</w:t>
            </w:r>
          </w:p>
        </w:tc>
        <w:tc>
          <w:tcPr>
            <w:tcW w:w="804" w:type="pct"/>
            <w:noWrap/>
            <w:vAlign w:val="center"/>
          </w:tcPr>
          <w:p w14:paraId="450A17F6"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1</w:t>
            </w:r>
          </w:p>
        </w:tc>
      </w:tr>
      <w:tr w:rsidR="00A94590" w:rsidRPr="00A46BBA" w14:paraId="113D5A2C" w14:textId="77777777" w:rsidTr="0013344D">
        <w:trPr>
          <w:trHeight w:val="552"/>
        </w:trPr>
        <w:tc>
          <w:tcPr>
            <w:tcW w:w="391" w:type="pct"/>
            <w:shd w:val="clear" w:color="auto" w:fill="auto"/>
            <w:noWrap/>
            <w:vAlign w:val="center"/>
          </w:tcPr>
          <w:p w14:paraId="2DD39153" w14:textId="77777777" w:rsidR="00A94590" w:rsidRPr="00A46BBA" w:rsidRDefault="00A94590" w:rsidP="00707E52">
            <w:pPr>
              <w:widowControl w:val="0"/>
              <w:numPr>
                <w:ilvl w:val="0"/>
                <w:numId w:val="17"/>
              </w:numPr>
              <w:adjustRightInd w:val="0"/>
              <w:spacing w:after="0" w:line="240" w:lineRule="auto"/>
              <w:contextualSpacing/>
              <w:jc w:val="center"/>
              <w:textAlignment w:val="baseline"/>
              <w:rPr>
                <w:rFonts w:ascii="Times New Roman" w:hAnsi="Times New Roman"/>
                <w:sz w:val="24"/>
                <w:szCs w:val="24"/>
              </w:rPr>
            </w:pPr>
          </w:p>
        </w:tc>
        <w:tc>
          <w:tcPr>
            <w:tcW w:w="905" w:type="pct"/>
            <w:shd w:val="clear" w:color="auto" w:fill="auto"/>
            <w:noWrap/>
            <w:vAlign w:val="center"/>
          </w:tcPr>
          <w:p w14:paraId="287AE935"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color w:val="000000"/>
                <w:sz w:val="24"/>
                <w:szCs w:val="24"/>
                <w:lang w:eastAsia="hr-HR"/>
              </w:rPr>
              <w:t>Breznički Hum</w:t>
            </w:r>
          </w:p>
        </w:tc>
        <w:tc>
          <w:tcPr>
            <w:tcW w:w="1636" w:type="pct"/>
            <w:noWrap/>
            <w:vAlign w:val="center"/>
          </w:tcPr>
          <w:p w14:paraId="0E5157BF"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color w:val="000000"/>
                <w:sz w:val="24"/>
                <w:szCs w:val="24"/>
                <w:lang w:eastAsia="hr-HR"/>
              </w:rPr>
              <w:t>Breznički Hum bb, 42225 Breznički Hum</w:t>
            </w:r>
          </w:p>
        </w:tc>
        <w:tc>
          <w:tcPr>
            <w:tcW w:w="1264" w:type="pct"/>
            <w:noWrap/>
            <w:vAlign w:val="center"/>
          </w:tcPr>
          <w:p w14:paraId="619FE46B" w14:textId="7F133D50" w:rsidR="00A94590" w:rsidRPr="003D2670" w:rsidRDefault="00A94590" w:rsidP="0013344D">
            <w:pPr>
              <w:spacing w:after="0" w:line="240" w:lineRule="auto"/>
              <w:jc w:val="center"/>
              <w:rPr>
                <w:rFonts w:ascii="Times New Roman" w:hAnsi="Times New Roman"/>
                <w:color w:val="FF0000"/>
                <w:sz w:val="24"/>
                <w:szCs w:val="24"/>
                <w:lang w:eastAsia="hr-HR"/>
              </w:rPr>
            </w:pPr>
            <w:r w:rsidRPr="00A46BBA">
              <w:rPr>
                <w:rFonts w:ascii="Times New Roman" w:hAnsi="Times New Roman"/>
                <w:sz w:val="24"/>
                <w:szCs w:val="24"/>
                <w:lang w:eastAsia="hr-HR"/>
              </w:rPr>
              <w:t>60/10 Mbit/s</w:t>
            </w:r>
          </w:p>
        </w:tc>
        <w:tc>
          <w:tcPr>
            <w:tcW w:w="804" w:type="pct"/>
            <w:noWrap/>
            <w:vAlign w:val="center"/>
          </w:tcPr>
          <w:p w14:paraId="4E0AD940"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1</w:t>
            </w:r>
          </w:p>
        </w:tc>
      </w:tr>
      <w:tr w:rsidR="00A94590" w:rsidRPr="00A46BBA" w14:paraId="3EBA0A17" w14:textId="77777777" w:rsidTr="0013344D">
        <w:trPr>
          <w:trHeight w:val="552"/>
        </w:trPr>
        <w:tc>
          <w:tcPr>
            <w:tcW w:w="391" w:type="pct"/>
            <w:shd w:val="clear" w:color="auto" w:fill="auto"/>
            <w:noWrap/>
            <w:vAlign w:val="center"/>
          </w:tcPr>
          <w:p w14:paraId="79B90F5D" w14:textId="77777777" w:rsidR="00A94590" w:rsidRPr="00A46BBA" w:rsidRDefault="00A94590" w:rsidP="00707E52">
            <w:pPr>
              <w:widowControl w:val="0"/>
              <w:numPr>
                <w:ilvl w:val="0"/>
                <w:numId w:val="17"/>
              </w:numPr>
              <w:adjustRightInd w:val="0"/>
              <w:spacing w:after="0" w:line="240" w:lineRule="auto"/>
              <w:contextualSpacing/>
              <w:jc w:val="center"/>
              <w:textAlignment w:val="baseline"/>
              <w:rPr>
                <w:rFonts w:ascii="Times New Roman" w:hAnsi="Times New Roman"/>
                <w:sz w:val="24"/>
                <w:szCs w:val="24"/>
              </w:rPr>
            </w:pPr>
          </w:p>
        </w:tc>
        <w:tc>
          <w:tcPr>
            <w:tcW w:w="905" w:type="pct"/>
            <w:shd w:val="clear" w:color="auto" w:fill="auto"/>
            <w:noWrap/>
            <w:vAlign w:val="center"/>
          </w:tcPr>
          <w:p w14:paraId="4B8F6AA1"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color w:val="000000"/>
                <w:sz w:val="24"/>
                <w:szCs w:val="24"/>
                <w:lang w:eastAsia="hr-HR"/>
              </w:rPr>
              <w:t>Varaždinske Toplice</w:t>
            </w:r>
          </w:p>
        </w:tc>
        <w:tc>
          <w:tcPr>
            <w:tcW w:w="1636" w:type="pct"/>
            <w:noWrap/>
            <w:vAlign w:val="center"/>
          </w:tcPr>
          <w:p w14:paraId="57FA8877"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color w:val="000000"/>
                <w:sz w:val="24"/>
                <w:szCs w:val="24"/>
                <w:lang w:eastAsia="hr-HR"/>
              </w:rPr>
              <w:t>Maršala Tita 8, 42223 Varaždinske Toplice</w:t>
            </w:r>
          </w:p>
        </w:tc>
        <w:tc>
          <w:tcPr>
            <w:tcW w:w="1264" w:type="pct"/>
            <w:noWrap/>
            <w:vAlign w:val="center"/>
          </w:tcPr>
          <w:p w14:paraId="41521F3D" w14:textId="586A7BC6" w:rsidR="00A94590" w:rsidRPr="003D2670" w:rsidRDefault="00A94590" w:rsidP="0013344D">
            <w:pPr>
              <w:spacing w:after="0" w:line="240" w:lineRule="auto"/>
              <w:jc w:val="center"/>
              <w:rPr>
                <w:rFonts w:ascii="Times New Roman" w:hAnsi="Times New Roman"/>
                <w:color w:val="FF0000"/>
                <w:sz w:val="24"/>
                <w:szCs w:val="24"/>
                <w:lang w:eastAsia="hr-HR"/>
              </w:rPr>
            </w:pPr>
            <w:r w:rsidRPr="00A46BBA">
              <w:rPr>
                <w:rFonts w:ascii="Times New Roman" w:hAnsi="Times New Roman"/>
                <w:sz w:val="24"/>
                <w:szCs w:val="24"/>
                <w:lang w:eastAsia="hr-HR"/>
              </w:rPr>
              <w:t>60/10 Mbit/s</w:t>
            </w:r>
          </w:p>
        </w:tc>
        <w:tc>
          <w:tcPr>
            <w:tcW w:w="804" w:type="pct"/>
            <w:noWrap/>
            <w:vAlign w:val="center"/>
          </w:tcPr>
          <w:p w14:paraId="0685311E"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1</w:t>
            </w:r>
          </w:p>
        </w:tc>
      </w:tr>
      <w:tr w:rsidR="00A94590" w:rsidRPr="00A46BBA" w14:paraId="17634B25" w14:textId="77777777" w:rsidTr="0013344D">
        <w:trPr>
          <w:trHeight w:val="552"/>
        </w:trPr>
        <w:tc>
          <w:tcPr>
            <w:tcW w:w="391" w:type="pct"/>
            <w:shd w:val="clear" w:color="auto" w:fill="auto"/>
            <w:noWrap/>
            <w:vAlign w:val="center"/>
          </w:tcPr>
          <w:p w14:paraId="0221E50F" w14:textId="77777777" w:rsidR="00A94590" w:rsidRPr="00A46BBA" w:rsidRDefault="00A94590" w:rsidP="00707E52">
            <w:pPr>
              <w:widowControl w:val="0"/>
              <w:numPr>
                <w:ilvl w:val="0"/>
                <w:numId w:val="17"/>
              </w:numPr>
              <w:adjustRightInd w:val="0"/>
              <w:spacing w:after="0" w:line="240" w:lineRule="auto"/>
              <w:contextualSpacing/>
              <w:jc w:val="center"/>
              <w:textAlignment w:val="baseline"/>
              <w:rPr>
                <w:rFonts w:ascii="Times New Roman" w:hAnsi="Times New Roman"/>
                <w:sz w:val="24"/>
                <w:szCs w:val="24"/>
              </w:rPr>
            </w:pPr>
          </w:p>
        </w:tc>
        <w:tc>
          <w:tcPr>
            <w:tcW w:w="905" w:type="pct"/>
            <w:shd w:val="clear" w:color="auto" w:fill="auto"/>
            <w:noWrap/>
            <w:vAlign w:val="center"/>
          </w:tcPr>
          <w:p w14:paraId="695D159D"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color w:val="000000"/>
                <w:sz w:val="24"/>
                <w:szCs w:val="24"/>
                <w:lang w:eastAsia="hr-HR"/>
              </w:rPr>
              <w:t>Lepoglava</w:t>
            </w:r>
          </w:p>
        </w:tc>
        <w:tc>
          <w:tcPr>
            <w:tcW w:w="1636" w:type="pct"/>
            <w:noWrap/>
            <w:vAlign w:val="center"/>
          </w:tcPr>
          <w:p w14:paraId="33130579"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color w:val="000000"/>
                <w:sz w:val="24"/>
                <w:szCs w:val="24"/>
                <w:lang w:eastAsia="hr-HR"/>
              </w:rPr>
              <w:t>Antuna Mihanovića 12, 42250 Lepoglava</w:t>
            </w:r>
          </w:p>
        </w:tc>
        <w:tc>
          <w:tcPr>
            <w:tcW w:w="1264" w:type="pct"/>
            <w:noWrap/>
            <w:vAlign w:val="center"/>
          </w:tcPr>
          <w:p w14:paraId="7BC5D0D7" w14:textId="4767E8E2" w:rsidR="00A94590" w:rsidRPr="003D2670" w:rsidRDefault="00A94590" w:rsidP="0013344D">
            <w:pPr>
              <w:spacing w:after="0" w:line="240" w:lineRule="auto"/>
              <w:jc w:val="center"/>
              <w:rPr>
                <w:rFonts w:ascii="Times New Roman" w:hAnsi="Times New Roman"/>
                <w:color w:val="FF0000"/>
                <w:sz w:val="24"/>
                <w:szCs w:val="24"/>
                <w:lang w:eastAsia="hr-HR"/>
              </w:rPr>
            </w:pPr>
            <w:r w:rsidRPr="00A46BBA">
              <w:rPr>
                <w:rFonts w:ascii="Times New Roman" w:hAnsi="Times New Roman"/>
                <w:sz w:val="24"/>
                <w:szCs w:val="24"/>
                <w:lang w:eastAsia="hr-HR"/>
              </w:rPr>
              <w:t>60/10 Mbit/s</w:t>
            </w:r>
          </w:p>
        </w:tc>
        <w:tc>
          <w:tcPr>
            <w:tcW w:w="804" w:type="pct"/>
            <w:noWrap/>
            <w:vAlign w:val="center"/>
          </w:tcPr>
          <w:p w14:paraId="6EE9B8CC"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1</w:t>
            </w:r>
          </w:p>
        </w:tc>
      </w:tr>
      <w:tr w:rsidR="00A94590" w:rsidRPr="00CA3108" w14:paraId="7D276CB5" w14:textId="77777777" w:rsidTr="0013344D">
        <w:trPr>
          <w:trHeight w:val="552"/>
        </w:trPr>
        <w:tc>
          <w:tcPr>
            <w:tcW w:w="391" w:type="pct"/>
            <w:shd w:val="clear" w:color="auto" w:fill="auto"/>
            <w:noWrap/>
            <w:vAlign w:val="center"/>
          </w:tcPr>
          <w:p w14:paraId="5746869C" w14:textId="77777777" w:rsidR="00A94590" w:rsidRPr="00A46BBA" w:rsidRDefault="00A94590" w:rsidP="00707E52">
            <w:pPr>
              <w:widowControl w:val="0"/>
              <w:numPr>
                <w:ilvl w:val="0"/>
                <w:numId w:val="17"/>
              </w:numPr>
              <w:adjustRightInd w:val="0"/>
              <w:spacing w:after="0" w:line="240" w:lineRule="auto"/>
              <w:contextualSpacing/>
              <w:jc w:val="center"/>
              <w:textAlignment w:val="baseline"/>
              <w:rPr>
                <w:rFonts w:ascii="Times New Roman" w:hAnsi="Times New Roman"/>
                <w:sz w:val="24"/>
                <w:szCs w:val="24"/>
              </w:rPr>
            </w:pPr>
          </w:p>
        </w:tc>
        <w:tc>
          <w:tcPr>
            <w:tcW w:w="905" w:type="pct"/>
            <w:shd w:val="clear" w:color="auto" w:fill="auto"/>
            <w:noWrap/>
            <w:vAlign w:val="center"/>
          </w:tcPr>
          <w:p w14:paraId="47A6E30A"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color w:val="000000"/>
                <w:sz w:val="24"/>
                <w:szCs w:val="24"/>
                <w:lang w:eastAsia="hr-HR"/>
              </w:rPr>
              <w:t>Bednja</w:t>
            </w:r>
          </w:p>
        </w:tc>
        <w:tc>
          <w:tcPr>
            <w:tcW w:w="1636" w:type="pct"/>
            <w:noWrap/>
            <w:vAlign w:val="center"/>
          </w:tcPr>
          <w:p w14:paraId="6860E4B3"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color w:val="000000"/>
                <w:sz w:val="24"/>
                <w:szCs w:val="24"/>
                <w:lang w:eastAsia="hr-HR"/>
              </w:rPr>
              <w:t>Izidora Poljaka 23, 42253 Bednja</w:t>
            </w:r>
          </w:p>
        </w:tc>
        <w:tc>
          <w:tcPr>
            <w:tcW w:w="1264" w:type="pct"/>
            <w:noWrap/>
            <w:vAlign w:val="center"/>
          </w:tcPr>
          <w:p w14:paraId="6832A0B5" w14:textId="7C8F2C67" w:rsidR="00A94590" w:rsidRPr="003D2670" w:rsidRDefault="00A94590" w:rsidP="0013344D">
            <w:pPr>
              <w:spacing w:after="0" w:line="240" w:lineRule="auto"/>
              <w:jc w:val="center"/>
              <w:rPr>
                <w:rFonts w:ascii="Times New Roman" w:hAnsi="Times New Roman"/>
                <w:color w:val="FF0000"/>
                <w:sz w:val="24"/>
                <w:szCs w:val="24"/>
                <w:lang w:eastAsia="hr-HR"/>
              </w:rPr>
            </w:pPr>
            <w:r w:rsidRPr="00A46BBA">
              <w:rPr>
                <w:rFonts w:ascii="Times New Roman" w:hAnsi="Times New Roman"/>
                <w:sz w:val="24"/>
                <w:szCs w:val="24"/>
                <w:lang w:eastAsia="hr-HR"/>
              </w:rPr>
              <w:t>60/10 Mbit/s</w:t>
            </w:r>
          </w:p>
        </w:tc>
        <w:tc>
          <w:tcPr>
            <w:tcW w:w="804" w:type="pct"/>
            <w:noWrap/>
            <w:vAlign w:val="center"/>
          </w:tcPr>
          <w:p w14:paraId="794C3F5B"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1</w:t>
            </w:r>
          </w:p>
        </w:tc>
      </w:tr>
    </w:tbl>
    <w:p w14:paraId="6C825642" w14:textId="77777777" w:rsidR="00A94590" w:rsidRDefault="00A94590" w:rsidP="00A94590">
      <w:pPr>
        <w:spacing w:after="0" w:line="240" w:lineRule="auto"/>
        <w:rPr>
          <w:rFonts w:ascii="Times New Roman" w:hAnsi="Times New Roman"/>
          <w:b/>
          <w:sz w:val="24"/>
          <w:szCs w:val="24"/>
          <w:lang w:eastAsia="hr-HR"/>
        </w:rPr>
      </w:pPr>
      <w:r>
        <w:rPr>
          <w:rFonts w:ascii="Times New Roman" w:hAnsi="Times New Roman"/>
          <w:b/>
          <w:sz w:val="24"/>
          <w:szCs w:val="24"/>
          <w:lang w:eastAsia="hr-HR"/>
        </w:rPr>
        <w:br w:type="page"/>
      </w:r>
    </w:p>
    <w:p w14:paraId="5F342194" w14:textId="77777777" w:rsidR="00A94590" w:rsidRPr="00E97C98" w:rsidRDefault="00A94590" w:rsidP="00A94590">
      <w:pPr>
        <w:overflowPunct w:val="0"/>
        <w:autoSpaceDE w:val="0"/>
        <w:autoSpaceDN w:val="0"/>
        <w:adjustRightInd w:val="0"/>
        <w:spacing w:after="0" w:line="240" w:lineRule="auto"/>
        <w:jc w:val="both"/>
        <w:textAlignment w:val="baseline"/>
        <w:rPr>
          <w:rFonts w:ascii="Times New Roman" w:hAnsi="Times New Roman"/>
          <w:b/>
          <w:sz w:val="24"/>
          <w:szCs w:val="24"/>
          <w:lang w:eastAsia="hr-HR"/>
        </w:rPr>
      </w:pPr>
      <w:r w:rsidRPr="00EA78A1">
        <w:rPr>
          <w:rFonts w:ascii="Times New Roman" w:hAnsi="Times New Roman"/>
          <w:b/>
          <w:sz w:val="24"/>
          <w:szCs w:val="24"/>
          <w:lang w:eastAsia="hr-HR"/>
        </w:rPr>
        <w:lastRenderedPageBreak/>
        <w:t xml:space="preserve">TABLICA 2.3. - Popis lokacija i kapaciteta za usluge podatkovnog povezivanja – </w:t>
      </w:r>
      <w:proofErr w:type="spellStart"/>
      <w:r w:rsidRPr="00EA78A1">
        <w:rPr>
          <w:rFonts w:ascii="Times New Roman" w:hAnsi="Times New Roman"/>
          <w:b/>
          <w:sz w:val="24"/>
          <w:szCs w:val="24"/>
          <w:lang w:eastAsia="hr-HR"/>
        </w:rPr>
        <w:t>Layer</w:t>
      </w:r>
      <w:proofErr w:type="spellEnd"/>
      <w:r w:rsidRPr="00EA78A1">
        <w:rPr>
          <w:rFonts w:ascii="Times New Roman" w:hAnsi="Times New Roman"/>
          <w:b/>
          <w:sz w:val="24"/>
          <w:szCs w:val="24"/>
          <w:lang w:eastAsia="hr-HR"/>
        </w:rPr>
        <w:t xml:space="preserve"> 3 IP VPN</w:t>
      </w:r>
    </w:p>
    <w:p w14:paraId="6DF9117D" w14:textId="77777777" w:rsidR="00A94590" w:rsidRPr="002F0AE2" w:rsidRDefault="00A94590" w:rsidP="00A94590">
      <w:pPr>
        <w:overflowPunct w:val="0"/>
        <w:autoSpaceDE w:val="0"/>
        <w:autoSpaceDN w:val="0"/>
        <w:adjustRightInd w:val="0"/>
        <w:spacing w:after="0" w:line="240" w:lineRule="auto"/>
        <w:jc w:val="both"/>
        <w:textAlignment w:val="baseline"/>
        <w:rPr>
          <w:rFonts w:ascii="Times New Roman" w:hAnsi="Times New Roman"/>
          <w:sz w:val="24"/>
          <w:szCs w:val="24"/>
          <w:lang w:eastAsia="hr-HR"/>
        </w:rPr>
      </w:pPr>
    </w:p>
    <w:p w14:paraId="0720E9BD" w14:textId="77777777" w:rsidR="00A94590" w:rsidRDefault="00A94590" w:rsidP="00A94590">
      <w:pPr>
        <w:autoSpaceDE w:val="0"/>
        <w:autoSpaceDN w:val="0"/>
        <w:adjustRightInd w:val="0"/>
        <w:spacing w:after="0" w:line="240" w:lineRule="auto"/>
        <w:jc w:val="both"/>
        <w:rPr>
          <w:rFonts w:ascii="Times New Roman" w:hAnsi="Times New Roman"/>
          <w:color w:val="000000"/>
          <w:sz w:val="24"/>
          <w:szCs w:val="24"/>
          <w:lang w:eastAsia="hr-HR"/>
        </w:rPr>
      </w:pPr>
    </w:p>
    <w:tbl>
      <w:tblPr>
        <w:tblpPr w:leftFromText="180" w:rightFromText="180" w:vertAnchor="text" w:horzAnchor="margin" w:tblpXSpec="center" w:tblpY="133"/>
        <w:tblW w:w="4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3"/>
        <w:gridCol w:w="1410"/>
        <w:gridCol w:w="2695"/>
        <w:gridCol w:w="4449"/>
        <w:gridCol w:w="2020"/>
      </w:tblGrid>
      <w:tr w:rsidR="00A94590" w:rsidRPr="00A46BBA" w14:paraId="67005770" w14:textId="77777777" w:rsidTr="0013344D">
        <w:trPr>
          <w:trHeight w:val="552"/>
        </w:trPr>
        <w:tc>
          <w:tcPr>
            <w:tcW w:w="425" w:type="pct"/>
            <w:shd w:val="clear" w:color="auto" w:fill="D9D9D9" w:themeFill="background1" w:themeFillShade="D9"/>
            <w:noWrap/>
            <w:vAlign w:val="center"/>
          </w:tcPr>
          <w:p w14:paraId="14B3BEEC"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sz w:val="24"/>
                <w:szCs w:val="24"/>
                <w:lang w:eastAsia="hr-HR"/>
              </w:rPr>
            </w:pPr>
            <w:r w:rsidRPr="00A46BBA">
              <w:rPr>
                <w:rFonts w:ascii="Times New Roman" w:hAnsi="Times New Roman"/>
                <w:b/>
                <w:bCs/>
                <w:i/>
                <w:iCs/>
                <w:sz w:val="24"/>
                <w:szCs w:val="24"/>
                <w:lang w:eastAsia="hr-HR"/>
              </w:rPr>
              <w:t>Red.br.</w:t>
            </w:r>
          </w:p>
        </w:tc>
        <w:tc>
          <w:tcPr>
            <w:tcW w:w="610" w:type="pct"/>
            <w:shd w:val="clear" w:color="auto" w:fill="D9D9D9" w:themeFill="background1" w:themeFillShade="D9"/>
            <w:noWrap/>
            <w:vAlign w:val="center"/>
          </w:tcPr>
          <w:p w14:paraId="4EB00D3E"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sz w:val="24"/>
                <w:szCs w:val="24"/>
                <w:lang w:eastAsia="hr-HR"/>
              </w:rPr>
            </w:pPr>
            <w:r w:rsidRPr="00A46BBA">
              <w:rPr>
                <w:rFonts w:ascii="Times New Roman" w:hAnsi="Times New Roman"/>
                <w:b/>
                <w:bCs/>
                <w:i/>
                <w:iCs/>
                <w:sz w:val="24"/>
                <w:szCs w:val="24"/>
                <w:lang w:eastAsia="hr-HR"/>
              </w:rPr>
              <w:t>Mjesto</w:t>
            </w:r>
          </w:p>
        </w:tc>
        <w:tc>
          <w:tcPr>
            <w:tcW w:w="1166" w:type="pct"/>
            <w:shd w:val="clear" w:color="auto" w:fill="D9D9D9" w:themeFill="background1" w:themeFillShade="D9"/>
            <w:noWrap/>
            <w:vAlign w:val="center"/>
          </w:tcPr>
          <w:p w14:paraId="52F8F57D"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sz w:val="24"/>
                <w:szCs w:val="24"/>
                <w:lang w:eastAsia="hr-HR"/>
              </w:rPr>
            </w:pPr>
            <w:r w:rsidRPr="00A46BBA">
              <w:rPr>
                <w:rFonts w:ascii="Times New Roman" w:hAnsi="Times New Roman"/>
                <w:b/>
                <w:bCs/>
                <w:i/>
                <w:iCs/>
                <w:sz w:val="24"/>
                <w:szCs w:val="24"/>
                <w:lang w:eastAsia="hr-HR"/>
              </w:rPr>
              <w:t>Adresa</w:t>
            </w:r>
          </w:p>
        </w:tc>
        <w:tc>
          <w:tcPr>
            <w:tcW w:w="1925" w:type="pct"/>
            <w:shd w:val="clear" w:color="auto" w:fill="D9D9D9" w:themeFill="background1" w:themeFillShade="D9"/>
            <w:noWrap/>
            <w:vAlign w:val="center"/>
          </w:tcPr>
          <w:p w14:paraId="33EEA0D1"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sz w:val="24"/>
                <w:szCs w:val="24"/>
                <w:lang w:eastAsia="hr-HR"/>
              </w:rPr>
            </w:pPr>
            <w:r w:rsidRPr="00A46BBA">
              <w:rPr>
                <w:rFonts w:ascii="Times New Roman" w:hAnsi="Times New Roman"/>
                <w:b/>
                <w:bCs/>
                <w:i/>
                <w:iCs/>
                <w:sz w:val="24"/>
                <w:szCs w:val="24"/>
                <w:lang w:eastAsia="hr-HR"/>
              </w:rPr>
              <w:t xml:space="preserve">Kapacitet podatkovne veze </w:t>
            </w:r>
          </w:p>
          <w:p w14:paraId="649C34AF"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sz w:val="24"/>
                <w:szCs w:val="24"/>
                <w:lang w:eastAsia="hr-HR"/>
              </w:rPr>
            </w:pPr>
            <w:r w:rsidRPr="00A46BBA">
              <w:rPr>
                <w:rFonts w:ascii="Times New Roman" w:hAnsi="Times New Roman"/>
                <w:b/>
                <w:bCs/>
                <w:i/>
                <w:iCs/>
                <w:sz w:val="24"/>
                <w:szCs w:val="24"/>
                <w:lang w:eastAsia="hr-HR"/>
              </w:rPr>
              <w:t xml:space="preserve">– </w:t>
            </w:r>
            <w:proofErr w:type="spellStart"/>
            <w:r w:rsidRPr="00A46BBA">
              <w:rPr>
                <w:rFonts w:ascii="Times New Roman" w:hAnsi="Times New Roman"/>
                <w:b/>
                <w:bCs/>
                <w:i/>
                <w:iCs/>
                <w:sz w:val="24"/>
                <w:szCs w:val="24"/>
                <w:lang w:eastAsia="hr-HR"/>
              </w:rPr>
              <w:t>Layer</w:t>
            </w:r>
            <w:proofErr w:type="spellEnd"/>
            <w:r w:rsidRPr="00A46BBA">
              <w:rPr>
                <w:rFonts w:ascii="Times New Roman" w:hAnsi="Times New Roman"/>
                <w:b/>
                <w:bCs/>
                <w:i/>
                <w:iCs/>
                <w:sz w:val="24"/>
                <w:szCs w:val="24"/>
                <w:lang w:eastAsia="hr-HR"/>
              </w:rPr>
              <w:t xml:space="preserve"> 3 (IP VPN)</w:t>
            </w:r>
          </w:p>
        </w:tc>
        <w:tc>
          <w:tcPr>
            <w:tcW w:w="874" w:type="pct"/>
            <w:shd w:val="clear" w:color="auto" w:fill="D9D9D9" w:themeFill="background1" w:themeFillShade="D9"/>
            <w:noWrap/>
            <w:vAlign w:val="center"/>
          </w:tcPr>
          <w:p w14:paraId="579E17B5" w14:textId="77777777" w:rsidR="00A94590" w:rsidRPr="00A46BBA" w:rsidRDefault="00A94590" w:rsidP="0013344D">
            <w:pPr>
              <w:widowControl w:val="0"/>
              <w:adjustRightInd w:val="0"/>
              <w:spacing w:after="0" w:line="240" w:lineRule="auto"/>
              <w:jc w:val="center"/>
              <w:textAlignment w:val="baseline"/>
              <w:rPr>
                <w:rFonts w:ascii="Times New Roman" w:hAnsi="Times New Roman"/>
                <w:b/>
                <w:bCs/>
                <w:i/>
                <w:iCs/>
                <w:sz w:val="24"/>
                <w:szCs w:val="24"/>
                <w:lang w:eastAsia="hr-HR"/>
              </w:rPr>
            </w:pPr>
            <w:r w:rsidRPr="00A46BBA">
              <w:rPr>
                <w:rFonts w:ascii="Times New Roman" w:hAnsi="Times New Roman"/>
                <w:b/>
                <w:bCs/>
                <w:i/>
                <w:iCs/>
                <w:sz w:val="24"/>
                <w:szCs w:val="24"/>
                <w:lang w:eastAsia="hr-HR"/>
              </w:rPr>
              <w:t>Broj priključaka</w:t>
            </w:r>
          </w:p>
        </w:tc>
      </w:tr>
      <w:tr w:rsidR="00A94590" w:rsidRPr="00A46BBA" w14:paraId="57A630E7" w14:textId="77777777" w:rsidTr="0013344D">
        <w:trPr>
          <w:trHeight w:val="552"/>
        </w:trPr>
        <w:tc>
          <w:tcPr>
            <w:tcW w:w="425" w:type="pct"/>
            <w:shd w:val="clear" w:color="auto" w:fill="auto"/>
            <w:noWrap/>
            <w:vAlign w:val="center"/>
          </w:tcPr>
          <w:p w14:paraId="132757FB" w14:textId="77777777" w:rsidR="00A94590" w:rsidRPr="00A46BBA" w:rsidRDefault="00A94590" w:rsidP="00707E52">
            <w:pPr>
              <w:widowControl w:val="0"/>
              <w:numPr>
                <w:ilvl w:val="0"/>
                <w:numId w:val="12"/>
              </w:numPr>
              <w:adjustRightInd w:val="0"/>
              <w:spacing w:after="0" w:line="240" w:lineRule="auto"/>
              <w:contextualSpacing/>
              <w:jc w:val="both"/>
              <w:textAlignment w:val="baseline"/>
              <w:rPr>
                <w:rFonts w:ascii="Times New Roman" w:hAnsi="Times New Roman"/>
                <w:sz w:val="24"/>
                <w:szCs w:val="24"/>
              </w:rPr>
            </w:pPr>
          </w:p>
        </w:tc>
        <w:tc>
          <w:tcPr>
            <w:tcW w:w="610" w:type="pct"/>
            <w:shd w:val="clear" w:color="auto" w:fill="auto"/>
            <w:noWrap/>
            <w:vAlign w:val="center"/>
          </w:tcPr>
          <w:p w14:paraId="6766E810"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sz w:val="24"/>
                <w:szCs w:val="24"/>
                <w:lang w:eastAsia="hr-HR"/>
              </w:rPr>
              <w:t>Novi Marof</w:t>
            </w:r>
          </w:p>
        </w:tc>
        <w:tc>
          <w:tcPr>
            <w:tcW w:w="1166" w:type="pct"/>
            <w:noWrap/>
            <w:vAlign w:val="center"/>
          </w:tcPr>
          <w:p w14:paraId="71E18A45"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sz w:val="24"/>
                <w:szCs w:val="24"/>
                <w:lang w:eastAsia="hr-HR"/>
              </w:rPr>
              <w:t>Trg hrvatske državnosti 1</w:t>
            </w:r>
          </w:p>
        </w:tc>
        <w:tc>
          <w:tcPr>
            <w:tcW w:w="1925" w:type="pct"/>
            <w:noWrap/>
            <w:vAlign w:val="center"/>
          </w:tcPr>
          <w:p w14:paraId="74827ECF"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20/20 Mbit/s</w:t>
            </w:r>
          </w:p>
        </w:tc>
        <w:tc>
          <w:tcPr>
            <w:tcW w:w="874" w:type="pct"/>
            <w:noWrap/>
            <w:vAlign w:val="center"/>
          </w:tcPr>
          <w:p w14:paraId="4D47D43E"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1</w:t>
            </w:r>
          </w:p>
        </w:tc>
      </w:tr>
      <w:tr w:rsidR="00A94590" w:rsidRPr="00A46BBA" w14:paraId="1F69FAE2" w14:textId="77777777" w:rsidTr="0013344D">
        <w:trPr>
          <w:trHeight w:val="552"/>
        </w:trPr>
        <w:tc>
          <w:tcPr>
            <w:tcW w:w="425" w:type="pct"/>
            <w:shd w:val="clear" w:color="auto" w:fill="auto"/>
            <w:noWrap/>
            <w:vAlign w:val="center"/>
          </w:tcPr>
          <w:p w14:paraId="1DAEFAB7" w14:textId="77777777" w:rsidR="00A94590" w:rsidRPr="00A46BBA" w:rsidRDefault="00A94590" w:rsidP="00707E52">
            <w:pPr>
              <w:widowControl w:val="0"/>
              <w:numPr>
                <w:ilvl w:val="0"/>
                <w:numId w:val="12"/>
              </w:numPr>
              <w:adjustRightInd w:val="0"/>
              <w:spacing w:after="0" w:line="240" w:lineRule="auto"/>
              <w:contextualSpacing/>
              <w:jc w:val="both"/>
              <w:textAlignment w:val="baseline"/>
              <w:rPr>
                <w:rFonts w:ascii="Times New Roman" w:hAnsi="Times New Roman"/>
                <w:sz w:val="24"/>
                <w:szCs w:val="24"/>
              </w:rPr>
            </w:pPr>
          </w:p>
        </w:tc>
        <w:tc>
          <w:tcPr>
            <w:tcW w:w="610" w:type="pct"/>
            <w:shd w:val="clear" w:color="auto" w:fill="auto"/>
            <w:noWrap/>
            <w:vAlign w:val="center"/>
          </w:tcPr>
          <w:p w14:paraId="5CD50E6D"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sz w:val="24"/>
                <w:szCs w:val="24"/>
                <w:lang w:eastAsia="hr-HR"/>
              </w:rPr>
              <w:t>Ludbreg</w:t>
            </w:r>
          </w:p>
        </w:tc>
        <w:tc>
          <w:tcPr>
            <w:tcW w:w="1166" w:type="pct"/>
            <w:noWrap/>
            <w:vAlign w:val="center"/>
          </w:tcPr>
          <w:p w14:paraId="74976487"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sz w:val="24"/>
                <w:szCs w:val="24"/>
                <w:lang w:eastAsia="hr-HR"/>
              </w:rPr>
              <w:t>Trg svetog Trojstva 14</w:t>
            </w:r>
          </w:p>
        </w:tc>
        <w:tc>
          <w:tcPr>
            <w:tcW w:w="1925" w:type="pct"/>
            <w:noWrap/>
            <w:vAlign w:val="center"/>
          </w:tcPr>
          <w:p w14:paraId="6EF895B0"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20/20 Mbit/s</w:t>
            </w:r>
          </w:p>
        </w:tc>
        <w:tc>
          <w:tcPr>
            <w:tcW w:w="874" w:type="pct"/>
            <w:noWrap/>
            <w:vAlign w:val="center"/>
          </w:tcPr>
          <w:p w14:paraId="51936A83"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1</w:t>
            </w:r>
          </w:p>
        </w:tc>
      </w:tr>
      <w:tr w:rsidR="00A94590" w:rsidRPr="00A46BBA" w14:paraId="547AA2BC" w14:textId="77777777" w:rsidTr="0013344D">
        <w:trPr>
          <w:trHeight w:val="552"/>
        </w:trPr>
        <w:tc>
          <w:tcPr>
            <w:tcW w:w="425" w:type="pct"/>
            <w:shd w:val="clear" w:color="auto" w:fill="auto"/>
            <w:noWrap/>
            <w:vAlign w:val="center"/>
          </w:tcPr>
          <w:p w14:paraId="3FCA7B08" w14:textId="77777777" w:rsidR="00A94590" w:rsidRPr="00A46BBA" w:rsidRDefault="00A94590" w:rsidP="00707E52">
            <w:pPr>
              <w:widowControl w:val="0"/>
              <w:numPr>
                <w:ilvl w:val="0"/>
                <w:numId w:val="12"/>
              </w:numPr>
              <w:adjustRightInd w:val="0"/>
              <w:spacing w:after="0" w:line="240" w:lineRule="auto"/>
              <w:contextualSpacing/>
              <w:jc w:val="both"/>
              <w:textAlignment w:val="baseline"/>
              <w:rPr>
                <w:rFonts w:ascii="Times New Roman" w:hAnsi="Times New Roman"/>
                <w:sz w:val="24"/>
                <w:szCs w:val="24"/>
              </w:rPr>
            </w:pPr>
          </w:p>
        </w:tc>
        <w:tc>
          <w:tcPr>
            <w:tcW w:w="610" w:type="pct"/>
            <w:shd w:val="clear" w:color="auto" w:fill="auto"/>
            <w:noWrap/>
            <w:vAlign w:val="center"/>
          </w:tcPr>
          <w:p w14:paraId="55DEADF5"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sz w:val="24"/>
                <w:szCs w:val="24"/>
                <w:lang w:eastAsia="hr-HR"/>
              </w:rPr>
              <w:t>Ivanec</w:t>
            </w:r>
          </w:p>
        </w:tc>
        <w:tc>
          <w:tcPr>
            <w:tcW w:w="1166" w:type="pct"/>
            <w:noWrap/>
            <w:vAlign w:val="center"/>
          </w:tcPr>
          <w:p w14:paraId="5AC477DA"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sz w:val="24"/>
                <w:szCs w:val="24"/>
                <w:lang w:eastAsia="hr-HR"/>
              </w:rPr>
              <w:t>Dr. Đure Arnolda 1</w:t>
            </w:r>
          </w:p>
        </w:tc>
        <w:tc>
          <w:tcPr>
            <w:tcW w:w="1925" w:type="pct"/>
            <w:noWrap/>
            <w:vAlign w:val="center"/>
          </w:tcPr>
          <w:p w14:paraId="3E36DCF5"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20/20 Mbit/s</w:t>
            </w:r>
          </w:p>
        </w:tc>
        <w:tc>
          <w:tcPr>
            <w:tcW w:w="874" w:type="pct"/>
            <w:noWrap/>
            <w:vAlign w:val="center"/>
          </w:tcPr>
          <w:p w14:paraId="59C77905"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1</w:t>
            </w:r>
          </w:p>
        </w:tc>
      </w:tr>
      <w:tr w:rsidR="00A94590" w:rsidRPr="00A46BBA" w14:paraId="5A00F03F" w14:textId="77777777" w:rsidTr="0013344D">
        <w:trPr>
          <w:trHeight w:val="552"/>
        </w:trPr>
        <w:tc>
          <w:tcPr>
            <w:tcW w:w="425" w:type="pct"/>
            <w:shd w:val="clear" w:color="auto" w:fill="auto"/>
            <w:noWrap/>
            <w:vAlign w:val="center"/>
          </w:tcPr>
          <w:p w14:paraId="7FC1F20A" w14:textId="77777777" w:rsidR="00A94590" w:rsidRPr="00A46BBA" w:rsidRDefault="00A94590" w:rsidP="00707E52">
            <w:pPr>
              <w:widowControl w:val="0"/>
              <w:numPr>
                <w:ilvl w:val="0"/>
                <w:numId w:val="12"/>
              </w:numPr>
              <w:adjustRightInd w:val="0"/>
              <w:spacing w:after="0" w:line="240" w:lineRule="auto"/>
              <w:contextualSpacing/>
              <w:jc w:val="both"/>
              <w:textAlignment w:val="baseline"/>
              <w:rPr>
                <w:rFonts w:ascii="Times New Roman" w:hAnsi="Times New Roman"/>
                <w:sz w:val="24"/>
                <w:szCs w:val="24"/>
              </w:rPr>
            </w:pPr>
          </w:p>
        </w:tc>
        <w:tc>
          <w:tcPr>
            <w:tcW w:w="610" w:type="pct"/>
            <w:shd w:val="clear" w:color="auto" w:fill="auto"/>
            <w:noWrap/>
            <w:vAlign w:val="center"/>
          </w:tcPr>
          <w:p w14:paraId="4E6F717A"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sz w:val="24"/>
                <w:szCs w:val="24"/>
                <w:lang w:eastAsia="hr-HR"/>
              </w:rPr>
              <w:t>Varaždin</w:t>
            </w:r>
          </w:p>
        </w:tc>
        <w:tc>
          <w:tcPr>
            <w:tcW w:w="1166" w:type="pct"/>
            <w:noWrap/>
            <w:vAlign w:val="center"/>
          </w:tcPr>
          <w:p w14:paraId="24613B4D" w14:textId="77777777" w:rsidR="00A94590" w:rsidRPr="00A46BBA" w:rsidRDefault="00A94590" w:rsidP="0013344D">
            <w:pPr>
              <w:spacing w:after="0" w:line="240" w:lineRule="auto"/>
              <w:rPr>
                <w:rFonts w:ascii="Times New Roman" w:hAnsi="Times New Roman"/>
                <w:sz w:val="24"/>
                <w:szCs w:val="24"/>
                <w:lang w:eastAsia="hr-HR"/>
              </w:rPr>
            </w:pPr>
            <w:r>
              <w:rPr>
                <w:rFonts w:ascii="Times New Roman" w:hAnsi="Times New Roman"/>
                <w:sz w:val="24"/>
                <w:szCs w:val="24"/>
                <w:lang w:eastAsia="hr-HR"/>
              </w:rPr>
              <w:t>Stanka Vraza 4</w:t>
            </w:r>
          </w:p>
        </w:tc>
        <w:tc>
          <w:tcPr>
            <w:tcW w:w="1925" w:type="pct"/>
            <w:noWrap/>
            <w:vAlign w:val="center"/>
          </w:tcPr>
          <w:p w14:paraId="412CB49E"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100/100 Mbit/s</w:t>
            </w:r>
          </w:p>
        </w:tc>
        <w:tc>
          <w:tcPr>
            <w:tcW w:w="874" w:type="pct"/>
            <w:noWrap/>
            <w:vAlign w:val="center"/>
          </w:tcPr>
          <w:p w14:paraId="6B19DB5A"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1</w:t>
            </w:r>
          </w:p>
        </w:tc>
      </w:tr>
      <w:tr w:rsidR="00A94590" w:rsidRPr="00CA3108" w14:paraId="74923F01" w14:textId="77777777" w:rsidTr="0013344D">
        <w:trPr>
          <w:trHeight w:val="552"/>
        </w:trPr>
        <w:tc>
          <w:tcPr>
            <w:tcW w:w="425" w:type="pct"/>
            <w:shd w:val="clear" w:color="auto" w:fill="auto"/>
            <w:noWrap/>
            <w:vAlign w:val="center"/>
          </w:tcPr>
          <w:p w14:paraId="710D9818" w14:textId="77777777" w:rsidR="00A94590" w:rsidRPr="00A46BBA" w:rsidRDefault="00A94590" w:rsidP="00707E52">
            <w:pPr>
              <w:widowControl w:val="0"/>
              <w:numPr>
                <w:ilvl w:val="0"/>
                <w:numId w:val="12"/>
              </w:numPr>
              <w:adjustRightInd w:val="0"/>
              <w:spacing w:after="0" w:line="240" w:lineRule="auto"/>
              <w:contextualSpacing/>
              <w:jc w:val="both"/>
              <w:textAlignment w:val="baseline"/>
              <w:rPr>
                <w:rFonts w:ascii="Times New Roman" w:hAnsi="Times New Roman"/>
                <w:sz w:val="24"/>
                <w:szCs w:val="24"/>
              </w:rPr>
            </w:pPr>
          </w:p>
        </w:tc>
        <w:tc>
          <w:tcPr>
            <w:tcW w:w="610" w:type="pct"/>
            <w:shd w:val="clear" w:color="auto" w:fill="auto"/>
            <w:noWrap/>
            <w:vAlign w:val="center"/>
          </w:tcPr>
          <w:p w14:paraId="3190D08C"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sz w:val="24"/>
                <w:szCs w:val="24"/>
                <w:lang w:eastAsia="hr-HR"/>
              </w:rPr>
              <w:t>Varaždin</w:t>
            </w:r>
          </w:p>
        </w:tc>
        <w:tc>
          <w:tcPr>
            <w:tcW w:w="1166" w:type="pct"/>
            <w:noWrap/>
            <w:vAlign w:val="center"/>
          </w:tcPr>
          <w:p w14:paraId="1B9D6035" w14:textId="77777777" w:rsidR="00A94590" w:rsidRPr="00A46BBA" w:rsidRDefault="00A94590" w:rsidP="0013344D">
            <w:pPr>
              <w:spacing w:after="0" w:line="240" w:lineRule="auto"/>
              <w:rPr>
                <w:rFonts w:ascii="Times New Roman" w:hAnsi="Times New Roman"/>
                <w:sz w:val="24"/>
                <w:szCs w:val="24"/>
                <w:lang w:eastAsia="hr-HR"/>
              </w:rPr>
            </w:pPr>
            <w:r w:rsidRPr="00A46BBA">
              <w:rPr>
                <w:rFonts w:ascii="Times New Roman" w:hAnsi="Times New Roman"/>
                <w:sz w:val="24"/>
                <w:szCs w:val="24"/>
                <w:lang w:eastAsia="hr-HR"/>
              </w:rPr>
              <w:t>Franjevački trg 7</w:t>
            </w:r>
          </w:p>
        </w:tc>
        <w:tc>
          <w:tcPr>
            <w:tcW w:w="1925" w:type="pct"/>
            <w:noWrap/>
            <w:vAlign w:val="center"/>
          </w:tcPr>
          <w:p w14:paraId="7F808075" w14:textId="067BA1F2" w:rsidR="00A94590" w:rsidRPr="00974551" w:rsidRDefault="00A94590" w:rsidP="0013344D">
            <w:pPr>
              <w:spacing w:after="0" w:line="240" w:lineRule="auto"/>
              <w:jc w:val="center"/>
              <w:rPr>
                <w:rFonts w:ascii="Times New Roman" w:hAnsi="Times New Roman"/>
                <w:color w:val="FF0000"/>
                <w:sz w:val="24"/>
                <w:szCs w:val="24"/>
                <w:lang w:eastAsia="hr-HR"/>
              </w:rPr>
            </w:pPr>
            <w:r w:rsidRPr="00A46BBA">
              <w:rPr>
                <w:rFonts w:ascii="Times New Roman" w:hAnsi="Times New Roman"/>
                <w:sz w:val="24"/>
                <w:szCs w:val="24"/>
                <w:lang w:eastAsia="hr-HR"/>
              </w:rPr>
              <w:t>160/160 Mbit/s</w:t>
            </w:r>
          </w:p>
        </w:tc>
        <w:tc>
          <w:tcPr>
            <w:tcW w:w="874" w:type="pct"/>
            <w:noWrap/>
            <w:vAlign w:val="center"/>
          </w:tcPr>
          <w:p w14:paraId="7FCCF2F9" w14:textId="77777777" w:rsidR="00A94590" w:rsidRPr="00A46BBA" w:rsidRDefault="00A94590" w:rsidP="0013344D">
            <w:pPr>
              <w:spacing w:after="0" w:line="240" w:lineRule="auto"/>
              <w:jc w:val="center"/>
              <w:rPr>
                <w:rFonts w:ascii="Times New Roman" w:hAnsi="Times New Roman"/>
                <w:sz w:val="24"/>
                <w:szCs w:val="24"/>
                <w:lang w:eastAsia="hr-HR"/>
              </w:rPr>
            </w:pPr>
            <w:r w:rsidRPr="00A46BBA">
              <w:rPr>
                <w:rFonts w:ascii="Times New Roman" w:hAnsi="Times New Roman"/>
                <w:sz w:val="24"/>
                <w:szCs w:val="24"/>
                <w:lang w:eastAsia="hr-HR"/>
              </w:rPr>
              <w:t>1</w:t>
            </w:r>
          </w:p>
        </w:tc>
      </w:tr>
    </w:tbl>
    <w:p w14:paraId="2987EFA4" w14:textId="77777777" w:rsidR="00A94590" w:rsidRDefault="00A94590" w:rsidP="00A94590">
      <w:pPr>
        <w:autoSpaceDE w:val="0"/>
        <w:autoSpaceDN w:val="0"/>
        <w:adjustRightInd w:val="0"/>
        <w:spacing w:after="0" w:line="240" w:lineRule="auto"/>
        <w:jc w:val="both"/>
        <w:rPr>
          <w:rFonts w:ascii="Times New Roman" w:hAnsi="Times New Roman"/>
          <w:color w:val="000000"/>
          <w:sz w:val="24"/>
          <w:szCs w:val="24"/>
          <w:lang w:eastAsia="hr-HR"/>
        </w:rPr>
      </w:pPr>
    </w:p>
    <w:p w14:paraId="5F013E2B" w14:textId="77777777" w:rsidR="00A94590" w:rsidRDefault="00A94590" w:rsidP="00A94590">
      <w:pPr>
        <w:autoSpaceDE w:val="0"/>
        <w:autoSpaceDN w:val="0"/>
        <w:adjustRightInd w:val="0"/>
        <w:spacing w:after="0" w:line="240" w:lineRule="auto"/>
        <w:jc w:val="both"/>
        <w:rPr>
          <w:rFonts w:ascii="Times New Roman" w:hAnsi="Times New Roman"/>
          <w:color w:val="000000"/>
          <w:sz w:val="24"/>
          <w:szCs w:val="24"/>
          <w:lang w:eastAsia="hr-HR"/>
        </w:rPr>
      </w:pPr>
    </w:p>
    <w:p w14:paraId="4DBADE6C" w14:textId="77777777" w:rsidR="00A94590" w:rsidRDefault="00A94590" w:rsidP="00A94590">
      <w:pPr>
        <w:autoSpaceDE w:val="0"/>
        <w:autoSpaceDN w:val="0"/>
        <w:adjustRightInd w:val="0"/>
        <w:spacing w:after="0" w:line="240" w:lineRule="auto"/>
        <w:jc w:val="both"/>
        <w:rPr>
          <w:rFonts w:ascii="Times New Roman" w:hAnsi="Times New Roman"/>
          <w:color w:val="000000"/>
          <w:sz w:val="24"/>
          <w:szCs w:val="24"/>
          <w:lang w:eastAsia="hr-HR"/>
        </w:rPr>
      </w:pPr>
    </w:p>
    <w:p w14:paraId="14F3B72B" w14:textId="77777777" w:rsidR="00A94590" w:rsidRDefault="00A94590" w:rsidP="00A94590">
      <w:pPr>
        <w:autoSpaceDE w:val="0"/>
        <w:autoSpaceDN w:val="0"/>
        <w:adjustRightInd w:val="0"/>
        <w:spacing w:after="0" w:line="240" w:lineRule="auto"/>
        <w:jc w:val="both"/>
        <w:rPr>
          <w:rFonts w:ascii="Times New Roman" w:hAnsi="Times New Roman"/>
          <w:color w:val="000000"/>
          <w:sz w:val="24"/>
          <w:szCs w:val="24"/>
          <w:lang w:eastAsia="hr-HR"/>
        </w:rPr>
      </w:pPr>
    </w:p>
    <w:p w14:paraId="64C6AF9B" w14:textId="77777777" w:rsidR="00A94590" w:rsidRDefault="00A94590" w:rsidP="00A94590">
      <w:pPr>
        <w:tabs>
          <w:tab w:val="left" w:pos="0"/>
        </w:tabs>
        <w:spacing w:after="0" w:line="240" w:lineRule="auto"/>
        <w:jc w:val="both"/>
        <w:rPr>
          <w:rFonts w:ascii="Times New Roman" w:hAnsi="Times New Roman"/>
          <w:b/>
          <w:sz w:val="24"/>
          <w:szCs w:val="24"/>
          <w:lang w:eastAsia="x-none"/>
        </w:rPr>
      </w:pPr>
    </w:p>
    <w:p w14:paraId="354BB5FC" w14:textId="77777777" w:rsidR="00A94590" w:rsidRDefault="00A94590" w:rsidP="00A94590">
      <w:pPr>
        <w:tabs>
          <w:tab w:val="left" w:pos="0"/>
        </w:tabs>
        <w:spacing w:after="0" w:line="240" w:lineRule="auto"/>
        <w:jc w:val="both"/>
        <w:rPr>
          <w:rFonts w:ascii="Times New Roman" w:hAnsi="Times New Roman"/>
          <w:b/>
          <w:sz w:val="24"/>
          <w:szCs w:val="24"/>
          <w:lang w:eastAsia="x-none"/>
        </w:rPr>
      </w:pPr>
    </w:p>
    <w:p w14:paraId="349154DF" w14:textId="77777777" w:rsidR="00A94590" w:rsidRDefault="00A94590" w:rsidP="00A94590">
      <w:pPr>
        <w:tabs>
          <w:tab w:val="left" w:pos="0"/>
        </w:tabs>
        <w:spacing w:after="0" w:line="240" w:lineRule="auto"/>
        <w:jc w:val="both"/>
        <w:rPr>
          <w:rFonts w:ascii="Times New Roman" w:hAnsi="Times New Roman"/>
          <w:b/>
          <w:sz w:val="24"/>
          <w:szCs w:val="24"/>
          <w:lang w:eastAsia="x-none"/>
        </w:rPr>
      </w:pPr>
    </w:p>
    <w:p w14:paraId="4671BE10" w14:textId="77777777" w:rsidR="00A94590" w:rsidRDefault="00A94590" w:rsidP="00A94590">
      <w:pPr>
        <w:tabs>
          <w:tab w:val="left" w:pos="0"/>
        </w:tabs>
        <w:spacing w:after="0" w:line="240" w:lineRule="auto"/>
        <w:jc w:val="both"/>
        <w:rPr>
          <w:rFonts w:ascii="Times New Roman" w:hAnsi="Times New Roman"/>
          <w:b/>
          <w:sz w:val="24"/>
          <w:szCs w:val="24"/>
          <w:lang w:eastAsia="x-none"/>
        </w:rPr>
      </w:pPr>
    </w:p>
    <w:p w14:paraId="1495377E" w14:textId="77777777" w:rsidR="00A94590" w:rsidRDefault="00A94590" w:rsidP="00A94590">
      <w:pPr>
        <w:tabs>
          <w:tab w:val="left" w:pos="0"/>
        </w:tabs>
        <w:spacing w:after="0" w:line="240" w:lineRule="auto"/>
        <w:jc w:val="both"/>
        <w:rPr>
          <w:rFonts w:ascii="Times New Roman" w:hAnsi="Times New Roman"/>
          <w:b/>
          <w:sz w:val="24"/>
          <w:szCs w:val="24"/>
          <w:lang w:eastAsia="x-none"/>
        </w:rPr>
      </w:pPr>
    </w:p>
    <w:p w14:paraId="3B7EA1C8" w14:textId="77777777" w:rsidR="00A94590" w:rsidRDefault="00A94590" w:rsidP="00A94590">
      <w:pPr>
        <w:tabs>
          <w:tab w:val="left" w:pos="0"/>
        </w:tabs>
        <w:spacing w:after="0" w:line="240" w:lineRule="auto"/>
        <w:jc w:val="both"/>
        <w:rPr>
          <w:rFonts w:ascii="Times New Roman" w:hAnsi="Times New Roman"/>
          <w:b/>
          <w:sz w:val="24"/>
          <w:szCs w:val="24"/>
          <w:lang w:eastAsia="x-none"/>
        </w:rPr>
      </w:pPr>
    </w:p>
    <w:p w14:paraId="04115AAA" w14:textId="77777777" w:rsidR="00A94590" w:rsidRDefault="00A94590" w:rsidP="00A94590">
      <w:pPr>
        <w:tabs>
          <w:tab w:val="left" w:pos="0"/>
        </w:tabs>
        <w:spacing w:after="0" w:line="240" w:lineRule="auto"/>
        <w:jc w:val="both"/>
        <w:rPr>
          <w:rFonts w:ascii="Times New Roman" w:hAnsi="Times New Roman"/>
          <w:b/>
          <w:sz w:val="24"/>
          <w:szCs w:val="24"/>
          <w:lang w:eastAsia="x-none"/>
        </w:rPr>
      </w:pPr>
    </w:p>
    <w:p w14:paraId="28CFD98A" w14:textId="77777777" w:rsidR="00A94590" w:rsidRDefault="00A94590" w:rsidP="00A94590">
      <w:pPr>
        <w:tabs>
          <w:tab w:val="left" w:pos="0"/>
        </w:tabs>
        <w:spacing w:after="0" w:line="240" w:lineRule="auto"/>
        <w:jc w:val="both"/>
        <w:rPr>
          <w:rFonts w:ascii="Times New Roman" w:hAnsi="Times New Roman"/>
          <w:b/>
          <w:sz w:val="24"/>
          <w:szCs w:val="24"/>
          <w:lang w:eastAsia="x-none"/>
        </w:rPr>
      </w:pPr>
    </w:p>
    <w:p w14:paraId="48D95C4C" w14:textId="77777777" w:rsidR="00A94590" w:rsidRDefault="00A94590" w:rsidP="00A94590">
      <w:pPr>
        <w:tabs>
          <w:tab w:val="left" w:pos="0"/>
        </w:tabs>
        <w:spacing w:after="0" w:line="240" w:lineRule="auto"/>
        <w:jc w:val="both"/>
        <w:rPr>
          <w:rFonts w:ascii="Times New Roman" w:hAnsi="Times New Roman"/>
          <w:b/>
          <w:sz w:val="24"/>
          <w:szCs w:val="24"/>
          <w:lang w:eastAsia="x-none"/>
        </w:rPr>
      </w:pPr>
    </w:p>
    <w:p w14:paraId="2B675BBC" w14:textId="6B2C88F9" w:rsidR="002B0F0E" w:rsidRPr="00A94590" w:rsidRDefault="002B0F0E" w:rsidP="00A94590">
      <w:pPr>
        <w:spacing w:after="0" w:line="240" w:lineRule="auto"/>
        <w:rPr>
          <w:rFonts w:ascii="Times New Roman" w:hAnsi="Times New Roman"/>
          <w:b/>
          <w:bCs/>
          <w:sz w:val="24"/>
          <w:szCs w:val="28"/>
          <w:lang w:eastAsia="hr-HR"/>
        </w:rPr>
      </w:pPr>
    </w:p>
    <w:sectPr w:rsidR="002B0F0E" w:rsidRPr="00A94590" w:rsidSect="00A94590">
      <w:footerReference w:type="even" r:id="rId12"/>
      <w:footerReference w:type="default" r:id="rId13"/>
      <w:footerReference w:type="first" r:id="rId14"/>
      <w:pgSz w:w="16838" w:h="11906"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14858" w14:textId="77777777" w:rsidR="00B1740F" w:rsidRDefault="00B1740F">
      <w:r>
        <w:separator/>
      </w:r>
    </w:p>
  </w:endnote>
  <w:endnote w:type="continuationSeparator" w:id="0">
    <w:p w14:paraId="295DC401" w14:textId="77777777" w:rsidR="00B1740F" w:rsidRDefault="00B1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wis721 BT">
    <w:altName w:val="Arial"/>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27293232"/>
      <w:docPartObj>
        <w:docPartGallery w:val="Page Numbers (Bottom of Page)"/>
        <w:docPartUnique/>
      </w:docPartObj>
    </w:sdtPr>
    <w:sdtContent>
      <w:p w14:paraId="6314A6E9" w14:textId="77777777" w:rsidR="00A94590" w:rsidRPr="00191236" w:rsidRDefault="00A94590" w:rsidP="00191236">
        <w:pPr>
          <w:pStyle w:val="Podnoje"/>
          <w:jc w:val="right"/>
          <w:rPr>
            <w:sz w:val="18"/>
            <w:szCs w:val="18"/>
          </w:rPr>
        </w:pPr>
        <w:r w:rsidRPr="00191236">
          <w:rPr>
            <w:sz w:val="18"/>
            <w:szCs w:val="18"/>
          </w:rPr>
          <w:fldChar w:fldCharType="begin"/>
        </w:r>
        <w:r w:rsidRPr="00191236">
          <w:rPr>
            <w:sz w:val="18"/>
            <w:szCs w:val="18"/>
          </w:rPr>
          <w:instrText>PAGE   \* MERGEFORMAT</w:instrText>
        </w:r>
        <w:r w:rsidRPr="00191236">
          <w:rPr>
            <w:sz w:val="18"/>
            <w:szCs w:val="18"/>
          </w:rPr>
          <w:fldChar w:fldCharType="separate"/>
        </w:r>
        <w:r w:rsidRPr="00F20F9C">
          <w:rPr>
            <w:noProof/>
            <w:sz w:val="18"/>
            <w:szCs w:val="18"/>
            <w:lang w:val="hr-HR"/>
          </w:rPr>
          <w:t>51</w:t>
        </w:r>
        <w:r w:rsidRPr="00191236">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0B7" w14:textId="77777777" w:rsidR="00A94590" w:rsidRPr="000F4E0F" w:rsidRDefault="00A94590" w:rsidP="009E0429">
    <w:pPr>
      <w:pStyle w:val="Podnoje"/>
      <w:jc w:val="center"/>
    </w:pPr>
    <w:r w:rsidRPr="000F4E0F">
      <w:fldChar w:fldCharType="begin"/>
    </w:r>
    <w:r w:rsidRPr="000F4E0F">
      <w:instrText>PAGE   \* MERGEFORMAT</w:instrText>
    </w:r>
    <w:r w:rsidRPr="000F4E0F">
      <w:fldChar w:fldCharType="separate"/>
    </w:r>
    <w:r>
      <w:rPr>
        <w:noProof/>
      </w:rPr>
      <w:t>36</w:t>
    </w:r>
    <w:r w:rsidRPr="000F4E0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Brojstranice"/>
      </w:rPr>
      <w:id w:val="789861855"/>
      <w:docPartObj>
        <w:docPartGallery w:val="Page Numbers (Bottom of Page)"/>
        <w:docPartUnique/>
      </w:docPartObj>
    </w:sdtPr>
    <w:sdtContent>
      <w:p w14:paraId="48AD92ED" w14:textId="288E426E"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8C5EA1">
          <w:rPr>
            <w:rStyle w:val="Brojstranice"/>
            <w:noProof/>
          </w:rPr>
          <w:t>10</w:t>
        </w:r>
        <w:r>
          <w:rPr>
            <w:rStyle w:val="Brojstranice"/>
          </w:rPr>
          <w:fldChar w:fldCharType="end"/>
        </w:r>
      </w:p>
    </w:sdtContent>
  </w:sdt>
  <w:p w14:paraId="45EA574D" w14:textId="77777777" w:rsidR="00E4389B" w:rsidRDefault="00E4389B" w:rsidP="00F02820">
    <w:pPr>
      <w:pStyle w:val="Podnoj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Brojstranice"/>
      </w:rPr>
      <w:id w:val="-1784331238"/>
      <w:docPartObj>
        <w:docPartGallery w:val="Page Numbers (Bottom of Page)"/>
        <w:docPartUnique/>
      </w:docPartObj>
    </w:sdtPr>
    <w:sdtContent>
      <w:p w14:paraId="649C8495" w14:textId="44522209"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AC788C">
          <w:rPr>
            <w:rStyle w:val="Brojstranice"/>
            <w:noProof/>
          </w:rPr>
          <w:t>21</w:t>
        </w:r>
        <w:r>
          <w:rPr>
            <w:rStyle w:val="Brojstranice"/>
          </w:rPr>
          <w:fldChar w:fldCharType="end"/>
        </w:r>
      </w:p>
    </w:sdtContent>
  </w:sdt>
  <w:p w14:paraId="63973646" w14:textId="77777777" w:rsidR="00E4389B" w:rsidRDefault="00E4389B" w:rsidP="00F02820">
    <w:pPr>
      <w:pStyle w:val="Podnoje"/>
      <w:spacing w:after="0"/>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8314375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77DB8C64" w14:textId="6C725365" w:rsidR="00E4389B" w:rsidRPr="002A2DCC" w:rsidRDefault="002A2DCC" w:rsidP="002A2DCC">
            <w:pPr>
              <w:pStyle w:val="Podnoje"/>
              <w:spacing w:after="0"/>
              <w:jc w:val="right"/>
              <w:rPr>
                <w:sz w:val="18"/>
                <w:szCs w:val="18"/>
              </w:rPr>
            </w:pPr>
            <w:r w:rsidRPr="002A2DCC">
              <w:rPr>
                <w:sz w:val="18"/>
                <w:szCs w:val="18"/>
              </w:rPr>
              <w:fldChar w:fldCharType="begin"/>
            </w:r>
            <w:r w:rsidRPr="002A2DCC">
              <w:rPr>
                <w:sz w:val="18"/>
                <w:szCs w:val="18"/>
              </w:rPr>
              <w:instrText>PAGE</w:instrText>
            </w:r>
            <w:r w:rsidRPr="002A2DCC">
              <w:rPr>
                <w:sz w:val="18"/>
                <w:szCs w:val="18"/>
              </w:rPr>
              <w:fldChar w:fldCharType="separate"/>
            </w:r>
            <w:r w:rsidRPr="002A2DCC">
              <w:rPr>
                <w:sz w:val="18"/>
                <w:szCs w:val="18"/>
                <w:lang w:val="hr-HR"/>
              </w:rPr>
              <w:t>2</w:t>
            </w:r>
            <w:r w:rsidRPr="002A2DCC">
              <w:rPr>
                <w:sz w:val="18"/>
                <w:szCs w:val="18"/>
              </w:rPr>
              <w:fldChar w:fldCharType="end"/>
            </w:r>
            <w:r>
              <w:rPr>
                <w:sz w:val="18"/>
                <w:szCs w:val="18"/>
                <w:lang w:val="hr-HR"/>
              </w:rPr>
              <w:t>/</w:t>
            </w:r>
            <w:r w:rsidRPr="002A2DCC">
              <w:rPr>
                <w:sz w:val="18"/>
                <w:szCs w:val="18"/>
              </w:rPr>
              <w:fldChar w:fldCharType="begin"/>
            </w:r>
            <w:r w:rsidRPr="002A2DCC">
              <w:rPr>
                <w:sz w:val="18"/>
                <w:szCs w:val="18"/>
              </w:rPr>
              <w:instrText>NUMPAGES</w:instrText>
            </w:r>
            <w:r w:rsidRPr="002A2DCC">
              <w:rPr>
                <w:sz w:val="18"/>
                <w:szCs w:val="18"/>
              </w:rPr>
              <w:fldChar w:fldCharType="separate"/>
            </w:r>
            <w:r w:rsidRPr="002A2DCC">
              <w:rPr>
                <w:sz w:val="18"/>
                <w:szCs w:val="18"/>
                <w:lang w:val="hr-HR"/>
              </w:rPr>
              <w:t>2</w:t>
            </w:r>
            <w:r w:rsidRPr="002A2DCC">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F2F4" w14:textId="77777777" w:rsidR="00B1740F" w:rsidRDefault="00B1740F">
      <w:r>
        <w:separator/>
      </w:r>
    </w:p>
  </w:footnote>
  <w:footnote w:type="continuationSeparator" w:id="0">
    <w:p w14:paraId="702063E9" w14:textId="77777777" w:rsidR="00B1740F" w:rsidRDefault="00B1740F">
      <w:r>
        <w:continuationSeparator/>
      </w:r>
    </w:p>
  </w:footnote>
  <w:footnote w:id="1">
    <w:p w14:paraId="42040310" w14:textId="77777777" w:rsidR="00E4389B" w:rsidRPr="002F745E" w:rsidRDefault="00E4389B"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2">
    <w:p w14:paraId="2EF660B1" w14:textId="77777777" w:rsidR="00E4389B" w:rsidRDefault="00E4389B"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p w14:paraId="3CE84503" w14:textId="77777777" w:rsidR="00E4389B" w:rsidRDefault="00E4389B" w:rsidP="00E034FA">
      <w:pPr>
        <w:pStyle w:val="Tekstfusnote"/>
        <w:rPr>
          <w:rFonts w:ascii="Times New Roman" w:hAnsi="Times New Roman"/>
        </w:rPr>
      </w:pPr>
    </w:p>
    <w:p w14:paraId="35AC4E58" w14:textId="77777777" w:rsidR="00E4389B" w:rsidRPr="002F745E" w:rsidRDefault="00E4389B" w:rsidP="00E034FA">
      <w:pPr>
        <w:pStyle w:val="Tekstfusnote"/>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5010C4E"/>
    <w:multiLevelType w:val="hybridMultilevel"/>
    <w:tmpl w:val="50FA1CF4"/>
    <w:lvl w:ilvl="0" w:tplc="466ACD4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80718A"/>
    <w:multiLevelType w:val="hybridMultilevel"/>
    <w:tmpl w:val="30F6C2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275708"/>
    <w:multiLevelType w:val="hybridMultilevel"/>
    <w:tmpl w:val="276841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B0F25"/>
    <w:multiLevelType w:val="hybridMultilevel"/>
    <w:tmpl w:val="4F307C4A"/>
    <w:lvl w:ilvl="0" w:tplc="4B101C9C">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675226"/>
    <w:multiLevelType w:val="hybridMultilevel"/>
    <w:tmpl w:val="999EBD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1D8558F"/>
    <w:multiLevelType w:val="hybridMultilevel"/>
    <w:tmpl w:val="508C827C"/>
    <w:lvl w:ilvl="0" w:tplc="B2201CD4">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F92139"/>
    <w:multiLevelType w:val="hybridMultilevel"/>
    <w:tmpl w:val="A3543B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8C2B64"/>
    <w:multiLevelType w:val="hybridMultilevel"/>
    <w:tmpl w:val="8DD6B9BC"/>
    <w:lvl w:ilvl="0" w:tplc="B2201CD4">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8203CB2"/>
    <w:multiLevelType w:val="hybridMultilevel"/>
    <w:tmpl w:val="81A294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B6F175C"/>
    <w:multiLevelType w:val="hybridMultilevel"/>
    <w:tmpl w:val="9C96A874"/>
    <w:lvl w:ilvl="0" w:tplc="041A000F">
      <w:start w:val="1"/>
      <w:numFmt w:val="decimal"/>
      <w:lvlText w:val="%1."/>
      <w:lvlJc w:val="left"/>
      <w:pPr>
        <w:tabs>
          <w:tab w:val="num" w:pos="720"/>
        </w:tabs>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CF8122D"/>
    <w:multiLevelType w:val="hybridMultilevel"/>
    <w:tmpl w:val="04BAAEFC"/>
    <w:lvl w:ilvl="0" w:tplc="041A0003">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5D8D2C64"/>
    <w:multiLevelType w:val="hybridMultilevel"/>
    <w:tmpl w:val="8CC4CD70"/>
    <w:lvl w:ilvl="0" w:tplc="449A5E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23F6650"/>
    <w:multiLevelType w:val="hybridMultilevel"/>
    <w:tmpl w:val="04B8663C"/>
    <w:lvl w:ilvl="0" w:tplc="449A5E90">
      <w:numFmt w:val="bullet"/>
      <w:lvlText w:val="•"/>
      <w:lvlJc w:val="left"/>
      <w:pPr>
        <w:ind w:left="1065" w:hanging="705"/>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9536A30"/>
    <w:multiLevelType w:val="hybridMultilevel"/>
    <w:tmpl w:val="8DD6B9BC"/>
    <w:lvl w:ilvl="0" w:tplc="B2201CD4">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BC835DA"/>
    <w:multiLevelType w:val="hybridMultilevel"/>
    <w:tmpl w:val="4F307C4A"/>
    <w:lvl w:ilvl="0" w:tplc="4B101C9C">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D693368"/>
    <w:multiLevelType w:val="hybridMultilevel"/>
    <w:tmpl w:val="8DD6B9BC"/>
    <w:lvl w:ilvl="0" w:tplc="B2201CD4">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7485126"/>
    <w:multiLevelType w:val="hybridMultilevel"/>
    <w:tmpl w:val="E0C69B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37048597">
    <w:abstractNumId w:val="0"/>
  </w:num>
  <w:num w:numId="2" w16cid:durableId="837497411">
    <w:abstractNumId w:val="10"/>
  </w:num>
  <w:num w:numId="3" w16cid:durableId="17440337">
    <w:abstractNumId w:val="16"/>
  </w:num>
  <w:num w:numId="4" w16cid:durableId="1835411535">
    <w:abstractNumId w:val="4"/>
  </w:num>
  <w:num w:numId="5" w16cid:durableId="819808648">
    <w:abstractNumId w:val="3"/>
  </w:num>
  <w:num w:numId="6" w16cid:durableId="1042822187">
    <w:abstractNumId w:val="15"/>
  </w:num>
  <w:num w:numId="7" w16cid:durableId="1394696663">
    <w:abstractNumId w:val="1"/>
  </w:num>
  <w:num w:numId="8" w16cid:durableId="906183374">
    <w:abstractNumId w:val="13"/>
  </w:num>
  <w:num w:numId="9" w16cid:durableId="735131392">
    <w:abstractNumId w:val="8"/>
  </w:num>
  <w:num w:numId="10" w16cid:durableId="853348742">
    <w:abstractNumId w:val="9"/>
  </w:num>
  <w:num w:numId="11" w16cid:durableId="1181965867">
    <w:abstractNumId w:val="18"/>
  </w:num>
  <w:num w:numId="12" w16cid:durableId="1532451346">
    <w:abstractNumId w:val="7"/>
  </w:num>
  <w:num w:numId="13" w16cid:durableId="305087123">
    <w:abstractNumId w:val="6"/>
  </w:num>
  <w:num w:numId="14" w16cid:durableId="849829489">
    <w:abstractNumId w:val="12"/>
  </w:num>
  <w:num w:numId="15" w16cid:durableId="1652635138">
    <w:abstractNumId w:val="11"/>
  </w:num>
  <w:num w:numId="16" w16cid:durableId="892617103">
    <w:abstractNumId w:val="20"/>
  </w:num>
  <w:num w:numId="17" w16cid:durableId="632751410">
    <w:abstractNumId w:val="5"/>
  </w:num>
  <w:num w:numId="18" w16cid:durableId="2067339684">
    <w:abstractNumId w:val="17"/>
  </w:num>
  <w:num w:numId="19" w16cid:durableId="660432342">
    <w:abstractNumId w:val="19"/>
  </w:num>
  <w:num w:numId="20" w16cid:durableId="968513809">
    <w:abstractNumId w:val="14"/>
  </w:num>
  <w:num w:numId="21" w16cid:durableId="1496215586">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03C44"/>
    <w:rsid w:val="00013C6A"/>
    <w:rsid w:val="000155DA"/>
    <w:rsid w:val="00016170"/>
    <w:rsid w:val="000166C2"/>
    <w:rsid w:val="00017B6F"/>
    <w:rsid w:val="000203D8"/>
    <w:rsid w:val="00022393"/>
    <w:rsid w:val="00027ED6"/>
    <w:rsid w:val="00034BCB"/>
    <w:rsid w:val="00035078"/>
    <w:rsid w:val="00035731"/>
    <w:rsid w:val="00043176"/>
    <w:rsid w:val="0004446E"/>
    <w:rsid w:val="00045502"/>
    <w:rsid w:val="000457F8"/>
    <w:rsid w:val="00045D7F"/>
    <w:rsid w:val="00050CBA"/>
    <w:rsid w:val="00061040"/>
    <w:rsid w:val="0006445F"/>
    <w:rsid w:val="00064EFB"/>
    <w:rsid w:val="00065390"/>
    <w:rsid w:val="000674B5"/>
    <w:rsid w:val="000703BB"/>
    <w:rsid w:val="00070B7F"/>
    <w:rsid w:val="00077DBE"/>
    <w:rsid w:val="0008060D"/>
    <w:rsid w:val="00080EFD"/>
    <w:rsid w:val="00083C2D"/>
    <w:rsid w:val="0008505A"/>
    <w:rsid w:val="0008572A"/>
    <w:rsid w:val="0008786E"/>
    <w:rsid w:val="00090CBB"/>
    <w:rsid w:val="000916FA"/>
    <w:rsid w:val="00093BA8"/>
    <w:rsid w:val="000A32D9"/>
    <w:rsid w:val="000A33EE"/>
    <w:rsid w:val="000A33F8"/>
    <w:rsid w:val="000B1916"/>
    <w:rsid w:val="000B1B0E"/>
    <w:rsid w:val="000B20AA"/>
    <w:rsid w:val="000B2E52"/>
    <w:rsid w:val="000B45B0"/>
    <w:rsid w:val="000C0368"/>
    <w:rsid w:val="000C0745"/>
    <w:rsid w:val="000C292F"/>
    <w:rsid w:val="000C51C9"/>
    <w:rsid w:val="000C5A3B"/>
    <w:rsid w:val="000C76EB"/>
    <w:rsid w:val="000D707E"/>
    <w:rsid w:val="000E525B"/>
    <w:rsid w:val="000F1909"/>
    <w:rsid w:val="000F2467"/>
    <w:rsid w:val="000F27E5"/>
    <w:rsid w:val="000F39BE"/>
    <w:rsid w:val="000F4E0F"/>
    <w:rsid w:val="000F6BB6"/>
    <w:rsid w:val="00101632"/>
    <w:rsid w:val="00104980"/>
    <w:rsid w:val="001049B6"/>
    <w:rsid w:val="00105155"/>
    <w:rsid w:val="00106128"/>
    <w:rsid w:val="0011304D"/>
    <w:rsid w:val="001149A2"/>
    <w:rsid w:val="00115A83"/>
    <w:rsid w:val="001232E9"/>
    <w:rsid w:val="001277AF"/>
    <w:rsid w:val="00134DEC"/>
    <w:rsid w:val="001357E0"/>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231E"/>
    <w:rsid w:val="00173CF4"/>
    <w:rsid w:val="00175E66"/>
    <w:rsid w:val="00176A29"/>
    <w:rsid w:val="001815B5"/>
    <w:rsid w:val="00182E1E"/>
    <w:rsid w:val="001849CF"/>
    <w:rsid w:val="001860FC"/>
    <w:rsid w:val="00186DE4"/>
    <w:rsid w:val="00187D8B"/>
    <w:rsid w:val="00191858"/>
    <w:rsid w:val="00193EAC"/>
    <w:rsid w:val="00195726"/>
    <w:rsid w:val="00197056"/>
    <w:rsid w:val="00197262"/>
    <w:rsid w:val="001A1459"/>
    <w:rsid w:val="001A25E9"/>
    <w:rsid w:val="001A736D"/>
    <w:rsid w:val="001B0F89"/>
    <w:rsid w:val="001B1F0F"/>
    <w:rsid w:val="001B3FE0"/>
    <w:rsid w:val="001B68E1"/>
    <w:rsid w:val="001C0C85"/>
    <w:rsid w:val="001C1F5B"/>
    <w:rsid w:val="001C4BA0"/>
    <w:rsid w:val="001C674D"/>
    <w:rsid w:val="001D6E4D"/>
    <w:rsid w:val="001D7570"/>
    <w:rsid w:val="001D7F46"/>
    <w:rsid w:val="001F36DB"/>
    <w:rsid w:val="001F5E77"/>
    <w:rsid w:val="001F5F78"/>
    <w:rsid w:val="001F61E3"/>
    <w:rsid w:val="001F63C3"/>
    <w:rsid w:val="00200218"/>
    <w:rsid w:val="00200722"/>
    <w:rsid w:val="00202C4E"/>
    <w:rsid w:val="002032AF"/>
    <w:rsid w:val="00203AED"/>
    <w:rsid w:val="00205D19"/>
    <w:rsid w:val="00207A2C"/>
    <w:rsid w:val="00211804"/>
    <w:rsid w:val="0021329E"/>
    <w:rsid w:val="002133AA"/>
    <w:rsid w:val="0021680F"/>
    <w:rsid w:val="00221047"/>
    <w:rsid w:val="00221B2C"/>
    <w:rsid w:val="00223D51"/>
    <w:rsid w:val="00225077"/>
    <w:rsid w:val="0023389E"/>
    <w:rsid w:val="00234182"/>
    <w:rsid w:val="002359CD"/>
    <w:rsid w:val="00236949"/>
    <w:rsid w:val="00236B38"/>
    <w:rsid w:val="00236E77"/>
    <w:rsid w:val="0024149F"/>
    <w:rsid w:val="00247507"/>
    <w:rsid w:val="002510DC"/>
    <w:rsid w:val="002526C1"/>
    <w:rsid w:val="002530CF"/>
    <w:rsid w:val="00260BCF"/>
    <w:rsid w:val="00267D3A"/>
    <w:rsid w:val="002730FF"/>
    <w:rsid w:val="00281DA6"/>
    <w:rsid w:val="0028303C"/>
    <w:rsid w:val="0028303F"/>
    <w:rsid w:val="00283F9A"/>
    <w:rsid w:val="00284039"/>
    <w:rsid w:val="00286693"/>
    <w:rsid w:val="002871B5"/>
    <w:rsid w:val="00291548"/>
    <w:rsid w:val="00295AE7"/>
    <w:rsid w:val="00297780"/>
    <w:rsid w:val="002A0CB9"/>
    <w:rsid w:val="002A2DCC"/>
    <w:rsid w:val="002A4F7E"/>
    <w:rsid w:val="002A6EFA"/>
    <w:rsid w:val="002B0F0E"/>
    <w:rsid w:val="002B483E"/>
    <w:rsid w:val="002B5CAA"/>
    <w:rsid w:val="002B7162"/>
    <w:rsid w:val="002C032F"/>
    <w:rsid w:val="002C06B6"/>
    <w:rsid w:val="002C3397"/>
    <w:rsid w:val="002C360A"/>
    <w:rsid w:val="002C46D2"/>
    <w:rsid w:val="002C6A6F"/>
    <w:rsid w:val="002D4AD9"/>
    <w:rsid w:val="002D55B3"/>
    <w:rsid w:val="002D6116"/>
    <w:rsid w:val="002D674E"/>
    <w:rsid w:val="002E22A1"/>
    <w:rsid w:val="002E469F"/>
    <w:rsid w:val="002E4721"/>
    <w:rsid w:val="002E7A2D"/>
    <w:rsid w:val="002F1756"/>
    <w:rsid w:val="002F5F80"/>
    <w:rsid w:val="002F745E"/>
    <w:rsid w:val="00301F91"/>
    <w:rsid w:val="0030247C"/>
    <w:rsid w:val="003054B9"/>
    <w:rsid w:val="0031030F"/>
    <w:rsid w:val="00313347"/>
    <w:rsid w:val="00315835"/>
    <w:rsid w:val="003211F3"/>
    <w:rsid w:val="00321B8B"/>
    <w:rsid w:val="003236B6"/>
    <w:rsid w:val="00326C2A"/>
    <w:rsid w:val="00334D9E"/>
    <w:rsid w:val="00337EE8"/>
    <w:rsid w:val="00340EAB"/>
    <w:rsid w:val="00342D53"/>
    <w:rsid w:val="00343477"/>
    <w:rsid w:val="00343743"/>
    <w:rsid w:val="00345401"/>
    <w:rsid w:val="00345A70"/>
    <w:rsid w:val="00345B3F"/>
    <w:rsid w:val="003477CB"/>
    <w:rsid w:val="003509CD"/>
    <w:rsid w:val="00352AF0"/>
    <w:rsid w:val="00356E0B"/>
    <w:rsid w:val="00357220"/>
    <w:rsid w:val="00357C91"/>
    <w:rsid w:val="0036253B"/>
    <w:rsid w:val="0036531C"/>
    <w:rsid w:val="00365920"/>
    <w:rsid w:val="00366189"/>
    <w:rsid w:val="00367BE8"/>
    <w:rsid w:val="0037385D"/>
    <w:rsid w:val="00374933"/>
    <w:rsid w:val="003759E5"/>
    <w:rsid w:val="00375B28"/>
    <w:rsid w:val="00382F90"/>
    <w:rsid w:val="0038364D"/>
    <w:rsid w:val="00390E02"/>
    <w:rsid w:val="00395351"/>
    <w:rsid w:val="00396E01"/>
    <w:rsid w:val="003A2500"/>
    <w:rsid w:val="003A422D"/>
    <w:rsid w:val="003A43E1"/>
    <w:rsid w:val="003A4619"/>
    <w:rsid w:val="003A4C0D"/>
    <w:rsid w:val="003B1AEA"/>
    <w:rsid w:val="003B21C4"/>
    <w:rsid w:val="003B3182"/>
    <w:rsid w:val="003B37E2"/>
    <w:rsid w:val="003B6904"/>
    <w:rsid w:val="003C2195"/>
    <w:rsid w:val="003C5D64"/>
    <w:rsid w:val="003C7EEE"/>
    <w:rsid w:val="003D2A48"/>
    <w:rsid w:val="003D2E5F"/>
    <w:rsid w:val="003D4E59"/>
    <w:rsid w:val="003D4FFD"/>
    <w:rsid w:val="003D6500"/>
    <w:rsid w:val="003E0FFC"/>
    <w:rsid w:val="003E253A"/>
    <w:rsid w:val="003E257B"/>
    <w:rsid w:val="003E37D9"/>
    <w:rsid w:val="003F0334"/>
    <w:rsid w:val="003F13D0"/>
    <w:rsid w:val="003F26C3"/>
    <w:rsid w:val="003F4B6B"/>
    <w:rsid w:val="004016FE"/>
    <w:rsid w:val="00404231"/>
    <w:rsid w:val="004043E2"/>
    <w:rsid w:val="004047DF"/>
    <w:rsid w:val="00406909"/>
    <w:rsid w:val="00406E64"/>
    <w:rsid w:val="00413C8E"/>
    <w:rsid w:val="00414814"/>
    <w:rsid w:val="004167CE"/>
    <w:rsid w:val="00421898"/>
    <w:rsid w:val="00423C5C"/>
    <w:rsid w:val="00424842"/>
    <w:rsid w:val="00424C63"/>
    <w:rsid w:val="00427636"/>
    <w:rsid w:val="00427C33"/>
    <w:rsid w:val="0043289F"/>
    <w:rsid w:val="00432A95"/>
    <w:rsid w:val="00432E17"/>
    <w:rsid w:val="004364D9"/>
    <w:rsid w:val="004376F7"/>
    <w:rsid w:val="00443D82"/>
    <w:rsid w:val="004442C5"/>
    <w:rsid w:val="00444719"/>
    <w:rsid w:val="00445DD6"/>
    <w:rsid w:val="004460D3"/>
    <w:rsid w:val="004514AB"/>
    <w:rsid w:val="00461CE5"/>
    <w:rsid w:val="00472DD2"/>
    <w:rsid w:val="00482EF5"/>
    <w:rsid w:val="00483407"/>
    <w:rsid w:val="0048356D"/>
    <w:rsid w:val="00493815"/>
    <w:rsid w:val="00494031"/>
    <w:rsid w:val="004964B6"/>
    <w:rsid w:val="004A053C"/>
    <w:rsid w:val="004A35D5"/>
    <w:rsid w:val="004A35EA"/>
    <w:rsid w:val="004A414E"/>
    <w:rsid w:val="004B1539"/>
    <w:rsid w:val="004B32ED"/>
    <w:rsid w:val="004B43B6"/>
    <w:rsid w:val="004B4B4F"/>
    <w:rsid w:val="004B4DE8"/>
    <w:rsid w:val="004B5F91"/>
    <w:rsid w:val="004C1449"/>
    <w:rsid w:val="004C16C5"/>
    <w:rsid w:val="004C1B73"/>
    <w:rsid w:val="004C2C05"/>
    <w:rsid w:val="004C2DC7"/>
    <w:rsid w:val="004C7FE9"/>
    <w:rsid w:val="004D066B"/>
    <w:rsid w:val="004D29DD"/>
    <w:rsid w:val="004D41A3"/>
    <w:rsid w:val="004D55B2"/>
    <w:rsid w:val="004D79F6"/>
    <w:rsid w:val="004E0C04"/>
    <w:rsid w:val="004E13E7"/>
    <w:rsid w:val="004E36EC"/>
    <w:rsid w:val="004E5452"/>
    <w:rsid w:val="004E5AB0"/>
    <w:rsid w:val="004E5F26"/>
    <w:rsid w:val="004E6268"/>
    <w:rsid w:val="004F1A24"/>
    <w:rsid w:val="004F74EC"/>
    <w:rsid w:val="004F773F"/>
    <w:rsid w:val="00501335"/>
    <w:rsid w:val="00502058"/>
    <w:rsid w:val="00502400"/>
    <w:rsid w:val="00505F23"/>
    <w:rsid w:val="00507A25"/>
    <w:rsid w:val="00516058"/>
    <w:rsid w:val="00516A57"/>
    <w:rsid w:val="00516EED"/>
    <w:rsid w:val="00522769"/>
    <w:rsid w:val="00522FC9"/>
    <w:rsid w:val="0052530F"/>
    <w:rsid w:val="00526ABB"/>
    <w:rsid w:val="00544E50"/>
    <w:rsid w:val="005465B0"/>
    <w:rsid w:val="00547839"/>
    <w:rsid w:val="00551C96"/>
    <w:rsid w:val="0055237E"/>
    <w:rsid w:val="005638E0"/>
    <w:rsid w:val="005639C7"/>
    <w:rsid w:val="00565493"/>
    <w:rsid w:val="00566EB6"/>
    <w:rsid w:val="00572308"/>
    <w:rsid w:val="00575E90"/>
    <w:rsid w:val="00576CF7"/>
    <w:rsid w:val="00577221"/>
    <w:rsid w:val="00583749"/>
    <w:rsid w:val="005878C8"/>
    <w:rsid w:val="00590756"/>
    <w:rsid w:val="00590EF4"/>
    <w:rsid w:val="005925C5"/>
    <w:rsid w:val="005926AD"/>
    <w:rsid w:val="005928C6"/>
    <w:rsid w:val="0059608E"/>
    <w:rsid w:val="005A3B50"/>
    <w:rsid w:val="005A501D"/>
    <w:rsid w:val="005A78B8"/>
    <w:rsid w:val="005B03D3"/>
    <w:rsid w:val="005B17F4"/>
    <w:rsid w:val="005B1915"/>
    <w:rsid w:val="005C0BB8"/>
    <w:rsid w:val="005C3AD6"/>
    <w:rsid w:val="005C3F6E"/>
    <w:rsid w:val="005C5FFE"/>
    <w:rsid w:val="005C7DC5"/>
    <w:rsid w:val="005D35FA"/>
    <w:rsid w:val="005D761B"/>
    <w:rsid w:val="005E0C59"/>
    <w:rsid w:val="005E0E1D"/>
    <w:rsid w:val="005E18F4"/>
    <w:rsid w:val="005E1EAF"/>
    <w:rsid w:val="005E1F78"/>
    <w:rsid w:val="005E3FE6"/>
    <w:rsid w:val="005E5A21"/>
    <w:rsid w:val="005E674E"/>
    <w:rsid w:val="005E7D98"/>
    <w:rsid w:val="005F329E"/>
    <w:rsid w:val="005F33BD"/>
    <w:rsid w:val="005F3F28"/>
    <w:rsid w:val="005F53D6"/>
    <w:rsid w:val="005F7194"/>
    <w:rsid w:val="005F77C0"/>
    <w:rsid w:val="0060005E"/>
    <w:rsid w:val="006044E0"/>
    <w:rsid w:val="00604CDC"/>
    <w:rsid w:val="0060634A"/>
    <w:rsid w:val="006077B0"/>
    <w:rsid w:val="00607EE6"/>
    <w:rsid w:val="00610667"/>
    <w:rsid w:val="006172F9"/>
    <w:rsid w:val="00617E14"/>
    <w:rsid w:val="00620AAD"/>
    <w:rsid w:val="00621D60"/>
    <w:rsid w:val="00624816"/>
    <w:rsid w:val="00631501"/>
    <w:rsid w:val="006327D1"/>
    <w:rsid w:val="00636DBC"/>
    <w:rsid w:val="00642D01"/>
    <w:rsid w:val="00643B7A"/>
    <w:rsid w:val="00645314"/>
    <w:rsid w:val="00650722"/>
    <w:rsid w:val="00654395"/>
    <w:rsid w:val="00660745"/>
    <w:rsid w:val="0066108B"/>
    <w:rsid w:val="0066358A"/>
    <w:rsid w:val="00664717"/>
    <w:rsid w:val="006739C7"/>
    <w:rsid w:val="00675DBE"/>
    <w:rsid w:val="00676266"/>
    <w:rsid w:val="006804B2"/>
    <w:rsid w:val="00682990"/>
    <w:rsid w:val="0068335C"/>
    <w:rsid w:val="00686B3D"/>
    <w:rsid w:val="0069085C"/>
    <w:rsid w:val="00690A12"/>
    <w:rsid w:val="00690BF6"/>
    <w:rsid w:val="0069595F"/>
    <w:rsid w:val="00697064"/>
    <w:rsid w:val="006A0C71"/>
    <w:rsid w:val="006A261D"/>
    <w:rsid w:val="006A2E24"/>
    <w:rsid w:val="006A2F1C"/>
    <w:rsid w:val="006A66E4"/>
    <w:rsid w:val="006B1448"/>
    <w:rsid w:val="006C2A9B"/>
    <w:rsid w:val="006C33F9"/>
    <w:rsid w:val="006C3B96"/>
    <w:rsid w:val="006C40F3"/>
    <w:rsid w:val="006C4795"/>
    <w:rsid w:val="006C4B16"/>
    <w:rsid w:val="006C7743"/>
    <w:rsid w:val="006D21DE"/>
    <w:rsid w:val="006D3083"/>
    <w:rsid w:val="006D703E"/>
    <w:rsid w:val="006E36F4"/>
    <w:rsid w:val="006E67A6"/>
    <w:rsid w:val="006E6AC5"/>
    <w:rsid w:val="006E739F"/>
    <w:rsid w:val="006F08E2"/>
    <w:rsid w:val="006F63DD"/>
    <w:rsid w:val="00701A95"/>
    <w:rsid w:val="00706BEB"/>
    <w:rsid w:val="00707E52"/>
    <w:rsid w:val="00716C99"/>
    <w:rsid w:val="00716CAC"/>
    <w:rsid w:val="00717575"/>
    <w:rsid w:val="00723A85"/>
    <w:rsid w:val="00724399"/>
    <w:rsid w:val="007300D6"/>
    <w:rsid w:val="007315A3"/>
    <w:rsid w:val="00732B01"/>
    <w:rsid w:val="007427C8"/>
    <w:rsid w:val="007461B4"/>
    <w:rsid w:val="00750076"/>
    <w:rsid w:val="007506C7"/>
    <w:rsid w:val="00753E89"/>
    <w:rsid w:val="00754FEB"/>
    <w:rsid w:val="0075666E"/>
    <w:rsid w:val="00757CD3"/>
    <w:rsid w:val="00761661"/>
    <w:rsid w:val="00761C02"/>
    <w:rsid w:val="0076244A"/>
    <w:rsid w:val="00763BBC"/>
    <w:rsid w:val="00771206"/>
    <w:rsid w:val="00771F2A"/>
    <w:rsid w:val="00775CA5"/>
    <w:rsid w:val="007767AE"/>
    <w:rsid w:val="00780AB9"/>
    <w:rsid w:val="0078164A"/>
    <w:rsid w:val="00781F8A"/>
    <w:rsid w:val="00783803"/>
    <w:rsid w:val="00786D95"/>
    <w:rsid w:val="00791BB6"/>
    <w:rsid w:val="007945CC"/>
    <w:rsid w:val="00795289"/>
    <w:rsid w:val="00795D54"/>
    <w:rsid w:val="007A2E75"/>
    <w:rsid w:val="007B0B0F"/>
    <w:rsid w:val="007B1A34"/>
    <w:rsid w:val="007B28B5"/>
    <w:rsid w:val="007B471B"/>
    <w:rsid w:val="007C2C7E"/>
    <w:rsid w:val="007C3991"/>
    <w:rsid w:val="007C694A"/>
    <w:rsid w:val="007C6EE5"/>
    <w:rsid w:val="007D0032"/>
    <w:rsid w:val="007D0710"/>
    <w:rsid w:val="007D5213"/>
    <w:rsid w:val="007E0551"/>
    <w:rsid w:val="007E1815"/>
    <w:rsid w:val="007E57A7"/>
    <w:rsid w:val="007E5D59"/>
    <w:rsid w:val="007F1E34"/>
    <w:rsid w:val="007F5AB1"/>
    <w:rsid w:val="007F64DF"/>
    <w:rsid w:val="007F7187"/>
    <w:rsid w:val="008012D1"/>
    <w:rsid w:val="00801811"/>
    <w:rsid w:val="00801CB6"/>
    <w:rsid w:val="00803E02"/>
    <w:rsid w:val="0080677B"/>
    <w:rsid w:val="0081454C"/>
    <w:rsid w:val="00815427"/>
    <w:rsid w:val="00816E44"/>
    <w:rsid w:val="00817B03"/>
    <w:rsid w:val="008227D5"/>
    <w:rsid w:val="0082335C"/>
    <w:rsid w:val="00826D44"/>
    <w:rsid w:val="00827011"/>
    <w:rsid w:val="008316C0"/>
    <w:rsid w:val="00832827"/>
    <w:rsid w:val="008329F6"/>
    <w:rsid w:val="008336E6"/>
    <w:rsid w:val="0083532B"/>
    <w:rsid w:val="008368AB"/>
    <w:rsid w:val="00836CE1"/>
    <w:rsid w:val="00840D16"/>
    <w:rsid w:val="00841BE3"/>
    <w:rsid w:val="008554F3"/>
    <w:rsid w:val="008565D7"/>
    <w:rsid w:val="00856AD5"/>
    <w:rsid w:val="00860AEC"/>
    <w:rsid w:val="00860D2E"/>
    <w:rsid w:val="008650CD"/>
    <w:rsid w:val="00865AD4"/>
    <w:rsid w:val="00865B0C"/>
    <w:rsid w:val="00865E21"/>
    <w:rsid w:val="0087107F"/>
    <w:rsid w:val="00872AAD"/>
    <w:rsid w:val="0087532B"/>
    <w:rsid w:val="00875D33"/>
    <w:rsid w:val="0088162E"/>
    <w:rsid w:val="00883F82"/>
    <w:rsid w:val="0088787C"/>
    <w:rsid w:val="00896397"/>
    <w:rsid w:val="008971AE"/>
    <w:rsid w:val="008A4823"/>
    <w:rsid w:val="008A507F"/>
    <w:rsid w:val="008A6828"/>
    <w:rsid w:val="008B1F0F"/>
    <w:rsid w:val="008B498F"/>
    <w:rsid w:val="008B5CF0"/>
    <w:rsid w:val="008C0238"/>
    <w:rsid w:val="008C0369"/>
    <w:rsid w:val="008C0B57"/>
    <w:rsid w:val="008C24CF"/>
    <w:rsid w:val="008C5EA1"/>
    <w:rsid w:val="008C7642"/>
    <w:rsid w:val="008C7A70"/>
    <w:rsid w:val="008D00CD"/>
    <w:rsid w:val="008D2A1D"/>
    <w:rsid w:val="008D2A4E"/>
    <w:rsid w:val="008D52BE"/>
    <w:rsid w:val="008E7B8D"/>
    <w:rsid w:val="008F0F60"/>
    <w:rsid w:val="008F1F20"/>
    <w:rsid w:val="008F6228"/>
    <w:rsid w:val="008F65FA"/>
    <w:rsid w:val="008F7445"/>
    <w:rsid w:val="008F7973"/>
    <w:rsid w:val="00900F3F"/>
    <w:rsid w:val="009056E5"/>
    <w:rsid w:val="00905952"/>
    <w:rsid w:val="00906B1F"/>
    <w:rsid w:val="00911EF6"/>
    <w:rsid w:val="00913B47"/>
    <w:rsid w:val="00920FA3"/>
    <w:rsid w:val="00930116"/>
    <w:rsid w:val="00931DAF"/>
    <w:rsid w:val="00932225"/>
    <w:rsid w:val="0093327D"/>
    <w:rsid w:val="0093478E"/>
    <w:rsid w:val="00940D5E"/>
    <w:rsid w:val="009425D8"/>
    <w:rsid w:val="00943353"/>
    <w:rsid w:val="009436D0"/>
    <w:rsid w:val="00953AF9"/>
    <w:rsid w:val="0095463A"/>
    <w:rsid w:val="0095466E"/>
    <w:rsid w:val="009601FF"/>
    <w:rsid w:val="00960AB7"/>
    <w:rsid w:val="0096106A"/>
    <w:rsid w:val="00962EFE"/>
    <w:rsid w:val="0096663D"/>
    <w:rsid w:val="009707E0"/>
    <w:rsid w:val="00970CA7"/>
    <w:rsid w:val="009724ED"/>
    <w:rsid w:val="00974329"/>
    <w:rsid w:val="00974927"/>
    <w:rsid w:val="00976837"/>
    <w:rsid w:val="009776DD"/>
    <w:rsid w:val="00980E74"/>
    <w:rsid w:val="00980F38"/>
    <w:rsid w:val="0098164C"/>
    <w:rsid w:val="00983463"/>
    <w:rsid w:val="00991E96"/>
    <w:rsid w:val="009A153A"/>
    <w:rsid w:val="009A2467"/>
    <w:rsid w:val="009A2F88"/>
    <w:rsid w:val="009A4524"/>
    <w:rsid w:val="009A4B89"/>
    <w:rsid w:val="009A50E3"/>
    <w:rsid w:val="009A54EF"/>
    <w:rsid w:val="009A568B"/>
    <w:rsid w:val="009A6835"/>
    <w:rsid w:val="009B7370"/>
    <w:rsid w:val="009C32B2"/>
    <w:rsid w:val="009C658A"/>
    <w:rsid w:val="009D5FF9"/>
    <w:rsid w:val="009E3386"/>
    <w:rsid w:val="009E6D0C"/>
    <w:rsid w:val="009F107B"/>
    <w:rsid w:val="009F2EF3"/>
    <w:rsid w:val="009F74E2"/>
    <w:rsid w:val="00A022E0"/>
    <w:rsid w:val="00A041D9"/>
    <w:rsid w:val="00A06657"/>
    <w:rsid w:val="00A069F9"/>
    <w:rsid w:val="00A06C77"/>
    <w:rsid w:val="00A11A84"/>
    <w:rsid w:val="00A11CF5"/>
    <w:rsid w:val="00A162BB"/>
    <w:rsid w:val="00A175C6"/>
    <w:rsid w:val="00A17E5B"/>
    <w:rsid w:val="00A210B9"/>
    <w:rsid w:val="00A226CD"/>
    <w:rsid w:val="00A2368C"/>
    <w:rsid w:val="00A2602A"/>
    <w:rsid w:val="00A3187F"/>
    <w:rsid w:val="00A332A2"/>
    <w:rsid w:val="00A3722C"/>
    <w:rsid w:val="00A40EEC"/>
    <w:rsid w:val="00A42220"/>
    <w:rsid w:val="00A42FFB"/>
    <w:rsid w:val="00A43580"/>
    <w:rsid w:val="00A44571"/>
    <w:rsid w:val="00A459DD"/>
    <w:rsid w:val="00A47006"/>
    <w:rsid w:val="00A4712E"/>
    <w:rsid w:val="00A5218D"/>
    <w:rsid w:val="00A56F4D"/>
    <w:rsid w:val="00A579E2"/>
    <w:rsid w:val="00A61808"/>
    <w:rsid w:val="00A62066"/>
    <w:rsid w:val="00A6760F"/>
    <w:rsid w:val="00A7011A"/>
    <w:rsid w:val="00A761F3"/>
    <w:rsid w:val="00A8047F"/>
    <w:rsid w:val="00A81CC0"/>
    <w:rsid w:val="00A84A87"/>
    <w:rsid w:val="00A84AD4"/>
    <w:rsid w:val="00A87FA2"/>
    <w:rsid w:val="00A912BC"/>
    <w:rsid w:val="00A9311B"/>
    <w:rsid w:val="00A94590"/>
    <w:rsid w:val="00A97C9C"/>
    <w:rsid w:val="00AA427A"/>
    <w:rsid w:val="00AA6487"/>
    <w:rsid w:val="00AB06AA"/>
    <w:rsid w:val="00AB294E"/>
    <w:rsid w:val="00AB4CCA"/>
    <w:rsid w:val="00AB5F18"/>
    <w:rsid w:val="00AB67FC"/>
    <w:rsid w:val="00AC1138"/>
    <w:rsid w:val="00AC30BD"/>
    <w:rsid w:val="00AC5424"/>
    <w:rsid w:val="00AC76DB"/>
    <w:rsid w:val="00AC788C"/>
    <w:rsid w:val="00AD0469"/>
    <w:rsid w:val="00AD327B"/>
    <w:rsid w:val="00AE0223"/>
    <w:rsid w:val="00AE2C9B"/>
    <w:rsid w:val="00AE310F"/>
    <w:rsid w:val="00AE4640"/>
    <w:rsid w:val="00AF065B"/>
    <w:rsid w:val="00AF0F53"/>
    <w:rsid w:val="00AF2033"/>
    <w:rsid w:val="00AF36A7"/>
    <w:rsid w:val="00AF3A2F"/>
    <w:rsid w:val="00AF4F85"/>
    <w:rsid w:val="00AF5C8A"/>
    <w:rsid w:val="00AF5E1F"/>
    <w:rsid w:val="00B02075"/>
    <w:rsid w:val="00B0758B"/>
    <w:rsid w:val="00B077DB"/>
    <w:rsid w:val="00B10679"/>
    <w:rsid w:val="00B10EAF"/>
    <w:rsid w:val="00B135C6"/>
    <w:rsid w:val="00B147D0"/>
    <w:rsid w:val="00B1740F"/>
    <w:rsid w:val="00B243D1"/>
    <w:rsid w:val="00B30DD5"/>
    <w:rsid w:val="00B31FD2"/>
    <w:rsid w:val="00B37F7A"/>
    <w:rsid w:val="00B404E6"/>
    <w:rsid w:val="00B4091B"/>
    <w:rsid w:val="00B411B5"/>
    <w:rsid w:val="00B41AD7"/>
    <w:rsid w:val="00B5390E"/>
    <w:rsid w:val="00B54B9F"/>
    <w:rsid w:val="00B562CC"/>
    <w:rsid w:val="00B57010"/>
    <w:rsid w:val="00B60412"/>
    <w:rsid w:val="00B64D38"/>
    <w:rsid w:val="00B71DC8"/>
    <w:rsid w:val="00B733C7"/>
    <w:rsid w:val="00B73DF3"/>
    <w:rsid w:val="00B77B5B"/>
    <w:rsid w:val="00B83BD5"/>
    <w:rsid w:val="00B83E34"/>
    <w:rsid w:val="00B8589D"/>
    <w:rsid w:val="00B87E6E"/>
    <w:rsid w:val="00B9017C"/>
    <w:rsid w:val="00B91003"/>
    <w:rsid w:val="00B959C0"/>
    <w:rsid w:val="00B95B4A"/>
    <w:rsid w:val="00B97034"/>
    <w:rsid w:val="00B97BF4"/>
    <w:rsid w:val="00BA1DD2"/>
    <w:rsid w:val="00BA5B15"/>
    <w:rsid w:val="00BB0D29"/>
    <w:rsid w:val="00BB18D4"/>
    <w:rsid w:val="00BB1EAE"/>
    <w:rsid w:val="00BB397F"/>
    <w:rsid w:val="00BB7722"/>
    <w:rsid w:val="00BB7DFC"/>
    <w:rsid w:val="00BC0B5A"/>
    <w:rsid w:val="00BC17B6"/>
    <w:rsid w:val="00BC21ED"/>
    <w:rsid w:val="00BC4617"/>
    <w:rsid w:val="00BC69C2"/>
    <w:rsid w:val="00BD0C3F"/>
    <w:rsid w:val="00BD3AD4"/>
    <w:rsid w:val="00BD5010"/>
    <w:rsid w:val="00BD7610"/>
    <w:rsid w:val="00BE2784"/>
    <w:rsid w:val="00BE564B"/>
    <w:rsid w:val="00BE7593"/>
    <w:rsid w:val="00BF0DBA"/>
    <w:rsid w:val="00BF14E8"/>
    <w:rsid w:val="00BF1C82"/>
    <w:rsid w:val="00BF42A8"/>
    <w:rsid w:val="00BF66E3"/>
    <w:rsid w:val="00BF68EB"/>
    <w:rsid w:val="00C04435"/>
    <w:rsid w:val="00C11268"/>
    <w:rsid w:val="00C11B81"/>
    <w:rsid w:val="00C13ED5"/>
    <w:rsid w:val="00C15B51"/>
    <w:rsid w:val="00C15D1C"/>
    <w:rsid w:val="00C177E0"/>
    <w:rsid w:val="00C17CF0"/>
    <w:rsid w:val="00C22E8E"/>
    <w:rsid w:val="00C33DBD"/>
    <w:rsid w:val="00C370F2"/>
    <w:rsid w:val="00C37F2A"/>
    <w:rsid w:val="00C40227"/>
    <w:rsid w:val="00C52FAD"/>
    <w:rsid w:val="00C563E0"/>
    <w:rsid w:val="00C568E8"/>
    <w:rsid w:val="00C57127"/>
    <w:rsid w:val="00C571B3"/>
    <w:rsid w:val="00C61341"/>
    <w:rsid w:val="00C674C0"/>
    <w:rsid w:val="00C73283"/>
    <w:rsid w:val="00C77785"/>
    <w:rsid w:val="00C83B55"/>
    <w:rsid w:val="00C8412B"/>
    <w:rsid w:val="00C87E14"/>
    <w:rsid w:val="00C9029F"/>
    <w:rsid w:val="00C949F0"/>
    <w:rsid w:val="00C9514D"/>
    <w:rsid w:val="00C951B8"/>
    <w:rsid w:val="00CA0CDA"/>
    <w:rsid w:val="00CA1B7B"/>
    <w:rsid w:val="00CA2056"/>
    <w:rsid w:val="00CA39B3"/>
    <w:rsid w:val="00CA51DB"/>
    <w:rsid w:val="00CB7325"/>
    <w:rsid w:val="00CC3917"/>
    <w:rsid w:val="00CC3D2E"/>
    <w:rsid w:val="00CC5EC6"/>
    <w:rsid w:val="00CC6245"/>
    <w:rsid w:val="00CD0633"/>
    <w:rsid w:val="00CD407B"/>
    <w:rsid w:val="00CD6C3E"/>
    <w:rsid w:val="00CD7875"/>
    <w:rsid w:val="00CE3FED"/>
    <w:rsid w:val="00CE480C"/>
    <w:rsid w:val="00CE5A4D"/>
    <w:rsid w:val="00CE6A49"/>
    <w:rsid w:val="00CF3265"/>
    <w:rsid w:val="00CF3F20"/>
    <w:rsid w:val="00D01CF5"/>
    <w:rsid w:val="00D03570"/>
    <w:rsid w:val="00D05E20"/>
    <w:rsid w:val="00D06943"/>
    <w:rsid w:val="00D079A5"/>
    <w:rsid w:val="00D11821"/>
    <w:rsid w:val="00D12B02"/>
    <w:rsid w:val="00D160DA"/>
    <w:rsid w:val="00D16B59"/>
    <w:rsid w:val="00D175CF"/>
    <w:rsid w:val="00D21EB1"/>
    <w:rsid w:val="00D2481C"/>
    <w:rsid w:val="00D27491"/>
    <w:rsid w:val="00D317C4"/>
    <w:rsid w:val="00D3233C"/>
    <w:rsid w:val="00D333B9"/>
    <w:rsid w:val="00D33F90"/>
    <w:rsid w:val="00D3493E"/>
    <w:rsid w:val="00D3553C"/>
    <w:rsid w:val="00D3646A"/>
    <w:rsid w:val="00D37BCE"/>
    <w:rsid w:val="00D37C8F"/>
    <w:rsid w:val="00D37E9E"/>
    <w:rsid w:val="00D44E92"/>
    <w:rsid w:val="00D458AE"/>
    <w:rsid w:val="00D478BF"/>
    <w:rsid w:val="00D5274A"/>
    <w:rsid w:val="00D52EAC"/>
    <w:rsid w:val="00D54265"/>
    <w:rsid w:val="00D542E7"/>
    <w:rsid w:val="00D604A0"/>
    <w:rsid w:val="00D6093E"/>
    <w:rsid w:val="00D64117"/>
    <w:rsid w:val="00D66A9C"/>
    <w:rsid w:val="00D72A03"/>
    <w:rsid w:val="00D72FEF"/>
    <w:rsid w:val="00D75D74"/>
    <w:rsid w:val="00D77522"/>
    <w:rsid w:val="00D81CD0"/>
    <w:rsid w:val="00D82936"/>
    <w:rsid w:val="00D84BF3"/>
    <w:rsid w:val="00D8784F"/>
    <w:rsid w:val="00D87AB6"/>
    <w:rsid w:val="00D911EE"/>
    <w:rsid w:val="00D91799"/>
    <w:rsid w:val="00D93152"/>
    <w:rsid w:val="00DA0A26"/>
    <w:rsid w:val="00DA1248"/>
    <w:rsid w:val="00DA167D"/>
    <w:rsid w:val="00DA3F25"/>
    <w:rsid w:val="00DB2C9D"/>
    <w:rsid w:val="00DB437F"/>
    <w:rsid w:val="00DC0669"/>
    <w:rsid w:val="00DC1A7F"/>
    <w:rsid w:val="00DC41F8"/>
    <w:rsid w:val="00DC5187"/>
    <w:rsid w:val="00DC6AFE"/>
    <w:rsid w:val="00DD0ACD"/>
    <w:rsid w:val="00DE0888"/>
    <w:rsid w:val="00DE5953"/>
    <w:rsid w:val="00E00564"/>
    <w:rsid w:val="00E00E9E"/>
    <w:rsid w:val="00E01589"/>
    <w:rsid w:val="00E03135"/>
    <w:rsid w:val="00E034FA"/>
    <w:rsid w:val="00E04F15"/>
    <w:rsid w:val="00E101A8"/>
    <w:rsid w:val="00E10AF8"/>
    <w:rsid w:val="00E127F9"/>
    <w:rsid w:val="00E144CB"/>
    <w:rsid w:val="00E15A29"/>
    <w:rsid w:val="00E16363"/>
    <w:rsid w:val="00E16D7E"/>
    <w:rsid w:val="00E21532"/>
    <w:rsid w:val="00E22124"/>
    <w:rsid w:val="00E224AC"/>
    <w:rsid w:val="00E237C8"/>
    <w:rsid w:val="00E25466"/>
    <w:rsid w:val="00E306DD"/>
    <w:rsid w:val="00E35F21"/>
    <w:rsid w:val="00E4389B"/>
    <w:rsid w:val="00E45F2A"/>
    <w:rsid w:val="00E4733D"/>
    <w:rsid w:val="00E501F7"/>
    <w:rsid w:val="00E5260D"/>
    <w:rsid w:val="00E56F0F"/>
    <w:rsid w:val="00E574FD"/>
    <w:rsid w:val="00E62474"/>
    <w:rsid w:val="00E66373"/>
    <w:rsid w:val="00E76A55"/>
    <w:rsid w:val="00E76D2B"/>
    <w:rsid w:val="00E81186"/>
    <w:rsid w:val="00E81377"/>
    <w:rsid w:val="00E83700"/>
    <w:rsid w:val="00E84083"/>
    <w:rsid w:val="00E854B6"/>
    <w:rsid w:val="00E87720"/>
    <w:rsid w:val="00E93097"/>
    <w:rsid w:val="00E93B5E"/>
    <w:rsid w:val="00E95E1B"/>
    <w:rsid w:val="00EA27F1"/>
    <w:rsid w:val="00EA78A1"/>
    <w:rsid w:val="00EA78E1"/>
    <w:rsid w:val="00EB41F5"/>
    <w:rsid w:val="00EC51BC"/>
    <w:rsid w:val="00EC5727"/>
    <w:rsid w:val="00ED1087"/>
    <w:rsid w:val="00ED22CA"/>
    <w:rsid w:val="00ED24AF"/>
    <w:rsid w:val="00ED2A65"/>
    <w:rsid w:val="00ED5023"/>
    <w:rsid w:val="00ED6FE3"/>
    <w:rsid w:val="00ED7658"/>
    <w:rsid w:val="00EE6F79"/>
    <w:rsid w:val="00EF1E10"/>
    <w:rsid w:val="00EF4AC3"/>
    <w:rsid w:val="00EF4CED"/>
    <w:rsid w:val="00EF6DEF"/>
    <w:rsid w:val="00F01038"/>
    <w:rsid w:val="00F01EAB"/>
    <w:rsid w:val="00F02820"/>
    <w:rsid w:val="00F0355E"/>
    <w:rsid w:val="00F10588"/>
    <w:rsid w:val="00F10E3E"/>
    <w:rsid w:val="00F124B8"/>
    <w:rsid w:val="00F137B9"/>
    <w:rsid w:val="00F21164"/>
    <w:rsid w:val="00F22DD3"/>
    <w:rsid w:val="00F242A7"/>
    <w:rsid w:val="00F34E3D"/>
    <w:rsid w:val="00F36288"/>
    <w:rsid w:val="00F40572"/>
    <w:rsid w:val="00F4354D"/>
    <w:rsid w:val="00F43865"/>
    <w:rsid w:val="00F45635"/>
    <w:rsid w:val="00F502C5"/>
    <w:rsid w:val="00F50A07"/>
    <w:rsid w:val="00F5366A"/>
    <w:rsid w:val="00F542A7"/>
    <w:rsid w:val="00F636BC"/>
    <w:rsid w:val="00F654B9"/>
    <w:rsid w:val="00F65598"/>
    <w:rsid w:val="00F65CEE"/>
    <w:rsid w:val="00F6767C"/>
    <w:rsid w:val="00F71E32"/>
    <w:rsid w:val="00F73CF1"/>
    <w:rsid w:val="00F755A6"/>
    <w:rsid w:val="00F801E6"/>
    <w:rsid w:val="00F84876"/>
    <w:rsid w:val="00F86C84"/>
    <w:rsid w:val="00F8718A"/>
    <w:rsid w:val="00F87F7B"/>
    <w:rsid w:val="00F9002D"/>
    <w:rsid w:val="00F922BE"/>
    <w:rsid w:val="00F94190"/>
    <w:rsid w:val="00F94EC8"/>
    <w:rsid w:val="00F97144"/>
    <w:rsid w:val="00FA239B"/>
    <w:rsid w:val="00FA263D"/>
    <w:rsid w:val="00FA36B1"/>
    <w:rsid w:val="00FA6BD7"/>
    <w:rsid w:val="00FB481D"/>
    <w:rsid w:val="00FC3F21"/>
    <w:rsid w:val="00FC4B1D"/>
    <w:rsid w:val="00FD3CFC"/>
    <w:rsid w:val="00FE018D"/>
    <w:rsid w:val="00FE1D40"/>
    <w:rsid w:val="00FE1FE1"/>
    <w:rsid w:val="00FE3AA8"/>
    <w:rsid w:val="00FE577E"/>
    <w:rsid w:val="00FE7A49"/>
    <w:rsid w:val="00FE7D66"/>
    <w:rsid w:val="00FF1894"/>
    <w:rsid w:val="00FF2C3A"/>
    <w:rsid w:val="00FF4A28"/>
    <w:rsid w:val="00FF4C48"/>
    <w:rsid w:val="00FF4E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rsid w:val="00865E21"/>
    <w:rPr>
      <w:rFonts w:cs="Times New Roman"/>
      <w:sz w:val="16"/>
      <w:szCs w:val="16"/>
    </w:rPr>
  </w:style>
  <w:style w:type="character" w:customStyle="1" w:styleId="TekstkomentaraChar">
    <w:name w:val="Tekst komentara Char"/>
    <w:aliases w:val=" Char Char Char,Char Char Char"/>
    <w:link w:val="Tekstkomentara"/>
    <w:uiPriority w:val="99"/>
    <w:qFormat/>
    <w:rsid w:val="00865E21"/>
    <w:rPr>
      <w:rFonts w:ascii="Arial" w:eastAsia="Times New Roman" w:hAnsi="Arial"/>
      <w:sz w:val="20"/>
      <w:szCs w:val="20"/>
      <w:lang w:val="x-none"/>
    </w:rPr>
  </w:style>
  <w:style w:type="paragraph" w:styleId="Tekstkomentara">
    <w:name w:val="annotation text"/>
    <w:aliases w:val=" Char Char,Char Char"/>
    <w:basedOn w:val="Normal"/>
    <w:link w:val="TekstkomentaraChar"/>
    <w:uiPriority w:val="99"/>
    <w:qFormat/>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Citation List,2"/>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2E7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2 Char"/>
    <w:link w:val="Odlomakpopisa"/>
    <w:uiPriority w:val="34"/>
    <w:qFormat/>
    <w:locked/>
    <w:rsid w:val="002A2DCC"/>
    <w:rPr>
      <w:sz w:val="22"/>
      <w:szCs w:val="22"/>
      <w:lang w:eastAsia="en-US"/>
    </w:rPr>
  </w:style>
  <w:style w:type="character" w:styleId="HTMLpisaistroj">
    <w:name w:val="HTML Typewriter"/>
    <w:rsid w:val="00A94590"/>
    <w:rPr>
      <w:rFonts w:ascii="Arial Unicode MS" w:eastAsia="Arial Unicode MS" w:hAnsi="Arial Unicode MS" w:cs="Arial Unicode MS"/>
      <w:sz w:val="20"/>
      <w:szCs w:val="20"/>
    </w:rPr>
  </w:style>
  <w:style w:type="table" w:styleId="Svijetlatablicareetke-isticanje1">
    <w:name w:val="Grid Table 1 Light Accent 1"/>
    <w:basedOn w:val="Obinatablica"/>
    <w:uiPriority w:val="46"/>
    <w:rsid w:val="00A94590"/>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TekstkomentaraChar1">
    <w:name w:val="Tekst komentara Char1"/>
    <w:uiPriority w:val="99"/>
    <w:semiHidden/>
    <w:rsid w:val="00A94590"/>
    <w:rPr>
      <w:lang w:val="bg-BG" w:eastAsia="en-US"/>
    </w:rPr>
  </w:style>
  <w:style w:type="character" w:customStyle="1" w:styleId="KartadokumentaChar1">
    <w:name w:val="Karta dokumenta Char1"/>
    <w:uiPriority w:val="99"/>
    <w:semiHidden/>
    <w:rsid w:val="00A94590"/>
    <w:rPr>
      <w:rFonts w:ascii="Segoe UI" w:hAnsi="Segoe UI" w:cs="Segoe UI"/>
      <w:sz w:val="16"/>
      <w:szCs w:val="16"/>
      <w:lang w:val="bg-BG" w:eastAsia="en-US"/>
    </w:rPr>
  </w:style>
  <w:style w:type="character" w:customStyle="1" w:styleId="TekstbaloniaChar1">
    <w:name w:val="Tekst balončića Char1"/>
    <w:uiPriority w:val="99"/>
    <w:semiHidden/>
    <w:rsid w:val="00A94590"/>
    <w:rPr>
      <w:rFonts w:ascii="Segoe UI" w:hAnsi="Segoe UI" w:cs="Segoe UI"/>
      <w:sz w:val="18"/>
      <w:szCs w:val="18"/>
    </w:rPr>
  </w:style>
  <w:style w:type="paragraph" w:customStyle="1" w:styleId="TEXTugovora">
    <w:name w:val="TEXT ugovora"/>
    <w:rsid w:val="00A94590"/>
    <w:pPr>
      <w:spacing w:after="80"/>
      <w:jc w:val="both"/>
    </w:pPr>
    <w:rPr>
      <w:rFonts w:ascii="Swis721 BT" w:hAnsi="Swis721 BT"/>
      <w:spacing w:val="-2"/>
      <w:sz w:val="19"/>
      <w:szCs w:val="19"/>
      <w:lang w:eastAsia="en-US"/>
    </w:rPr>
  </w:style>
  <w:style w:type="paragraph" w:customStyle="1" w:styleId="NoSpacing3">
    <w:name w:val="No Spacing3"/>
    <w:uiPriority w:val="1"/>
    <w:qFormat/>
    <w:rsid w:val="00A94590"/>
    <w:rPr>
      <w:rFonts w:ascii="Times New Roman" w:hAnsi="Times New Roman"/>
      <w:sz w:val="24"/>
      <w:szCs w:val="24"/>
    </w:rPr>
  </w:style>
  <w:style w:type="paragraph" w:customStyle="1" w:styleId="normalweb-000013">
    <w:name w:val="normalweb-000013"/>
    <w:basedOn w:val="Normal"/>
    <w:rsid w:val="00A94590"/>
    <w:pPr>
      <w:spacing w:before="100" w:beforeAutospacing="1" w:after="105" w:line="240" w:lineRule="auto"/>
      <w:jc w:val="both"/>
    </w:pPr>
    <w:rPr>
      <w:rFonts w:ascii="Times New Roman" w:hAnsi="Times New Roman"/>
      <w:sz w:val="24"/>
      <w:szCs w:val="24"/>
      <w:lang w:eastAsia="hr-HR"/>
    </w:rPr>
  </w:style>
  <w:style w:type="character" w:customStyle="1" w:styleId="defaultparagraphfont-000004">
    <w:name w:val="defaultparagraphfont-000004"/>
    <w:rsid w:val="00A94590"/>
    <w:rPr>
      <w:rFonts w:ascii="Times New Roman" w:hAnsi="Times New Roman" w:cs="Times New Roman" w:hint="default"/>
      <w:b w:val="0"/>
      <w:bCs w:val="0"/>
      <w:sz w:val="24"/>
      <w:szCs w:val="24"/>
    </w:rPr>
  </w:style>
  <w:style w:type="paragraph" w:styleId="Obinitekst">
    <w:name w:val="Plain Text"/>
    <w:basedOn w:val="Normal"/>
    <w:link w:val="ObinitekstChar"/>
    <w:uiPriority w:val="99"/>
    <w:semiHidden/>
    <w:unhideWhenUsed/>
    <w:rsid w:val="00A94590"/>
    <w:pPr>
      <w:spacing w:after="0" w:line="240" w:lineRule="auto"/>
    </w:pPr>
    <w:rPr>
      <w:rFonts w:eastAsia="Calibri"/>
      <w:szCs w:val="21"/>
    </w:rPr>
  </w:style>
  <w:style w:type="character" w:customStyle="1" w:styleId="ObinitekstChar">
    <w:name w:val="Obični tekst Char"/>
    <w:basedOn w:val="Zadanifontodlomka"/>
    <w:link w:val="Obinitekst"/>
    <w:uiPriority w:val="99"/>
    <w:semiHidden/>
    <w:rsid w:val="00A94590"/>
    <w:rPr>
      <w:rFonts w:eastAsia="Calibri"/>
      <w:sz w:val="22"/>
      <w:szCs w:val="21"/>
      <w:lang w:eastAsia="en-US"/>
    </w:rPr>
  </w:style>
  <w:style w:type="paragraph" w:customStyle="1" w:styleId="Standard">
    <w:name w:val="Standard"/>
    <w:rsid w:val="00A94590"/>
    <w:pPr>
      <w:widowControl w:val="0"/>
      <w:suppressAutoHyphens/>
    </w:pPr>
    <w:rPr>
      <w:rFonts w:ascii="Times New Roman" w:eastAsia="Lucida Sans Unicode" w:hAnsi="Times New Roman" w:cs="Tahoma"/>
      <w:color w:val="000000"/>
      <w:sz w:val="24"/>
      <w:szCs w:val="24"/>
    </w:rPr>
  </w:style>
  <w:style w:type="character" w:customStyle="1" w:styleId="st">
    <w:name w:val="st"/>
    <w:rsid w:val="00A94590"/>
  </w:style>
  <w:style w:type="character" w:styleId="Tekstrezerviranogmjesta">
    <w:name w:val="Placeholder Text"/>
    <w:uiPriority w:val="99"/>
    <w:semiHidden/>
    <w:rsid w:val="00A94590"/>
    <w:rPr>
      <w:color w:val="808080"/>
    </w:rPr>
  </w:style>
  <w:style w:type="paragraph" w:customStyle="1" w:styleId="gmail-bodytext20">
    <w:name w:val="gmail-bodytext20"/>
    <w:basedOn w:val="Normal"/>
    <w:rsid w:val="00A94590"/>
    <w:pPr>
      <w:spacing w:before="100" w:beforeAutospacing="1" w:after="100" w:afterAutospacing="1" w:line="240" w:lineRule="auto"/>
    </w:pPr>
    <w:rPr>
      <w:rFonts w:ascii="Times New Roman" w:eastAsia="Calibri" w:hAnsi="Times New Roman"/>
      <w:sz w:val="24"/>
      <w:szCs w:val="24"/>
      <w:lang w:eastAsia="hr-HR"/>
    </w:rPr>
  </w:style>
  <w:style w:type="character" w:customStyle="1" w:styleId="gmail-bodytext2bold">
    <w:name w:val="gmail-bodytext2bold"/>
    <w:rsid w:val="00A94590"/>
  </w:style>
  <w:style w:type="character" w:customStyle="1" w:styleId="NormalBoldChar">
    <w:name w:val="NormalBold Char"/>
    <w:link w:val="NormalBold"/>
    <w:locked/>
    <w:rsid w:val="00A94590"/>
    <w:rPr>
      <w:b/>
    </w:rPr>
  </w:style>
  <w:style w:type="paragraph" w:customStyle="1" w:styleId="NormalBold">
    <w:name w:val="NormalBold"/>
    <w:basedOn w:val="Normal"/>
    <w:link w:val="NormalBoldChar"/>
    <w:rsid w:val="00A94590"/>
    <w:pPr>
      <w:widowControl w:val="0"/>
      <w:spacing w:after="0" w:line="240" w:lineRule="auto"/>
    </w:pPr>
    <w:rPr>
      <w:b/>
      <w:sz w:val="20"/>
      <w:szCs w:val="20"/>
      <w:lang w:eastAsia="hr-HR"/>
    </w:rPr>
  </w:style>
  <w:style w:type="numbering" w:customStyle="1" w:styleId="Bezpopisa1">
    <w:name w:val="Bez popisa1"/>
    <w:next w:val="Bezpopisa"/>
    <w:uiPriority w:val="99"/>
    <w:semiHidden/>
    <w:unhideWhenUsed/>
    <w:rsid w:val="00A94590"/>
  </w:style>
  <w:style w:type="numbering" w:customStyle="1" w:styleId="Bezpopisa2">
    <w:name w:val="Bez popisa2"/>
    <w:next w:val="Bezpopisa"/>
    <w:uiPriority w:val="99"/>
    <w:semiHidden/>
    <w:unhideWhenUsed/>
    <w:rsid w:val="00A94590"/>
  </w:style>
  <w:style w:type="character" w:customStyle="1" w:styleId="Bodytext2">
    <w:name w:val="Body text (2)_"/>
    <w:basedOn w:val="Zadanifontodlomka"/>
    <w:link w:val="Bodytext20"/>
    <w:rsid w:val="00A94590"/>
    <w:rPr>
      <w:rFonts w:ascii="Segoe UI" w:eastAsia="Segoe UI" w:hAnsi="Segoe UI" w:cs="Segoe UI"/>
      <w:b/>
      <w:bCs/>
      <w:shd w:val="clear" w:color="auto" w:fill="FFFFFF"/>
    </w:rPr>
  </w:style>
  <w:style w:type="character" w:customStyle="1" w:styleId="Bodytext2Tahoma95pt">
    <w:name w:val="Body text (2) + Tahoma;9.5 pt"/>
    <w:basedOn w:val="Bodytext2"/>
    <w:rsid w:val="00A94590"/>
    <w:rPr>
      <w:rFonts w:ascii="Tahoma" w:eastAsia="Tahoma" w:hAnsi="Tahoma" w:cs="Tahoma"/>
      <w:b/>
      <w:bCs/>
      <w:color w:val="000000"/>
      <w:spacing w:val="0"/>
      <w:w w:val="100"/>
      <w:position w:val="0"/>
      <w:sz w:val="19"/>
      <w:szCs w:val="19"/>
      <w:shd w:val="clear" w:color="auto" w:fill="FFFFFF"/>
      <w:lang w:val="hr-HR"/>
    </w:rPr>
  </w:style>
  <w:style w:type="character" w:customStyle="1" w:styleId="Bodytext36">
    <w:name w:val="Body text (36)_"/>
    <w:basedOn w:val="Zadanifontodlomka"/>
    <w:link w:val="Bodytext360"/>
    <w:rsid w:val="00A94590"/>
    <w:rPr>
      <w:rFonts w:ascii="Tahoma" w:eastAsia="Tahoma" w:hAnsi="Tahoma" w:cs="Tahoma"/>
      <w:sz w:val="19"/>
      <w:szCs w:val="19"/>
      <w:shd w:val="clear" w:color="auto" w:fill="FFFFFF"/>
    </w:rPr>
  </w:style>
  <w:style w:type="paragraph" w:customStyle="1" w:styleId="Bodytext20">
    <w:name w:val="Body text (2)"/>
    <w:basedOn w:val="Normal"/>
    <w:link w:val="Bodytext2"/>
    <w:rsid w:val="00A94590"/>
    <w:pPr>
      <w:widowControl w:val="0"/>
      <w:shd w:val="clear" w:color="auto" w:fill="FFFFFF"/>
      <w:spacing w:after="0" w:line="252" w:lineRule="exact"/>
      <w:jc w:val="both"/>
    </w:pPr>
    <w:rPr>
      <w:rFonts w:ascii="Segoe UI" w:eastAsia="Segoe UI" w:hAnsi="Segoe UI" w:cs="Segoe UI"/>
      <w:b/>
      <w:bCs/>
      <w:sz w:val="20"/>
      <w:szCs w:val="20"/>
      <w:lang w:eastAsia="hr-HR"/>
    </w:rPr>
  </w:style>
  <w:style w:type="paragraph" w:customStyle="1" w:styleId="Bodytext360">
    <w:name w:val="Body text (36)"/>
    <w:basedOn w:val="Normal"/>
    <w:link w:val="Bodytext36"/>
    <w:rsid w:val="00A94590"/>
    <w:pPr>
      <w:widowControl w:val="0"/>
      <w:shd w:val="clear" w:color="auto" w:fill="FFFFFF"/>
      <w:spacing w:after="0" w:line="252" w:lineRule="exact"/>
      <w:ind w:hanging="400"/>
      <w:jc w:val="both"/>
    </w:pPr>
    <w:rPr>
      <w:rFonts w:ascii="Tahoma" w:eastAsia="Tahoma" w:hAnsi="Tahoma" w:cs="Tahoma"/>
      <w:sz w:val="19"/>
      <w:szCs w:val="19"/>
      <w:lang w:eastAsia="hr-HR"/>
    </w:rPr>
  </w:style>
  <w:style w:type="numbering" w:customStyle="1" w:styleId="Bezpopisa3">
    <w:name w:val="Bez popisa3"/>
    <w:next w:val="Bezpopisa"/>
    <w:uiPriority w:val="99"/>
    <w:semiHidden/>
    <w:unhideWhenUsed/>
    <w:rsid w:val="00A94590"/>
  </w:style>
  <w:style w:type="table" w:customStyle="1" w:styleId="Reetkatablice11">
    <w:name w:val="Rešetka tablice11"/>
    <w:basedOn w:val="Obinatablica"/>
    <w:next w:val="Reetkatablice"/>
    <w:uiPriority w:val="99"/>
    <w:rsid w:val="00A9459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4">
    <w:name w:val="No Spacing4"/>
    <w:uiPriority w:val="1"/>
    <w:qFormat/>
    <w:rsid w:val="00A94590"/>
    <w:rPr>
      <w:rFonts w:ascii="Times New Roman" w:hAnsi="Times New Roman"/>
      <w:sz w:val="24"/>
      <w:szCs w:val="24"/>
    </w:rPr>
  </w:style>
  <w:style w:type="table" w:customStyle="1" w:styleId="Reetkatablice12">
    <w:name w:val="Rešetka tablice12"/>
    <w:basedOn w:val="Obinatablica"/>
    <w:next w:val="Reetkatablice"/>
    <w:uiPriority w:val="99"/>
    <w:rsid w:val="00A9459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99"/>
    <w:rsid w:val="00A9459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99"/>
    <w:rsid w:val="00A9459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99"/>
    <w:rsid w:val="00A9459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99"/>
    <w:rsid w:val="00A9459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99"/>
    <w:rsid w:val="00A9459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99"/>
    <w:rsid w:val="00A9459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basedOn w:val="Zadanifontodlomka"/>
    <w:link w:val="Bodytext50"/>
    <w:rsid w:val="00A94590"/>
    <w:rPr>
      <w:rFonts w:ascii="Arial" w:eastAsia="Arial" w:hAnsi="Arial" w:cs="Arial"/>
      <w:sz w:val="19"/>
      <w:szCs w:val="19"/>
      <w:shd w:val="clear" w:color="auto" w:fill="FFFFFF"/>
    </w:rPr>
  </w:style>
  <w:style w:type="paragraph" w:customStyle="1" w:styleId="Bodytext50">
    <w:name w:val="Body text (5)"/>
    <w:basedOn w:val="Normal"/>
    <w:link w:val="Bodytext5"/>
    <w:rsid w:val="00A94590"/>
    <w:pPr>
      <w:shd w:val="clear" w:color="auto" w:fill="FFFFFF"/>
      <w:spacing w:before="180" w:after="60" w:line="0" w:lineRule="atLeast"/>
      <w:ind w:hanging="280"/>
      <w:jc w:val="both"/>
    </w:pPr>
    <w:rPr>
      <w:rFonts w:ascii="Arial" w:eastAsia="Arial" w:hAnsi="Arial" w:cs="Arial"/>
      <w:sz w:val="19"/>
      <w:szCs w:val="19"/>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akom.hr/default.aspx?id=1144" TargetMode="External"/><Relationship Id="rId14" Type="http://schemas.openxmlformats.org/officeDocument/2006/relationships/footer" Target="footer5.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8235-DCD9-4D24-849B-63A1A66C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42</Pages>
  <Words>13542</Words>
  <Characters>77194</Characters>
  <Application>Microsoft Office Word</Application>
  <DocSecurity>0</DocSecurity>
  <Lines>643</Lines>
  <Paragraphs>181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90555</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Marina Ivančević</cp:lastModifiedBy>
  <cp:revision>28</cp:revision>
  <cp:lastPrinted>2023-04-19T13:00:00Z</cp:lastPrinted>
  <dcterms:created xsi:type="dcterms:W3CDTF">2023-03-22T12:38:00Z</dcterms:created>
  <dcterms:modified xsi:type="dcterms:W3CDTF">2023-04-19T15:33:00Z</dcterms:modified>
</cp:coreProperties>
</file>